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EA96" w14:textId="77777777" w:rsidR="00576088" w:rsidRDefault="00576088">
      <w:pPr>
        <w:spacing w:line="276" w:lineRule="auto"/>
        <w:rPr>
          <w:rFonts w:ascii="Arial Narrow" w:hAnsi="Arial Narrow"/>
          <w:b/>
          <w:bCs/>
          <w:sz w:val="22"/>
          <w:szCs w:val="22"/>
        </w:rPr>
      </w:pPr>
    </w:p>
    <w:p w14:paraId="3A442DF2" w14:textId="4F9E3161" w:rsidR="00576088" w:rsidRDefault="00844E15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UMOWA Nr ……………………………….</w:t>
      </w:r>
      <w:r w:rsidR="009D14AD">
        <w:rPr>
          <w:rFonts w:ascii="Arial Narrow" w:hAnsi="Arial Narrow"/>
          <w:b/>
          <w:bCs/>
          <w:sz w:val="22"/>
          <w:szCs w:val="22"/>
        </w:rPr>
        <w:t xml:space="preserve"> (dalej jako</w:t>
      </w:r>
      <w:r w:rsidR="00A042D9">
        <w:rPr>
          <w:rFonts w:ascii="Arial Narrow" w:hAnsi="Arial Narrow"/>
          <w:b/>
          <w:bCs/>
          <w:sz w:val="22"/>
          <w:szCs w:val="22"/>
        </w:rPr>
        <w:t>: „Umowa”)</w:t>
      </w:r>
    </w:p>
    <w:p w14:paraId="64A37241" w14:textId="77777777" w:rsidR="00576088" w:rsidRDefault="00576088">
      <w:pPr>
        <w:spacing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D63238B" w14:textId="77777777" w:rsidR="00576088" w:rsidRDefault="00844E15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zawarta w dniu ………………….. w Katowicach pomiędzy:</w:t>
      </w:r>
    </w:p>
    <w:p w14:paraId="0F5775F9" w14:textId="5E198474" w:rsidR="00576088" w:rsidRDefault="0057608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9558948" w14:textId="5E0B6AED" w:rsidR="00576088" w:rsidRDefault="00844E15">
      <w:pPr>
        <w:suppressAutoHyphens w:val="0"/>
        <w:spacing w:line="276" w:lineRule="auto"/>
        <w:jc w:val="both"/>
        <w:textAlignment w:val="auto"/>
        <w:rPr>
          <w:rFonts w:ascii="Arial Narrow" w:eastAsia="Arial" w:hAnsi="Arial Narrow" w:cs="Times New Roman"/>
          <w:bCs/>
          <w:sz w:val="22"/>
          <w:szCs w:val="22"/>
          <w:lang w:eastAsia="en-US"/>
        </w:rPr>
      </w:pPr>
      <w:r>
        <w:rPr>
          <w:rFonts w:ascii="Arial Narrow" w:eastAsia="Arial" w:hAnsi="Arial Narrow" w:cs="Times New Roman"/>
          <w:b/>
          <w:bCs/>
          <w:sz w:val="22"/>
          <w:szCs w:val="22"/>
          <w:lang w:eastAsia="en-US"/>
        </w:rPr>
        <w:t>JSW Innowacje S.A. z siedzibą w Katowicach</w:t>
      </w:r>
      <w:r>
        <w:rPr>
          <w:rFonts w:ascii="Arial Narrow" w:eastAsia="Arial" w:hAnsi="Arial Narrow" w:cs="Times New Roman"/>
          <w:bCs/>
          <w:sz w:val="22"/>
          <w:szCs w:val="22"/>
          <w:lang w:eastAsia="en-US"/>
        </w:rPr>
        <w:t xml:space="preserve"> przy ul. Paderewskiego 41, 40-282 Katowice, wpisaną do Rejestru Przedsiębiorców Krajowego Rejestru Sądowego prowadzonego przez Sąd Rejonowy Katowice-Wschód </w:t>
      </w:r>
      <w:r w:rsidR="0069516D">
        <w:rPr>
          <w:rFonts w:ascii="Arial Narrow" w:eastAsia="Arial" w:hAnsi="Arial Narrow" w:cs="Times New Roman"/>
          <w:bCs/>
          <w:sz w:val="22"/>
          <w:szCs w:val="22"/>
          <w:lang w:eastAsia="en-US"/>
        </w:rPr>
        <w:br/>
      </w:r>
      <w:r>
        <w:rPr>
          <w:rFonts w:ascii="Arial Narrow" w:eastAsia="Arial" w:hAnsi="Arial Narrow" w:cs="Times New Roman"/>
          <w:bCs/>
          <w:sz w:val="22"/>
          <w:szCs w:val="22"/>
          <w:lang w:eastAsia="en-US"/>
        </w:rPr>
        <w:t>w Katowicach, Wydział VIII Gospodarczy Krajowego Rejestru Sądowego pod numerem KRS: 0000116114; kapitał zakładowy 3.095.500 złotych opłacony w całości, REGON: 272929765, NIP: 9541026027.</w:t>
      </w:r>
    </w:p>
    <w:p w14:paraId="51804EFF" w14:textId="77777777" w:rsidR="00576088" w:rsidRDefault="0057608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2635D2F" w14:textId="6DEDC527" w:rsidR="00576088" w:rsidRDefault="00844E15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reprezentowaną przez:</w:t>
      </w:r>
    </w:p>
    <w:p w14:paraId="55B16459" w14:textId="77777777" w:rsidR="00AE3E96" w:rsidRDefault="00AE3E96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8FAB807" w14:textId="35F4332E" w:rsidR="00576088" w:rsidRDefault="00844E15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……………</w:t>
      </w:r>
      <w:r w:rsidR="000A4236">
        <w:rPr>
          <w:rFonts w:ascii="Arial Narrow" w:hAnsi="Arial Narrow"/>
          <w:b/>
          <w:bCs/>
          <w:sz w:val="22"/>
          <w:szCs w:val="22"/>
        </w:rPr>
        <w:t>……………</w:t>
      </w:r>
      <w:r w:rsidR="00AE3E96">
        <w:rPr>
          <w:rFonts w:ascii="Arial Narrow" w:hAnsi="Arial Narrow"/>
          <w:b/>
          <w:sz w:val="22"/>
          <w:szCs w:val="22"/>
        </w:rPr>
        <w:t>……………………</w:t>
      </w:r>
      <w:r w:rsidR="00AE3E96">
        <w:rPr>
          <w:rFonts w:ascii="Arial Narrow" w:hAnsi="Arial Narrow"/>
          <w:b/>
          <w:bCs/>
          <w:sz w:val="22"/>
          <w:szCs w:val="22"/>
        </w:rPr>
        <w:t>…………</w:t>
      </w:r>
    </w:p>
    <w:p w14:paraId="4572CA38" w14:textId="77777777" w:rsidR="00576088" w:rsidRDefault="0057608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FC4B2EA" w14:textId="5E2D6A76" w:rsidR="00576088" w:rsidRDefault="00844E1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zwaną dalej w treści </w:t>
      </w:r>
      <w:r w:rsidR="002A47EE">
        <w:rPr>
          <w:rFonts w:ascii="Arial Narrow" w:hAnsi="Arial Narrow"/>
          <w:sz w:val="22"/>
          <w:szCs w:val="22"/>
        </w:rPr>
        <w:t>U</w:t>
      </w:r>
      <w:r w:rsidR="008E0ECE">
        <w:rPr>
          <w:rFonts w:ascii="Arial Narrow" w:hAnsi="Arial Narrow"/>
          <w:sz w:val="22"/>
          <w:szCs w:val="22"/>
        </w:rPr>
        <w:t xml:space="preserve">mowy </w:t>
      </w:r>
      <w:r w:rsidR="008E0ECE">
        <w:rPr>
          <w:rFonts w:ascii="Arial Narrow" w:hAnsi="Arial Narrow"/>
          <w:b/>
          <w:bCs/>
          <w:sz w:val="22"/>
          <w:szCs w:val="22"/>
        </w:rPr>
        <w:t>„</w:t>
      </w:r>
      <w:r w:rsidR="00B33CEB">
        <w:rPr>
          <w:rFonts w:ascii="Arial Narrow" w:hAnsi="Arial Narrow"/>
          <w:b/>
          <w:bCs/>
          <w:sz w:val="22"/>
          <w:szCs w:val="22"/>
        </w:rPr>
        <w:t>Zamawiającym</w:t>
      </w:r>
      <w:r w:rsidR="008E0ECE">
        <w:rPr>
          <w:rFonts w:ascii="Arial Narrow" w:hAnsi="Arial Narrow"/>
          <w:b/>
          <w:bCs/>
          <w:sz w:val="22"/>
          <w:szCs w:val="22"/>
        </w:rPr>
        <w:t>”</w:t>
      </w:r>
      <w:r>
        <w:rPr>
          <w:rFonts w:ascii="Arial Narrow" w:hAnsi="Arial Narrow"/>
          <w:sz w:val="22"/>
          <w:szCs w:val="22"/>
        </w:rPr>
        <w:t>,</w:t>
      </w:r>
    </w:p>
    <w:p w14:paraId="18109C6B" w14:textId="77777777" w:rsidR="00576088" w:rsidRDefault="0057608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04D6D71" w14:textId="77777777" w:rsidR="00576088" w:rsidRDefault="00844E1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56C6736" w14:textId="77777777" w:rsidR="00576088" w:rsidRDefault="0057608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AC05051" w14:textId="68420BFD" w:rsidR="00576088" w:rsidRDefault="00844E1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……………………., </w:t>
      </w:r>
      <w:r>
        <w:rPr>
          <w:rFonts w:ascii="Arial Narrow" w:hAnsi="Arial Narrow"/>
          <w:sz w:val="22"/>
          <w:szCs w:val="22"/>
        </w:rPr>
        <w:t xml:space="preserve">z siedzibą w ……………. przy ul. …………., …………………., </w:t>
      </w:r>
      <w:r>
        <w:rPr>
          <w:rFonts w:ascii="Arial Narrow" w:hAnsi="Arial Narrow"/>
          <w:sz w:val="22"/>
          <w:szCs w:val="22"/>
        </w:rPr>
        <w:br/>
        <w:t xml:space="preserve">wpisany do </w:t>
      </w:r>
      <w:r>
        <w:rPr>
          <w:rFonts w:ascii="Arial Narrow" w:hAnsi="Arial Narrow"/>
          <w:i/>
          <w:sz w:val="22"/>
          <w:szCs w:val="22"/>
        </w:rPr>
        <w:t>Centralnej Ewidencji i</w:t>
      </w:r>
      <w:r w:rsidR="001D3EFE">
        <w:rPr>
          <w:rFonts w:ascii="Arial Narrow" w:hAnsi="Arial Narrow"/>
          <w:i/>
          <w:sz w:val="22"/>
          <w:szCs w:val="22"/>
        </w:rPr>
        <w:t xml:space="preserve"> Informacji o</w:t>
      </w:r>
      <w:r>
        <w:rPr>
          <w:rFonts w:ascii="Arial Narrow" w:hAnsi="Arial Narrow"/>
          <w:i/>
          <w:sz w:val="22"/>
          <w:szCs w:val="22"/>
        </w:rPr>
        <w:t xml:space="preserve"> Działalności Gospodarczej / Rejestru Przedsiębiorców Krajowego Rejestru Sądowego prowadzonego przez Sąd Rejonowy dla m. …………………, Wydział ……………………. Krajowego Rejestru Sądowego pod numerem KRS: ………………. </w:t>
      </w:r>
      <w:r w:rsidR="001D3EFE">
        <w:rPr>
          <w:rFonts w:ascii="Arial Narrow" w:hAnsi="Arial Narrow"/>
          <w:i/>
          <w:sz w:val="22"/>
          <w:szCs w:val="22"/>
        </w:rPr>
        <w:t xml:space="preserve">kapitał zakładowy …………………/ kapitał wpłacony ……….. </w:t>
      </w:r>
      <w:r>
        <w:rPr>
          <w:rFonts w:ascii="Arial Narrow" w:hAnsi="Arial Narrow"/>
          <w:sz w:val="22"/>
          <w:szCs w:val="22"/>
        </w:rPr>
        <w:t xml:space="preserve">NIP: ……………….. REGON: ……………………………… </w:t>
      </w:r>
    </w:p>
    <w:p w14:paraId="6ED61B20" w14:textId="77777777" w:rsidR="00576088" w:rsidRDefault="00576088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14:paraId="26DB8374" w14:textId="11639BDA" w:rsidR="00576088" w:rsidRDefault="00844E15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reprezentowany przez :</w:t>
      </w:r>
    </w:p>
    <w:p w14:paraId="355EB4CA" w14:textId="77777777" w:rsidR="00AE3E96" w:rsidRDefault="00AE3E96">
      <w:pPr>
        <w:spacing w:line="276" w:lineRule="auto"/>
        <w:jc w:val="both"/>
        <w:rPr>
          <w:rFonts w:ascii="Arial Narrow" w:hAnsi="Arial Narrow"/>
          <w:b/>
          <w:i/>
          <w:sz w:val="22"/>
          <w:szCs w:val="22"/>
        </w:rPr>
      </w:pPr>
    </w:p>
    <w:p w14:paraId="125F4306" w14:textId="13E1F884" w:rsidR="000A4236" w:rsidRDefault="00844E15" w:rsidP="000A423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</w:t>
      </w:r>
      <w:r w:rsidR="000A4236">
        <w:rPr>
          <w:rFonts w:ascii="Arial Narrow" w:hAnsi="Arial Narrow"/>
          <w:b/>
          <w:bCs/>
          <w:sz w:val="22"/>
          <w:szCs w:val="22"/>
        </w:rPr>
        <w:t>……………</w:t>
      </w:r>
      <w:r w:rsidR="00AE3E96">
        <w:rPr>
          <w:rFonts w:ascii="Arial Narrow" w:hAnsi="Arial Narrow"/>
          <w:b/>
          <w:sz w:val="22"/>
          <w:szCs w:val="22"/>
        </w:rPr>
        <w:t>……………………</w:t>
      </w:r>
      <w:r w:rsidR="00AE3E96">
        <w:rPr>
          <w:rFonts w:ascii="Arial Narrow" w:hAnsi="Arial Narrow"/>
          <w:b/>
          <w:bCs/>
          <w:sz w:val="22"/>
          <w:szCs w:val="22"/>
        </w:rPr>
        <w:t>……</w:t>
      </w:r>
    </w:p>
    <w:p w14:paraId="4E4EB11D" w14:textId="6B9AE75D" w:rsidR="00576088" w:rsidRDefault="00576088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BED7350" w14:textId="77777777" w:rsidR="00576088" w:rsidRDefault="0057608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6D8C5F" w14:textId="0F5A2C0D" w:rsidR="00576088" w:rsidRDefault="00844E1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zwanej dalej w treści </w:t>
      </w:r>
      <w:r w:rsidR="00A042D9">
        <w:rPr>
          <w:rFonts w:ascii="Arial Narrow" w:hAnsi="Arial Narrow"/>
          <w:sz w:val="22"/>
          <w:szCs w:val="22"/>
        </w:rPr>
        <w:t xml:space="preserve">Umowy </w:t>
      </w:r>
      <w:r w:rsidR="008E0ECE">
        <w:rPr>
          <w:rFonts w:ascii="Arial Narrow" w:hAnsi="Arial Narrow"/>
          <w:sz w:val="22"/>
          <w:szCs w:val="22"/>
        </w:rPr>
        <w:t>„</w:t>
      </w:r>
      <w:r w:rsidR="008E0ECE">
        <w:rPr>
          <w:rFonts w:ascii="Arial Narrow" w:hAnsi="Arial Narrow"/>
          <w:b/>
          <w:sz w:val="22"/>
          <w:szCs w:val="22"/>
        </w:rPr>
        <w:t>Wykonawcą”</w:t>
      </w:r>
    </w:p>
    <w:p w14:paraId="48AED6DA" w14:textId="1158B9E1" w:rsidR="00576088" w:rsidRDefault="00844E15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zwanych łącznie</w:t>
      </w:r>
      <w:r>
        <w:rPr>
          <w:rFonts w:ascii="Arial Narrow" w:hAnsi="Arial Narrow"/>
          <w:b/>
          <w:sz w:val="22"/>
          <w:szCs w:val="22"/>
        </w:rPr>
        <w:t xml:space="preserve"> „Stronami”</w:t>
      </w:r>
      <w:r w:rsidR="008728B1">
        <w:rPr>
          <w:rFonts w:ascii="Arial Narrow" w:hAnsi="Arial Narrow"/>
          <w:b/>
          <w:sz w:val="22"/>
          <w:szCs w:val="22"/>
        </w:rPr>
        <w:t xml:space="preserve"> </w:t>
      </w:r>
      <w:r w:rsidR="008728B1" w:rsidRPr="00C138C7">
        <w:rPr>
          <w:rFonts w:ascii="Arial Narrow" w:hAnsi="Arial Narrow"/>
          <w:bCs/>
          <w:sz w:val="22"/>
          <w:szCs w:val="22"/>
        </w:rPr>
        <w:t>lub każdy z osobna</w:t>
      </w:r>
      <w:r w:rsidR="008728B1">
        <w:rPr>
          <w:rFonts w:ascii="Arial Narrow" w:hAnsi="Arial Narrow"/>
          <w:b/>
          <w:sz w:val="22"/>
          <w:szCs w:val="22"/>
        </w:rPr>
        <w:t xml:space="preserve"> „Stroną”</w:t>
      </w:r>
    </w:p>
    <w:p w14:paraId="767547D4" w14:textId="77777777" w:rsidR="00576088" w:rsidRDefault="00576088">
      <w:pPr>
        <w:spacing w:line="276" w:lineRule="auto"/>
        <w:rPr>
          <w:rFonts w:ascii="Arial Narrow" w:hAnsi="Arial Narrow"/>
          <w:sz w:val="22"/>
          <w:szCs w:val="22"/>
        </w:rPr>
      </w:pPr>
    </w:p>
    <w:p w14:paraId="0C5179AB" w14:textId="77777777" w:rsidR="00576088" w:rsidRDefault="00844E15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§1</w:t>
      </w:r>
    </w:p>
    <w:p w14:paraId="425B5F7F" w14:textId="13DFA756" w:rsidR="00576088" w:rsidRPr="0083326F" w:rsidRDefault="00844E15" w:rsidP="007F472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83326F">
        <w:rPr>
          <w:rFonts w:ascii="Arial Narrow" w:hAnsi="Arial Narrow"/>
          <w:b/>
          <w:sz w:val="22"/>
          <w:szCs w:val="22"/>
        </w:rPr>
        <w:t xml:space="preserve">Przedmiot </w:t>
      </w:r>
      <w:r w:rsidR="00C64FAE">
        <w:rPr>
          <w:rFonts w:ascii="Arial Narrow" w:hAnsi="Arial Narrow"/>
          <w:b/>
          <w:sz w:val="22"/>
          <w:szCs w:val="22"/>
        </w:rPr>
        <w:t>U</w:t>
      </w:r>
      <w:r w:rsidRPr="0083326F">
        <w:rPr>
          <w:rFonts w:ascii="Arial Narrow" w:hAnsi="Arial Narrow"/>
          <w:b/>
          <w:sz w:val="22"/>
          <w:szCs w:val="22"/>
        </w:rPr>
        <w:t>mowy</w:t>
      </w:r>
    </w:p>
    <w:p w14:paraId="7D2856E7" w14:textId="11DC3EAC" w:rsidR="009B0CDD" w:rsidRPr="00091805" w:rsidRDefault="00765537" w:rsidP="00091805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Przedmiotem</w:t>
      </w:r>
      <w:r w:rsidR="00844E15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niniejszej </w:t>
      </w:r>
      <w:r w:rsidR="002A47EE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Umowy </w:t>
      </w:r>
      <w:r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jest</w:t>
      </w:r>
      <w:r w:rsidR="009B0CDD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:</w:t>
      </w:r>
    </w:p>
    <w:p w14:paraId="68ED40DE" w14:textId="430A769D" w:rsidR="00D5648C" w:rsidRDefault="009B0CDD" w:rsidP="00D5648C">
      <w:pPr>
        <w:tabs>
          <w:tab w:val="left" w:pos="0"/>
        </w:tabs>
        <w:spacing w:line="276" w:lineRule="auto"/>
        <w:ind w:left="567"/>
        <w:jc w:val="center"/>
        <w:rPr>
          <w:rFonts w:ascii="Arial Narrow" w:hAnsi="Arial Narrow"/>
          <w:bCs/>
          <w:iCs/>
          <w:szCs w:val="24"/>
        </w:rPr>
      </w:pPr>
      <w:r w:rsidRPr="00C138C7">
        <w:rPr>
          <w:rFonts w:ascii="Arial Narrow" w:hAnsi="Arial Narrow"/>
          <w:b/>
          <w:bCs/>
          <w:sz w:val="22"/>
          <w:szCs w:val="22"/>
        </w:rPr>
        <w:t>Dostawa</w:t>
      </w:r>
      <w:r>
        <w:rPr>
          <w:rFonts w:ascii="Arial Narrow" w:hAnsi="Arial Narrow"/>
          <w:sz w:val="22"/>
          <w:szCs w:val="22"/>
        </w:rPr>
        <w:t xml:space="preserve"> </w:t>
      </w:r>
      <w:r w:rsidRPr="00C138C7">
        <w:rPr>
          <w:rFonts w:ascii="Arial Narrow" w:hAnsi="Arial Narrow"/>
          <w:b/>
          <w:bCs/>
          <w:sz w:val="22"/>
          <w:szCs w:val="22"/>
        </w:rPr>
        <w:t>fabrycznie nowego</w:t>
      </w:r>
      <w:r>
        <w:rPr>
          <w:rFonts w:ascii="Arial Narrow" w:hAnsi="Arial Narrow"/>
          <w:sz w:val="22"/>
          <w:szCs w:val="22"/>
        </w:rPr>
        <w:t xml:space="preserve"> </w:t>
      </w:r>
      <w:r w:rsidR="008D3D14" w:rsidRPr="0083326F">
        <w:rPr>
          <w:rFonts w:ascii="Arial Narrow" w:hAnsi="Arial Narrow"/>
          <w:b/>
          <w:bCs/>
          <w:color w:val="000000"/>
          <w:sz w:val="22"/>
          <w:szCs w:val="16"/>
        </w:rPr>
        <w:t>kompletn</w:t>
      </w:r>
      <w:r>
        <w:rPr>
          <w:rFonts w:ascii="Arial Narrow" w:hAnsi="Arial Narrow"/>
          <w:b/>
          <w:bCs/>
          <w:color w:val="000000"/>
          <w:sz w:val="22"/>
          <w:szCs w:val="16"/>
        </w:rPr>
        <w:t>ego</w:t>
      </w:r>
      <w:r w:rsidR="008D3D14" w:rsidRPr="0083326F">
        <w:rPr>
          <w:rFonts w:ascii="Arial Narrow" w:hAnsi="Arial Narrow"/>
          <w:b/>
          <w:bCs/>
          <w:color w:val="000000"/>
          <w:sz w:val="22"/>
          <w:szCs w:val="16"/>
        </w:rPr>
        <w:t xml:space="preserve"> zesp</w:t>
      </w:r>
      <w:r>
        <w:rPr>
          <w:rFonts w:ascii="Arial Narrow" w:hAnsi="Arial Narrow"/>
          <w:b/>
          <w:bCs/>
          <w:color w:val="000000"/>
          <w:sz w:val="22"/>
          <w:szCs w:val="16"/>
        </w:rPr>
        <w:t>ołu</w:t>
      </w:r>
      <w:r w:rsidR="008D3D14" w:rsidRPr="0083326F">
        <w:rPr>
          <w:rFonts w:ascii="Arial Narrow" w:hAnsi="Arial Narrow"/>
          <w:b/>
          <w:bCs/>
          <w:color w:val="000000"/>
          <w:sz w:val="22"/>
          <w:szCs w:val="16"/>
        </w:rPr>
        <w:t xml:space="preserve"> pompow</w:t>
      </w:r>
      <w:r>
        <w:rPr>
          <w:rFonts w:ascii="Arial Narrow" w:hAnsi="Arial Narrow"/>
          <w:b/>
          <w:bCs/>
          <w:color w:val="000000"/>
          <w:sz w:val="22"/>
          <w:szCs w:val="16"/>
        </w:rPr>
        <w:t>ego</w:t>
      </w:r>
      <w:r w:rsidR="008D3D14" w:rsidRPr="0083326F">
        <w:rPr>
          <w:rFonts w:ascii="Arial Narrow" w:hAnsi="Arial Narrow"/>
          <w:b/>
          <w:bCs/>
          <w:color w:val="000000"/>
          <w:sz w:val="22"/>
          <w:szCs w:val="16"/>
        </w:rPr>
        <w:t xml:space="preserve"> do zasilania instalacji zraszania, kotwienia i chłodzenia silników elektrycznych kombajnu JOY Bolter Miner</w:t>
      </w:r>
      <w:r w:rsidR="008D3D14" w:rsidRPr="0083326F">
        <w:rPr>
          <w:color w:val="000000"/>
          <w:sz w:val="22"/>
          <w:szCs w:val="16"/>
        </w:rPr>
        <w:t xml:space="preserve"> </w:t>
      </w:r>
      <w:r w:rsidR="008D3D14" w:rsidRPr="0083326F">
        <w:rPr>
          <w:rFonts w:ascii="Arial Narrow" w:hAnsi="Arial Narrow"/>
          <w:b/>
          <w:bCs/>
          <w:color w:val="000000"/>
          <w:sz w:val="22"/>
          <w:szCs w:val="16"/>
        </w:rPr>
        <w:t>12CM30</w:t>
      </w:r>
      <w:r w:rsidR="008D3D14" w:rsidRPr="0083326F">
        <w:rPr>
          <w:rFonts w:ascii="Arial Narrow" w:hAnsi="Arial Narrow"/>
          <w:bCs/>
          <w:iCs/>
          <w:szCs w:val="24"/>
        </w:rPr>
        <w:t xml:space="preserve"> </w:t>
      </w:r>
    </w:p>
    <w:p w14:paraId="15CE2581" w14:textId="037535D0" w:rsidR="00D5648C" w:rsidRPr="004950E7" w:rsidRDefault="002E2151" w:rsidP="00C138C7">
      <w:pPr>
        <w:tabs>
          <w:tab w:val="left" w:pos="0"/>
        </w:tabs>
        <w:spacing w:line="276" w:lineRule="auto"/>
        <w:ind w:left="567"/>
        <w:jc w:val="center"/>
        <w:rPr>
          <w:rFonts w:ascii="Arial Narrow" w:hAnsi="Arial Narrow"/>
          <w:bCs/>
          <w:iCs/>
          <w:sz w:val="22"/>
          <w:szCs w:val="22"/>
        </w:rPr>
      </w:pPr>
      <w:r w:rsidRPr="00C138C7">
        <w:rPr>
          <w:rFonts w:ascii="Arial Narrow" w:hAnsi="Arial Narrow"/>
          <w:bCs/>
          <w:iCs/>
          <w:sz w:val="22"/>
          <w:szCs w:val="22"/>
        </w:rPr>
        <w:t>(</w:t>
      </w:r>
      <w:r w:rsidR="00434EDC" w:rsidRPr="00C138C7">
        <w:rPr>
          <w:rFonts w:ascii="Arial Narrow" w:hAnsi="Arial Narrow"/>
          <w:bCs/>
          <w:iCs/>
          <w:sz w:val="22"/>
          <w:szCs w:val="22"/>
        </w:rPr>
        <w:t xml:space="preserve">dalej jako: </w:t>
      </w:r>
      <w:r w:rsidRPr="00C138C7">
        <w:rPr>
          <w:rFonts w:ascii="Arial Narrow" w:hAnsi="Arial Narrow"/>
          <w:bCs/>
          <w:iCs/>
          <w:sz w:val="22"/>
          <w:szCs w:val="22"/>
        </w:rPr>
        <w:t>„</w:t>
      </w:r>
      <w:r w:rsidR="00434EDC" w:rsidRPr="004950E7">
        <w:rPr>
          <w:rFonts w:ascii="Arial Narrow" w:hAnsi="Arial Narrow"/>
          <w:sz w:val="22"/>
          <w:szCs w:val="22"/>
        </w:rPr>
        <w:t>U</w:t>
      </w:r>
      <w:r w:rsidRPr="004950E7">
        <w:rPr>
          <w:rFonts w:ascii="Arial Narrow" w:hAnsi="Arial Narrow"/>
          <w:sz w:val="22"/>
          <w:szCs w:val="22"/>
        </w:rPr>
        <w:t>rządzenie</w:t>
      </w:r>
      <w:r w:rsidRPr="004950E7">
        <w:rPr>
          <w:rFonts w:ascii="Arial Narrow" w:hAnsi="Arial Narrow"/>
          <w:bCs/>
          <w:iCs/>
          <w:sz w:val="22"/>
          <w:szCs w:val="22"/>
        </w:rPr>
        <w:t>”)</w:t>
      </w:r>
    </w:p>
    <w:p w14:paraId="1E6CFAC2" w14:textId="6D42D21E" w:rsidR="00576088" w:rsidRPr="00091805" w:rsidRDefault="00D30394" w:rsidP="00091805">
      <w:pPr>
        <w:tabs>
          <w:tab w:val="left" w:pos="0"/>
        </w:tabs>
        <w:spacing w:line="276" w:lineRule="auto"/>
        <w:ind w:left="360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oraz dokona</w:t>
      </w:r>
      <w:r w:rsidR="00434EDC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nie</w:t>
      </w:r>
      <w:r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jego montażu we wskazanym przez </w:t>
      </w:r>
      <w:r w:rsidR="00434EDC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Zamawiającego </w:t>
      </w:r>
      <w:r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wyrobisku</w:t>
      </w:r>
      <w:r w:rsidR="003F77E4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podziemnym</w:t>
      </w:r>
      <w:r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B22C90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zgodnie </w:t>
      </w:r>
      <w:r w:rsidR="00B056E2">
        <w:rPr>
          <w:rFonts w:ascii="Arial Narrow" w:eastAsia="Calibri" w:hAnsi="Arial Narrow" w:cs="Times New Roman"/>
          <w:sz w:val="22"/>
          <w:szCs w:val="22"/>
          <w:lang w:eastAsia="en-US"/>
        </w:rPr>
        <w:br/>
      </w:r>
      <w:r w:rsidR="00B22C90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z </w:t>
      </w:r>
      <w:r w:rsidR="00873F87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zapisami </w:t>
      </w:r>
      <w:r w:rsidR="00B22C90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§</w:t>
      </w:r>
      <w:r w:rsidR="003F77E4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B22C90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2 ust. 1 </w:t>
      </w:r>
      <w:r w:rsidR="003F77E4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niniejszej </w:t>
      </w:r>
      <w:r w:rsidR="00174AAD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U</w:t>
      </w:r>
      <w:r w:rsidR="00B22C90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mowy</w:t>
      </w:r>
      <w:r w:rsidR="003F77E4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oraz w zgodzie z „S</w:t>
      </w:r>
      <w:r w:rsidR="00B22C90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zczegółowym opisem przedmiotu zamówienia</w:t>
      </w:r>
      <w:r w:rsidR="003F77E4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”</w:t>
      </w:r>
      <w:r w:rsidR="00B22C90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stanowiącym załącznik nr </w:t>
      </w:r>
      <w:r w:rsidR="001F05EB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1</w:t>
      </w:r>
      <w:r w:rsidR="00B22C90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do </w:t>
      </w:r>
      <w:r w:rsidR="00873F87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niniejszej</w:t>
      </w:r>
      <w:r w:rsidR="0083326F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174AAD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U</w:t>
      </w:r>
      <w:r w:rsidR="0083326F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mowy</w:t>
      </w:r>
      <w:r w:rsidR="001F05EB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</w:t>
      </w:r>
      <w:r w:rsidR="00616F22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Zamawiający</w:t>
      </w:r>
      <w:r w:rsidR="00844E15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zobowiązuje się przedmiot dostawy odebrać </w:t>
      </w:r>
      <w:r w:rsidR="00B056E2">
        <w:rPr>
          <w:rFonts w:ascii="Arial Narrow" w:eastAsia="Calibri" w:hAnsi="Arial Narrow" w:cs="Times New Roman"/>
          <w:sz w:val="22"/>
          <w:szCs w:val="22"/>
          <w:lang w:eastAsia="en-US"/>
        </w:rPr>
        <w:br/>
      </w:r>
      <w:r w:rsidR="00844E15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i zapłacić </w:t>
      </w:r>
      <w:r w:rsidR="007F2D03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Wykonawcy </w:t>
      </w:r>
      <w:r w:rsidR="00844E15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cenę określoną w </w:t>
      </w:r>
      <w:r w:rsidR="00E333D1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§ 6 ust. 1 Umowy. </w:t>
      </w:r>
      <w:r w:rsidR="00844E15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Przedmiotem</w:t>
      </w:r>
      <w:r w:rsidR="00844E15" w:rsidRPr="00D668E6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E333D1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Umowy jest </w:t>
      </w:r>
      <w:r w:rsidR="00844E15" w:rsidRPr="00D668E6">
        <w:rPr>
          <w:rFonts w:ascii="Arial Narrow" w:eastAsia="Calibri" w:hAnsi="Arial Narrow" w:cs="Times New Roman"/>
          <w:sz w:val="22"/>
          <w:szCs w:val="22"/>
          <w:lang w:eastAsia="en-US"/>
        </w:rPr>
        <w:t>dostaw</w:t>
      </w:r>
      <w:r w:rsidR="00E333D1">
        <w:rPr>
          <w:rFonts w:ascii="Arial Narrow" w:eastAsia="Calibri" w:hAnsi="Arial Narrow" w:cs="Times New Roman"/>
          <w:sz w:val="22"/>
          <w:szCs w:val="22"/>
          <w:lang w:eastAsia="en-US"/>
        </w:rPr>
        <w:t>a</w:t>
      </w:r>
      <w:r w:rsidR="00844E15" w:rsidRPr="00D668E6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E333D1">
        <w:rPr>
          <w:rFonts w:ascii="Arial Narrow" w:eastAsia="Calibri" w:hAnsi="Arial Narrow" w:cs="Times New Roman"/>
          <w:sz w:val="22"/>
          <w:szCs w:val="22"/>
          <w:lang w:eastAsia="en-US"/>
        </w:rPr>
        <w:t>U</w:t>
      </w:r>
      <w:r w:rsidR="00844E15" w:rsidRPr="00D668E6">
        <w:rPr>
          <w:rFonts w:ascii="Arial Narrow" w:eastAsia="Calibri" w:hAnsi="Arial Narrow" w:cs="Times New Roman"/>
          <w:sz w:val="22"/>
          <w:szCs w:val="22"/>
          <w:lang w:eastAsia="en-US"/>
        </w:rPr>
        <w:t>rządzeni</w:t>
      </w:r>
      <w:r w:rsidR="00E333D1">
        <w:rPr>
          <w:rFonts w:ascii="Arial Narrow" w:eastAsia="Calibri" w:hAnsi="Arial Narrow" w:cs="Times New Roman"/>
          <w:sz w:val="22"/>
          <w:szCs w:val="22"/>
          <w:lang w:eastAsia="en-US"/>
        </w:rPr>
        <w:t>a</w:t>
      </w:r>
      <w:r w:rsidR="00844E15" w:rsidRPr="00D668E6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844E15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fabrycznie nowe</w:t>
      </w:r>
      <w:r w:rsidR="00E333D1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go</w:t>
      </w:r>
      <w:r w:rsidR="00844E15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, nieuszkodzone</w:t>
      </w:r>
      <w:r w:rsidR="00E333D1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go</w:t>
      </w:r>
      <w:r w:rsidR="00844E15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, nieużywane</w:t>
      </w:r>
      <w:r w:rsidR="00E333D1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go</w:t>
      </w:r>
      <w:r w:rsidR="00844E15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, sprawne</w:t>
      </w:r>
      <w:r w:rsidR="00E333D1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go</w:t>
      </w:r>
      <w:r w:rsidR="00844E15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technicznie, </w:t>
      </w:r>
      <w:r w:rsidR="002B1A4C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nieposiadającego </w:t>
      </w:r>
      <w:r w:rsidR="00844E15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wad fizycznych i prawnych </w:t>
      </w:r>
      <w:r w:rsidR="002B1A4C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 tym </w:t>
      </w:r>
      <w:r w:rsidR="00844E15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wad konstrukcyjnych, materiałowych i wykonawczych. Urządzenie </w:t>
      </w:r>
      <w:r w:rsidR="002B1A4C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bezpośrednio </w:t>
      </w:r>
      <w:r w:rsidR="002B1A4C" w:rsidRPr="00091805">
        <w:rPr>
          <w:rFonts w:ascii="Arial Narrow" w:eastAsia="Calibri" w:hAnsi="Arial Narrow" w:cs="Times New Roman"/>
          <w:sz w:val="22"/>
          <w:szCs w:val="22"/>
          <w:lang w:eastAsia="en-US"/>
        </w:rPr>
        <w:lastRenderedPageBreak/>
        <w:t xml:space="preserve">po zamontowaniu </w:t>
      </w:r>
      <w:r w:rsidR="00844E15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powinno być gotowe do pracy, pochodzić z bieżącej produkcji, z legalnego źródła dystrybucji oraz posiadać gwarancję producenta umożliwiającą realizację uprawnień z tytułu gwarancji na terytorium </w:t>
      </w:r>
      <w:r w:rsidR="00317A06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Rzeczypospolitej </w:t>
      </w:r>
      <w:r w:rsidR="00844E15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Polski</w:t>
      </w:r>
      <w:r w:rsidR="00317A06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ej</w:t>
      </w:r>
      <w:r w:rsidR="00844E15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.</w:t>
      </w:r>
    </w:p>
    <w:p w14:paraId="55DC9CBF" w14:textId="76BE6022" w:rsidR="00576088" w:rsidRPr="00091805" w:rsidRDefault="00844E15" w:rsidP="00091805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Urządzenie musi być oznakowane w sposób umożliwiający jego łatwą identyfikację, np. tabliczka znamionowa.</w:t>
      </w:r>
    </w:p>
    <w:p w14:paraId="0B76350A" w14:textId="363D56E7" w:rsidR="00576088" w:rsidRDefault="00E2071D" w:rsidP="00091805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Wykonawca </w:t>
      </w:r>
      <w:r w:rsidR="00844E15">
        <w:rPr>
          <w:rFonts w:ascii="Arial Narrow" w:eastAsia="Calibri" w:hAnsi="Arial Narrow" w:cs="Times New Roman"/>
          <w:sz w:val="22"/>
          <w:szCs w:val="22"/>
          <w:lang w:eastAsia="en-US"/>
        </w:rPr>
        <w:t>zobowi</w:t>
      </w:r>
      <w:r w:rsidR="00844E15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ą</w:t>
      </w:r>
      <w:r w:rsidR="00844E15">
        <w:rPr>
          <w:rFonts w:ascii="Arial Narrow" w:eastAsia="Calibri" w:hAnsi="Arial Narrow" w:cs="Times New Roman"/>
          <w:sz w:val="22"/>
          <w:szCs w:val="22"/>
          <w:lang w:eastAsia="en-US"/>
        </w:rPr>
        <w:t>zuje si</w:t>
      </w:r>
      <w:r w:rsidR="00844E15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ę</w:t>
      </w:r>
      <w:r w:rsidR="00844E1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r w:rsidR="00844E15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ż</w:t>
      </w:r>
      <w:r w:rsidR="00844E15">
        <w:rPr>
          <w:rFonts w:ascii="Arial Narrow" w:eastAsia="Calibri" w:hAnsi="Arial Narrow" w:cs="Times New Roman"/>
          <w:sz w:val="22"/>
          <w:szCs w:val="22"/>
          <w:lang w:eastAsia="en-US"/>
        </w:rPr>
        <w:t>e dostarczon</w:t>
      </w:r>
      <w:r w:rsidR="00076409">
        <w:rPr>
          <w:rFonts w:ascii="Arial Narrow" w:eastAsia="Calibri" w:hAnsi="Arial Narrow" w:cs="Times New Roman"/>
          <w:sz w:val="22"/>
          <w:szCs w:val="22"/>
          <w:lang w:eastAsia="en-US"/>
        </w:rPr>
        <w:t>e</w:t>
      </w:r>
      <w:r w:rsidR="00844E1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076409">
        <w:rPr>
          <w:rFonts w:ascii="Arial Narrow" w:eastAsia="Calibri" w:hAnsi="Arial Narrow" w:cs="Times New Roman"/>
          <w:sz w:val="22"/>
          <w:szCs w:val="22"/>
          <w:lang w:eastAsia="en-US"/>
        </w:rPr>
        <w:t>Urządzenie</w:t>
      </w:r>
      <w:r w:rsidR="00844E1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b</w:t>
      </w:r>
      <w:r w:rsidR="00844E15"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ę</w:t>
      </w:r>
      <w:r w:rsidR="00844E15">
        <w:rPr>
          <w:rFonts w:ascii="Arial Narrow" w:eastAsia="Calibri" w:hAnsi="Arial Narrow" w:cs="Times New Roman"/>
          <w:sz w:val="22"/>
          <w:szCs w:val="22"/>
          <w:lang w:eastAsia="en-US"/>
        </w:rPr>
        <w:t>dzie spełniał</w:t>
      </w:r>
      <w:r w:rsidR="00076409">
        <w:rPr>
          <w:rFonts w:ascii="Arial Narrow" w:eastAsia="Calibri" w:hAnsi="Arial Narrow" w:cs="Times New Roman"/>
          <w:sz w:val="22"/>
          <w:szCs w:val="22"/>
          <w:lang w:eastAsia="en-US"/>
        </w:rPr>
        <w:t>o</w:t>
      </w:r>
      <w:r w:rsidR="00844E1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wszystkie wymagania zawarte w </w:t>
      </w:r>
      <w:r w:rsidR="00076409">
        <w:rPr>
          <w:rFonts w:ascii="Arial Narrow" w:eastAsia="Calibri" w:hAnsi="Arial Narrow" w:cs="Times New Roman"/>
          <w:sz w:val="22"/>
          <w:szCs w:val="22"/>
          <w:lang w:eastAsia="en-US"/>
        </w:rPr>
        <w:t>S</w:t>
      </w:r>
      <w:r w:rsidR="00844E15">
        <w:rPr>
          <w:rFonts w:ascii="Arial Narrow" w:eastAsia="Calibri" w:hAnsi="Arial Narrow" w:cs="Times New Roman"/>
          <w:sz w:val="22"/>
          <w:szCs w:val="22"/>
          <w:lang w:eastAsia="en-US"/>
        </w:rPr>
        <w:t>zczegółowym opisie przedmiotu zamówienia.</w:t>
      </w:r>
    </w:p>
    <w:p w14:paraId="093F9C53" w14:textId="564340B5" w:rsidR="003A7407" w:rsidRPr="001617FA" w:rsidRDefault="003A7407" w:rsidP="001617FA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3A740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Wykonawca oświadcza, że przedmiot </w:t>
      </w:r>
      <w:r w:rsidR="001617FA">
        <w:rPr>
          <w:rFonts w:ascii="Arial Narrow" w:eastAsia="Calibri" w:hAnsi="Arial Narrow" w:cs="Times New Roman"/>
          <w:sz w:val="22"/>
          <w:szCs w:val="22"/>
          <w:lang w:eastAsia="en-US"/>
        </w:rPr>
        <w:t>U</w:t>
      </w:r>
      <w:r w:rsidRPr="001617FA">
        <w:rPr>
          <w:rFonts w:ascii="Arial Narrow" w:eastAsia="Calibri" w:hAnsi="Arial Narrow" w:cs="Times New Roman"/>
          <w:sz w:val="22"/>
          <w:szCs w:val="22"/>
          <w:lang w:eastAsia="en-US"/>
        </w:rPr>
        <w:t>mowy jest wolny od wad prawnych i fizycznych i nie narusza praw majątkowych i niemajątkowych, znaków handlowych, patentów, praw autorskich osób trzecich oraz jest zgodny ze złożoną ofertą</w:t>
      </w:r>
      <w:r w:rsidR="00067F0A" w:rsidRPr="001617FA">
        <w:rPr>
          <w:rFonts w:ascii="Arial Narrow" w:eastAsia="Calibri" w:hAnsi="Arial Narrow" w:cs="Times New Roman"/>
          <w:sz w:val="22"/>
          <w:szCs w:val="22"/>
          <w:lang w:eastAsia="en-US"/>
        </w:rPr>
        <w:t>.</w:t>
      </w:r>
    </w:p>
    <w:p w14:paraId="50FAEB98" w14:textId="7287FBC9" w:rsidR="00067F0A" w:rsidRDefault="00067F0A" w:rsidP="00067F0A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067F0A">
        <w:rPr>
          <w:rFonts w:ascii="Arial Narrow" w:eastAsia="Calibri" w:hAnsi="Arial Narrow" w:cs="Times New Roman"/>
          <w:sz w:val="22"/>
          <w:szCs w:val="22"/>
          <w:lang w:eastAsia="en-US"/>
        </w:rPr>
        <w:t>W przypadku wystąpienia przez osobę trzecią z jakimkolwiek roszczeniem przeciwko Zamawiającemu wynikającym z naruszenia praw autorskich, praw własności przemysłowej lub know-how przez przedmiot zamówienia, Wykonawca poniesie (zwróci Zamawiającemu) wszystkie koszty i wydatki z tym związane, wliczając w to koszty zapłacone przez Zamawiającego na rzecz osób trzecich, których prawa zostały naruszone, pod warunkiem wcześniejszego poinformowania Wykonawcy o tych roszczeniach i umożliwienia mu zajęcia stanowiska wobec zgłoszonych roszczeń, w tym ewentualnych warunków przyszłej ugody w tym wsparcia Zamawiającego w ewentualnym sporze sądowym.</w:t>
      </w:r>
    </w:p>
    <w:p w14:paraId="64392748" w14:textId="77777777" w:rsidR="00C92598" w:rsidRDefault="00C92598" w:rsidP="00067F0A">
      <w:pPr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C9259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Licencja. </w:t>
      </w:r>
    </w:p>
    <w:p w14:paraId="46E2AF59" w14:textId="5FCAD6F0" w:rsidR="00BA7BD9" w:rsidRDefault="00C92598" w:rsidP="00BA7BD9">
      <w:pPr>
        <w:pStyle w:val="Akapitzlist"/>
        <w:numPr>
          <w:ilvl w:val="0"/>
          <w:numId w:val="42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C138C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Wykonawca udziela Zamawiającemu w ramach ceny za wykonanie zamówienia (bez dodatkowych opłat) licencji na korzystanie z przekazanej dokumentacji remontowej </w:t>
      </w:r>
      <w:r w:rsidR="00BA7BD9" w:rsidRPr="00BA7BD9">
        <w:rPr>
          <w:rFonts w:ascii="Arial Narrow" w:eastAsia="Calibri" w:hAnsi="Arial Narrow" w:cs="Times New Roman"/>
          <w:sz w:val="22"/>
          <w:szCs w:val="22"/>
          <w:lang w:eastAsia="en-US"/>
        </w:rPr>
        <w:t>zespołu pompowego do zasilania instalacji zraszania, kotwienia i chłodzenia silników elektrycznych kombajnu JOY Bolter Miner 12CM</w:t>
      </w:r>
      <w:r w:rsidR="00C64FAE" w:rsidRPr="00BA7BD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30 </w:t>
      </w:r>
      <w:r w:rsidR="00C64FAE" w:rsidRPr="00C64FAE">
        <w:rPr>
          <w:rFonts w:ascii="Arial Narrow" w:eastAsia="Calibri" w:hAnsi="Arial Narrow" w:cs="Times New Roman"/>
          <w:sz w:val="22"/>
          <w:szCs w:val="22"/>
          <w:lang w:eastAsia="en-US"/>
        </w:rPr>
        <w:t>oraz</w:t>
      </w:r>
      <w:r w:rsidRPr="00C138C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dokonywanie na jej podstawie następujących czynności: </w:t>
      </w:r>
    </w:p>
    <w:p w14:paraId="102D45E5" w14:textId="4B1B9732" w:rsidR="004446BB" w:rsidRDefault="00C92598" w:rsidP="00BA7BD9">
      <w:pPr>
        <w:pStyle w:val="Akapitzlist"/>
        <w:numPr>
          <w:ilvl w:val="1"/>
          <w:numId w:val="42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C138C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demontażu i montażu przedmiotu </w:t>
      </w:r>
      <w:r w:rsidR="001617FA">
        <w:rPr>
          <w:rFonts w:ascii="Arial Narrow" w:eastAsia="Calibri" w:hAnsi="Arial Narrow" w:cs="Times New Roman"/>
          <w:sz w:val="22"/>
          <w:szCs w:val="22"/>
          <w:lang w:eastAsia="en-US"/>
        </w:rPr>
        <w:t>U</w:t>
      </w:r>
      <w:r w:rsidRPr="00C138C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mowy, </w:t>
      </w:r>
    </w:p>
    <w:p w14:paraId="40ABE728" w14:textId="77777777" w:rsidR="004446BB" w:rsidRDefault="00C92598" w:rsidP="00BA7BD9">
      <w:pPr>
        <w:pStyle w:val="Akapitzlist"/>
        <w:numPr>
          <w:ilvl w:val="1"/>
          <w:numId w:val="42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C138C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dokonywanie okresowych przeglądów, </w:t>
      </w:r>
    </w:p>
    <w:p w14:paraId="3A254910" w14:textId="45B27DFF" w:rsidR="004446BB" w:rsidRDefault="00C92598" w:rsidP="00BA7BD9">
      <w:pPr>
        <w:pStyle w:val="Akapitzlist"/>
        <w:numPr>
          <w:ilvl w:val="1"/>
          <w:numId w:val="42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C138C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serwisowania przedmiotu </w:t>
      </w:r>
      <w:r w:rsidR="001617FA">
        <w:rPr>
          <w:rFonts w:ascii="Arial Narrow" w:eastAsia="Calibri" w:hAnsi="Arial Narrow" w:cs="Times New Roman"/>
          <w:sz w:val="22"/>
          <w:szCs w:val="22"/>
          <w:lang w:eastAsia="en-US"/>
        </w:rPr>
        <w:t>U</w:t>
      </w:r>
      <w:r w:rsidRPr="00C138C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mowy po okresie gwarancyjnym lub w przypadku utraty gwarancji; </w:t>
      </w:r>
    </w:p>
    <w:p w14:paraId="4CED003F" w14:textId="0CAEB294" w:rsidR="004446BB" w:rsidRDefault="00C92598" w:rsidP="00BA7BD9">
      <w:pPr>
        <w:pStyle w:val="Akapitzlist"/>
        <w:numPr>
          <w:ilvl w:val="1"/>
          <w:numId w:val="42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C138C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dokonywanie remontów przedmiotu </w:t>
      </w:r>
      <w:r w:rsidR="001617FA">
        <w:rPr>
          <w:rFonts w:ascii="Arial Narrow" w:eastAsia="Calibri" w:hAnsi="Arial Narrow" w:cs="Times New Roman"/>
          <w:sz w:val="22"/>
          <w:szCs w:val="22"/>
          <w:lang w:eastAsia="en-US"/>
        </w:rPr>
        <w:t>U</w:t>
      </w:r>
      <w:r w:rsidRPr="00C138C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mowy po okresie gwarancyjnym lub w przypadku utraty gwarancji. </w:t>
      </w:r>
    </w:p>
    <w:p w14:paraId="09DFFE74" w14:textId="45D78E65" w:rsidR="006722B7" w:rsidRDefault="00C92598" w:rsidP="004446BB">
      <w:pPr>
        <w:pStyle w:val="Akapitzlist"/>
        <w:numPr>
          <w:ilvl w:val="0"/>
          <w:numId w:val="42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C138C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Wykonawca oświadcza, że posiada prawo do udzielania Zamawiającemu licencji na korzystanie z przekazanej dokumentacji remontowej oraz dokonywanie na jej podstawie czynności określonych w </w:t>
      </w:r>
      <w:r w:rsidR="006722B7">
        <w:rPr>
          <w:rFonts w:ascii="Arial Narrow" w:eastAsia="Calibri" w:hAnsi="Arial Narrow" w:cs="Times New Roman"/>
          <w:sz w:val="22"/>
          <w:szCs w:val="22"/>
          <w:lang w:eastAsia="en-US"/>
        </w:rPr>
        <w:t>pkt</w:t>
      </w:r>
      <w:r w:rsidRPr="00C138C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1</w:t>
      </w:r>
      <w:r w:rsidR="006722B7">
        <w:rPr>
          <w:rFonts w:ascii="Arial Narrow" w:eastAsia="Calibri" w:hAnsi="Arial Narrow" w:cs="Times New Roman"/>
          <w:sz w:val="22"/>
          <w:szCs w:val="22"/>
          <w:lang w:eastAsia="en-US"/>
        </w:rPr>
        <w:t>)</w:t>
      </w:r>
      <w:r w:rsidRPr="00C138C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</w:t>
      </w:r>
    </w:p>
    <w:p w14:paraId="32A79623" w14:textId="40239BFC" w:rsidR="006722B7" w:rsidRDefault="00C92598" w:rsidP="004446BB">
      <w:pPr>
        <w:pStyle w:val="Akapitzlist"/>
        <w:numPr>
          <w:ilvl w:val="0"/>
          <w:numId w:val="42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C138C7">
        <w:rPr>
          <w:rFonts w:ascii="Arial Narrow" w:eastAsia="Calibri" w:hAnsi="Arial Narrow" w:cs="Times New Roman"/>
          <w:sz w:val="22"/>
          <w:szCs w:val="22"/>
          <w:lang w:eastAsia="en-US"/>
        </w:rPr>
        <w:t>Wykonawca jest odpowiedzialny względem Zamawiającego za wszelkie wady prawne przekazanej dokumentacji, a w szczególności za ewentualne roszczenia osób trzecich wynikające z naruszenia praw własności intelektualnej, w tym za nieprzestrzeganie przepisów ustawy z dnia 4 lutego 1994 r. o prawie autorskim i prawach pokrewnych oraz przepisów ustawy z dnia 30 czerwca 2000</w:t>
      </w:r>
      <w:r w:rsidR="00314CA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C138C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r. Prawo własności przemysłowej. </w:t>
      </w:r>
    </w:p>
    <w:p w14:paraId="025A7CE2" w14:textId="578D5FA9" w:rsidR="007D4B6F" w:rsidRDefault="00C92598" w:rsidP="004446BB">
      <w:pPr>
        <w:pStyle w:val="Akapitzlist"/>
        <w:numPr>
          <w:ilvl w:val="0"/>
          <w:numId w:val="42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C138C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Wykonawca przedstawi Zamawiającemu zgodę producenta oferowanego sprzętu na udzielenie licencji w zakresie wskazanym w pkt 1). </w:t>
      </w:r>
    </w:p>
    <w:p w14:paraId="5B22A410" w14:textId="77777777" w:rsidR="00314CAD" w:rsidRDefault="00C92598" w:rsidP="004446BB">
      <w:pPr>
        <w:pStyle w:val="Akapitzlist"/>
        <w:numPr>
          <w:ilvl w:val="0"/>
          <w:numId w:val="42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C138C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Niniejsza licencja obowiązuje przez okres 10 lat (licząc od daty zakończenia okresu gwarancji lub jej utraty). </w:t>
      </w:r>
    </w:p>
    <w:p w14:paraId="490F877E" w14:textId="6CDEBF15" w:rsidR="00314CAD" w:rsidRDefault="00C92598" w:rsidP="004446BB">
      <w:pPr>
        <w:pStyle w:val="Akapitzlist"/>
        <w:numPr>
          <w:ilvl w:val="0"/>
          <w:numId w:val="42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C138C7">
        <w:rPr>
          <w:rFonts w:ascii="Arial Narrow" w:eastAsia="Calibri" w:hAnsi="Arial Narrow" w:cs="Times New Roman"/>
          <w:sz w:val="22"/>
          <w:szCs w:val="22"/>
          <w:lang w:eastAsia="en-US"/>
        </w:rPr>
        <w:t>Wykonawca oświadcza, że przekazana dokumentacja remontowa stanowi/nie stanowi*) tajemnicę przedsiębiorstwa w rozumieniu art. 11 ust 4 ustawy z dnia 16 kwietnia 1993</w:t>
      </w:r>
      <w:r w:rsidR="00314CA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C138C7">
        <w:rPr>
          <w:rFonts w:ascii="Arial Narrow" w:eastAsia="Calibri" w:hAnsi="Arial Narrow" w:cs="Times New Roman"/>
          <w:sz w:val="22"/>
          <w:szCs w:val="22"/>
          <w:lang w:eastAsia="en-US"/>
        </w:rPr>
        <w:t>r. o zwalczaniu nieuczciwej konkurencji (tj. Dz.U. z 2003</w:t>
      </w:r>
      <w:r w:rsidR="00314CA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C138C7">
        <w:rPr>
          <w:rFonts w:ascii="Arial Narrow" w:eastAsia="Calibri" w:hAnsi="Arial Narrow" w:cs="Times New Roman"/>
          <w:sz w:val="22"/>
          <w:szCs w:val="22"/>
          <w:lang w:eastAsia="en-US"/>
        </w:rPr>
        <w:t>r., Nr 153, poz. 1503 z późn. zm.).</w:t>
      </w:r>
    </w:p>
    <w:p w14:paraId="539C7117" w14:textId="77777777" w:rsidR="003467A8" w:rsidRDefault="00C92598" w:rsidP="004446BB">
      <w:pPr>
        <w:pStyle w:val="Akapitzlist"/>
        <w:numPr>
          <w:ilvl w:val="0"/>
          <w:numId w:val="42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C138C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Wykonawca wyraża zgodę na udzielanie przez Licencjobiorcę sublicencji na rzecz podmiotów którym Zamawiający będzie zlecał wykonywanie remontów w zakresie oznaczonym </w:t>
      </w:r>
      <w:r w:rsidR="003467A8">
        <w:rPr>
          <w:rFonts w:ascii="Arial Narrow" w:eastAsia="Calibri" w:hAnsi="Arial Narrow" w:cs="Times New Roman"/>
          <w:sz w:val="22"/>
          <w:szCs w:val="22"/>
          <w:lang w:eastAsia="en-US"/>
        </w:rPr>
        <w:t>w pkt</w:t>
      </w:r>
      <w:r w:rsidRPr="00C138C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1</w:t>
      </w:r>
      <w:r w:rsidR="003467A8">
        <w:rPr>
          <w:rFonts w:ascii="Arial Narrow" w:eastAsia="Calibri" w:hAnsi="Arial Narrow" w:cs="Times New Roman"/>
          <w:sz w:val="22"/>
          <w:szCs w:val="22"/>
          <w:lang w:eastAsia="en-US"/>
        </w:rPr>
        <w:t>)</w:t>
      </w:r>
      <w:r w:rsidRPr="00582C6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</w:t>
      </w:r>
    </w:p>
    <w:p w14:paraId="52719A2A" w14:textId="77777777" w:rsidR="003467A8" w:rsidRDefault="00C92598" w:rsidP="004446BB">
      <w:pPr>
        <w:pStyle w:val="Akapitzlist"/>
        <w:numPr>
          <w:ilvl w:val="0"/>
          <w:numId w:val="42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582C6D">
        <w:rPr>
          <w:rFonts w:ascii="Arial Narrow" w:eastAsia="Calibri" w:hAnsi="Arial Narrow" w:cs="Times New Roman"/>
          <w:sz w:val="22"/>
          <w:szCs w:val="22"/>
          <w:lang w:eastAsia="en-US"/>
        </w:rPr>
        <w:lastRenderedPageBreak/>
        <w:t xml:space="preserve">Zamawiający powiadomi Wykonawcę o zawarciu umowy sublicencji. </w:t>
      </w:r>
    </w:p>
    <w:p w14:paraId="6F5D39C8" w14:textId="77777777" w:rsidR="0068281B" w:rsidRDefault="00C92598" w:rsidP="004446BB">
      <w:pPr>
        <w:pStyle w:val="Akapitzlist"/>
        <w:numPr>
          <w:ilvl w:val="0"/>
          <w:numId w:val="42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582C6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Niezależnie od zastrzeżeń w </w:t>
      </w:r>
      <w:r w:rsidR="00B45FCE">
        <w:rPr>
          <w:rFonts w:ascii="Arial Narrow" w:eastAsia="Calibri" w:hAnsi="Arial Narrow" w:cs="Times New Roman"/>
          <w:sz w:val="22"/>
          <w:szCs w:val="22"/>
          <w:lang w:eastAsia="en-US"/>
        </w:rPr>
        <w:t>pkt</w:t>
      </w:r>
      <w:r w:rsidRPr="00582C6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8</w:t>
      </w:r>
      <w:r w:rsidR="00B45FCE">
        <w:rPr>
          <w:rFonts w:ascii="Arial Narrow" w:eastAsia="Calibri" w:hAnsi="Arial Narrow" w:cs="Times New Roman"/>
          <w:sz w:val="22"/>
          <w:szCs w:val="22"/>
          <w:lang w:eastAsia="en-US"/>
        </w:rPr>
        <w:t>)</w:t>
      </w:r>
      <w:r w:rsidRPr="00582C6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Licencjobiorca udzielając na rzecz Sublicencjobiorcy dalszej licencji zobowiązany jest wynegocjować i wprowadzić do treści umowy zawieranej pomiędzy Licencjobiorcą a Sublicencjobiorcą (umowy sublicencyjnej) postanowienia chroniące dokumentację remontową jako tajemnicę przedsiębiorstwa w rozumieniu art. 11 ust 4 ustawy z dnia 16 kwietnia 1993r. o zwalczaniu nieuczciwej konkurencji (</w:t>
      </w:r>
      <w:proofErr w:type="spellStart"/>
      <w:r w:rsidRPr="00582C6D">
        <w:rPr>
          <w:rFonts w:ascii="Arial Narrow" w:eastAsia="Calibri" w:hAnsi="Arial Narrow" w:cs="Times New Roman"/>
          <w:sz w:val="22"/>
          <w:szCs w:val="22"/>
          <w:lang w:eastAsia="en-US"/>
        </w:rPr>
        <w:t>t.j</w:t>
      </w:r>
      <w:proofErr w:type="spellEnd"/>
      <w:r w:rsidRPr="00582C6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Dz.U. z 2003r., Nr 153, poz. 1503 z późn. zm.), co jednak nie utrudni wykorzystania dokumentacji w sposób określony w pkt 1.**) </w:t>
      </w:r>
    </w:p>
    <w:p w14:paraId="33536B64" w14:textId="77777777" w:rsidR="0068281B" w:rsidRDefault="00C92598" w:rsidP="0068281B">
      <w:pPr>
        <w:pStyle w:val="Akapitzlist"/>
        <w:tabs>
          <w:tab w:val="left" w:pos="0"/>
        </w:tabs>
        <w:spacing w:line="276" w:lineRule="auto"/>
        <w:ind w:left="1211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582C6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*) – odpowiednio do sytuacji danego Wykonawcy </w:t>
      </w:r>
    </w:p>
    <w:p w14:paraId="60CC4890" w14:textId="50CF1487" w:rsidR="00C92598" w:rsidRPr="00582C6D" w:rsidRDefault="00C92598" w:rsidP="00582C6D">
      <w:pPr>
        <w:pStyle w:val="Akapitzlist"/>
        <w:tabs>
          <w:tab w:val="left" w:pos="0"/>
        </w:tabs>
        <w:spacing w:line="276" w:lineRule="auto"/>
        <w:ind w:left="1211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582C6D">
        <w:rPr>
          <w:rFonts w:ascii="Arial Narrow" w:eastAsia="Calibri" w:hAnsi="Arial Narrow" w:cs="Times New Roman"/>
          <w:sz w:val="22"/>
          <w:szCs w:val="22"/>
          <w:lang w:eastAsia="en-US"/>
        </w:rPr>
        <w:t>**) – przepis znajduje zastosowanie, gdy dokumentacja remontowa stanowi tajemnicę przedsiębiorstwa</w:t>
      </w:r>
    </w:p>
    <w:p w14:paraId="50DD7874" w14:textId="77777777" w:rsidR="00576088" w:rsidRDefault="00576088">
      <w:pPr>
        <w:tabs>
          <w:tab w:val="left" w:pos="0"/>
        </w:tabs>
        <w:spacing w:line="276" w:lineRule="auto"/>
        <w:ind w:left="357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5B62E057" w14:textId="77777777" w:rsidR="00576088" w:rsidRDefault="00844E15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§2</w:t>
      </w:r>
    </w:p>
    <w:p w14:paraId="25F15057" w14:textId="08A961E9" w:rsidR="000E1110" w:rsidRPr="007F4729" w:rsidRDefault="00844E15" w:rsidP="00FE4DD6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Obowiązki </w:t>
      </w:r>
      <w:r w:rsidR="000E1110">
        <w:rPr>
          <w:rFonts w:ascii="Arial Narrow" w:hAnsi="Arial Narrow"/>
          <w:b/>
          <w:sz w:val="22"/>
          <w:szCs w:val="22"/>
        </w:rPr>
        <w:t>Wykonawcy</w:t>
      </w:r>
    </w:p>
    <w:p w14:paraId="70C8291B" w14:textId="5691CF78" w:rsidR="00576088" w:rsidRPr="00B056E2" w:rsidRDefault="002B002F" w:rsidP="00087A00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ind w:left="426" w:hanging="426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Wykonawca </w:t>
      </w:r>
      <w:r w:rsidR="00844E15">
        <w:rPr>
          <w:rFonts w:ascii="Arial Narrow" w:eastAsia="Calibri" w:hAnsi="Arial Narrow" w:cs="Times New Roman"/>
          <w:sz w:val="22"/>
          <w:szCs w:val="22"/>
          <w:lang w:eastAsia="en-US"/>
        </w:rPr>
        <w:t>zobowi</w:t>
      </w:r>
      <w:r w:rsidR="00844E15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844E15">
        <w:rPr>
          <w:rFonts w:ascii="Arial Narrow" w:eastAsia="Calibri" w:hAnsi="Arial Narrow" w:cs="Times New Roman"/>
          <w:sz w:val="22"/>
          <w:szCs w:val="22"/>
          <w:lang w:eastAsia="en-US"/>
        </w:rPr>
        <w:t>zuje si</w:t>
      </w:r>
      <w:r w:rsidR="00844E15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="00844E1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dostarczyć </w:t>
      </w:r>
      <w:r w:rsidR="00591A4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kompletne </w:t>
      </w:r>
      <w:r>
        <w:rPr>
          <w:rFonts w:ascii="Arial Narrow" w:eastAsia="Calibri" w:hAnsi="Arial Narrow" w:cs="Times New Roman"/>
          <w:sz w:val="22"/>
          <w:szCs w:val="22"/>
          <w:lang w:eastAsia="en-US"/>
        </w:rPr>
        <w:t>Urządzenie</w:t>
      </w:r>
      <w:r w:rsidR="00591A47" w:rsidRPr="00591A47">
        <w:t xml:space="preserve"> </w:t>
      </w:r>
      <w:r w:rsidR="00591A47" w:rsidRPr="00591A47">
        <w:rPr>
          <w:rFonts w:ascii="Arial Narrow" w:eastAsia="Calibri" w:hAnsi="Arial Narrow" w:cs="Times New Roman"/>
          <w:sz w:val="22"/>
          <w:szCs w:val="22"/>
          <w:lang w:eastAsia="en-US"/>
        </w:rPr>
        <w:t>wraz z dokumentacją techniczno</w:t>
      </w:r>
      <w:r w:rsidR="006D356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591A47" w:rsidRPr="00591A4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– ruchową </w:t>
      </w:r>
      <w:r w:rsidR="00591A4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Urządzenia </w:t>
      </w:r>
      <w:r w:rsidR="00844E1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do wyznaczonego przez </w:t>
      </w:r>
      <w:r w:rsidR="004C7E2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Zamawiającego </w:t>
      </w:r>
      <w:r w:rsidR="0026771F">
        <w:rPr>
          <w:rFonts w:ascii="Arial Narrow" w:eastAsia="Calibri" w:hAnsi="Arial Narrow" w:cs="Times New Roman"/>
          <w:sz w:val="22"/>
          <w:szCs w:val="22"/>
          <w:lang w:eastAsia="en-US"/>
        </w:rPr>
        <w:t>M</w:t>
      </w:r>
      <w:r w:rsidR="00844E15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iejsca dostawy </w:t>
      </w:r>
      <w:r w:rsidR="00FA4DF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oraz </w:t>
      </w:r>
      <w:r w:rsidR="008B137E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do </w:t>
      </w:r>
      <w:r w:rsidR="00FA4DF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jego </w:t>
      </w:r>
      <w:r w:rsidR="008B137E">
        <w:rPr>
          <w:rFonts w:ascii="Arial Narrow" w:eastAsia="Calibri" w:hAnsi="Arial Narrow" w:cs="Times New Roman"/>
          <w:sz w:val="22"/>
          <w:szCs w:val="22"/>
          <w:lang w:eastAsia="en-US"/>
        </w:rPr>
        <w:t>montażu</w:t>
      </w:r>
      <w:r w:rsidR="008B137E" w:rsidRPr="00FA4DF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A040AA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jako element </w:t>
      </w:r>
      <w:r w:rsidR="00A040AA" w:rsidRPr="00A040AA">
        <w:rPr>
          <w:rFonts w:ascii="Arial Narrow" w:eastAsia="Calibri" w:hAnsi="Arial Narrow" w:cs="Times New Roman"/>
          <w:sz w:val="22"/>
          <w:szCs w:val="22"/>
          <w:lang w:eastAsia="en-US"/>
        </w:rPr>
        <w:t>kompleksu przodkowego SOK</w:t>
      </w:r>
      <w:r w:rsidR="004E6D4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</w:t>
      </w:r>
      <w:r w:rsidR="00A040AA" w:rsidRPr="00A040AA">
        <w:rPr>
          <w:rFonts w:ascii="Arial Narrow" w:eastAsia="Calibri" w:hAnsi="Arial Narrow" w:cs="Times New Roman"/>
          <w:sz w:val="22"/>
          <w:szCs w:val="22"/>
          <w:lang w:eastAsia="en-US"/>
        </w:rPr>
        <w:t>- składającego się z kombajnu typu Bolter Miner 12CM30, producent Joy Global (Poland) Sp. z o.o.</w:t>
      </w:r>
      <w:r w:rsidR="00A040AA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A040AA" w:rsidRPr="00A040AA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wraz z oprzyrządowaniem przodkowym i pozaprzodkowym do współpracy </w:t>
      </w:r>
      <w:r w:rsidR="009D4723">
        <w:rPr>
          <w:rFonts w:ascii="Arial Narrow" w:eastAsia="Calibri" w:hAnsi="Arial Narrow" w:cs="Times New Roman"/>
          <w:sz w:val="22"/>
          <w:szCs w:val="22"/>
          <w:lang w:eastAsia="en-US"/>
        </w:rPr>
        <w:br/>
      </w:r>
      <w:r w:rsidR="00A040AA" w:rsidRPr="00A040AA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z </w:t>
      </w:r>
      <w:r w:rsidR="00A040AA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>kombajnem - maszynami i urządzeniami firmy Sigma S.A.</w:t>
      </w:r>
      <w:r w:rsidR="00FA4DF8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>,</w:t>
      </w:r>
      <w:r w:rsidR="004E6D4D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zlokalizowanego w zakładzie </w:t>
      </w:r>
      <w:r w:rsidR="00582C6D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>górniczym JSW S.A.</w:t>
      </w:r>
      <w:r w:rsidR="004E6D4D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KWK Budryk,</w:t>
      </w:r>
      <w:r w:rsidR="00FA4DF8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844E15" w:rsidRPr="00B056E2"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  <w:t xml:space="preserve">w terminie </w:t>
      </w:r>
      <w:r w:rsidR="00C918D5" w:rsidRPr="00B056E2"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  <w:t xml:space="preserve">do </w:t>
      </w:r>
      <w:r w:rsidR="001F05EB" w:rsidRPr="00B056E2"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  <w:t xml:space="preserve">70 dni </w:t>
      </w:r>
      <w:r w:rsidR="00844E15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od daty zawarcia </w:t>
      </w:r>
      <w:r w:rsidR="00873F87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>U</w:t>
      </w:r>
      <w:r w:rsidR="00844E15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>mowy</w:t>
      </w:r>
      <w:r w:rsidR="00080AD7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przy czym montaż </w:t>
      </w:r>
      <w:r w:rsidR="006D3569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>u</w:t>
      </w:r>
      <w:r w:rsidR="00080AD7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rządzenia </w:t>
      </w:r>
      <w:r w:rsidR="006D3569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jako elementu kompleksu przodkowego SOK </w:t>
      </w:r>
      <w:r w:rsidR="00080AD7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>nie może trwać dłużej niż</w:t>
      </w:r>
      <w:r w:rsidR="00FE5245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5</w:t>
      </w:r>
      <w:r w:rsidR="00080AD7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dni robocz</w:t>
      </w:r>
      <w:r w:rsidR="00FE5245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>ych</w:t>
      </w:r>
      <w:r w:rsidR="00844E15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>.</w:t>
      </w:r>
      <w:r w:rsidR="00BD63FA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</w:p>
    <w:p w14:paraId="7EE90D8B" w14:textId="51324B25" w:rsidR="001F05EB" w:rsidRPr="00B056E2" w:rsidRDefault="00844E15" w:rsidP="00406091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ind w:left="426" w:hanging="426"/>
        <w:jc w:val="both"/>
        <w:rPr>
          <w:rFonts w:ascii="Arial Narrow" w:hAnsi="Arial Narrow"/>
          <w:iCs/>
          <w:sz w:val="22"/>
          <w:szCs w:val="22"/>
        </w:rPr>
      </w:pPr>
      <w:r w:rsidRPr="00B056E2">
        <w:rPr>
          <w:rFonts w:ascii="Arial Narrow" w:eastAsia="Calibri" w:hAnsi="Arial Narrow" w:cs="Times New Roman"/>
          <w:sz w:val="22"/>
          <w:szCs w:val="22"/>
          <w:lang w:eastAsia="en-US"/>
        </w:rPr>
        <w:t>Miejscem dostawy jest</w:t>
      </w:r>
      <w:r w:rsidR="006A0F68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miejsca składowania</w:t>
      </w:r>
      <w:r w:rsidR="001C7099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wskazane przez Zamawiającego</w:t>
      </w:r>
      <w:r w:rsidR="006A0F68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na terenie:</w:t>
      </w:r>
      <w:r w:rsidRPr="00B056E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B056E2">
        <w:rPr>
          <w:rFonts w:ascii="Arial Narrow" w:hAnsi="Arial Narrow"/>
          <w:i/>
          <w:sz w:val="22"/>
          <w:szCs w:val="22"/>
        </w:rPr>
        <w:t>Jastrzębska Spółka Węglowa S.A. KWK "Budryk" 43-178 Ornontowice,</w:t>
      </w:r>
      <w:r w:rsidR="006A0F68" w:rsidRPr="00B056E2">
        <w:rPr>
          <w:rFonts w:ascii="Arial Narrow" w:hAnsi="Arial Narrow"/>
          <w:i/>
          <w:sz w:val="22"/>
          <w:szCs w:val="22"/>
        </w:rPr>
        <w:t xml:space="preserve"> </w:t>
      </w:r>
      <w:r w:rsidRPr="00B056E2">
        <w:rPr>
          <w:rFonts w:ascii="Arial Narrow" w:hAnsi="Arial Narrow"/>
          <w:i/>
          <w:sz w:val="22"/>
          <w:szCs w:val="22"/>
        </w:rPr>
        <w:t>ul. Zamkowa 10</w:t>
      </w:r>
      <w:r w:rsidR="0083326F" w:rsidRPr="00B056E2">
        <w:rPr>
          <w:rFonts w:ascii="Arial Narrow" w:hAnsi="Arial Narrow"/>
          <w:i/>
          <w:sz w:val="22"/>
          <w:szCs w:val="22"/>
        </w:rPr>
        <w:t>.</w:t>
      </w:r>
      <w:r w:rsidR="0050789F" w:rsidRPr="00B056E2">
        <w:rPr>
          <w:rFonts w:ascii="Arial Narrow" w:hAnsi="Arial Narrow"/>
          <w:iCs/>
          <w:sz w:val="22"/>
          <w:szCs w:val="22"/>
        </w:rPr>
        <w:t xml:space="preserve"> </w:t>
      </w:r>
    </w:p>
    <w:p w14:paraId="0A954C3C" w14:textId="5C0B9571" w:rsidR="001F1D05" w:rsidRPr="00B056E2" w:rsidRDefault="006D3569" w:rsidP="00406091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ind w:left="426" w:hanging="426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B056E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Wykonawca </w:t>
      </w:r>
      <w:r w:rsidR="002552D7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zgłosi pocztą elektroniczną </w:t>
      </w:r>
      <w:r w:rsidR="001C7099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>przedstawicielowi Zamawiającego</w:t>
      </w:r>
      <w:r w:rsidR="002552D7" w:rsidRPr="00B056E2">
        <w:rPr>
          <w:rFonts w:ascii="Arial Narrow" w:eastAsia="Calibri" w:hAnsi="Arial Narrow" w:cs="Times New Roman"/>
          <w:b/>
          <w:sz w:val="22"/>
          <w:szCs w:val="22"/>
          <w:lang w:eastAsia="en-US"/>
        </w:rPr>
        <w:t xml:space="preserve"> </w:t>
      </w:r>
      <w:r w:rsidR="002552D7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>gotowo</w:t>
      </w:r>
      <w:r w:rsidR="002552D7" w:rsidRPr="00B056E2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ść </w:t>
      </w:r>
      <w:r w:rsidR="002552D7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dostarczenia </w:t>
      </w:r>
      <w:r w:rsidR="00C53930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>Urządzenia</w:t>
      </w:r>
      <w:r w:rsidR="002552D7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 co najmniej siedmiodniowym wyprzedzeniem, podaj</w:t>
      </w:r>
      <w:r w:rsidR="002552D7" w:rsidRPr="00B056E2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2552D7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>c proponowan</w:t>
      </w:r>
      <w:r w:rsidR="002552D7" w:rsidRPr="00B056E2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ą </w:t>
      </w:r>
      <w:r w:rsidR="002552D7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>dat</w:t>
      </w:r>
      <w:r w:rsidR="002552D7" w:rsidRPr="00B056E2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ę i godzinę </w:t>
      </w:r>
      <w:r w:rsidR="002552D7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dostarczenia </w:t>
      </w:r>
      <w:r w:rsidR="00643C25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Urządzenia do </w:t>
      </w:r>
      <w:r w:rsidR="00D776E0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>M</w:t>
      </w:r>
      <w:r w:rsidR="00643C25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>iejsca dostawy</w:t>
      </w:r>
      <w:r w:rsidR="002552D7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 </w:t>
      </w:r>
    </w:p>
    <w:p w14:paraId="7D4B7463" w14:textId="07E83AF0" w:rsidR="002552D7" w:rsidRDefault="003A600C" w:rsidP="00406091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ind w:left="426" w:hanging="426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B056E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Zakończenie dostawy </w:t>
      </w:r>
      <w:r w:rsidR="00487311" w:rsidRPr="00B056E2">
        <w:rPr>
          <w:rFonts w:ascii="Arial Narrow" w:eastAsia="Calibri" w:hAnsi="Arial Narrow" w:cs="Times New Roman"/>
          <w:sz w:val="22"/>
          <w:szCs w:val="22"/>
          <w:lang w:eastAsia="en-US"/>
        </w:rPr>
        <w:t>Urządzenia</w:t>
      </w:r>
      <w:r w:rsidRPr="00B056E2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wraz z wymaganymi dokumentami</w:t>
      </w:r>
      <w:r w:rsidRPr="00582C6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będzie potwierdzone Protokołem kompletności dostawy, sporządzanym przez Zamawiającego do </w:t>
      </w:r>
      <w:r w:rsidR="00FE4811">
        <w:rPr>
          <w:rFonts w:ascii="Arial Narrow" w:eastAsia="Calibri" w:hAnsi="Arial Narrow" w:cs="Times New Roman"/>
          <w:sz w:val="22"/>
          <w:szCs w:val="22"/>
          <w:lang w:eastAsia="en-US"/>
        </w:rPr>
        <w:t>7</w:t>
      </w:r>
      <w:r w:rsidRPr="00582C6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dni po realizacji ostatniej dostawy, podpisanym przez osoby odpowiedzialne za nadzór i realizację </w:t>
      </w:r>
      <w:r w:rsidR="00541B63">
        <w:rPr>
          <w:rFonts w:ascii="Arial Narrow" w:eastAsia="Calibri" w:hAnsi="Arial Narrow" w:cs="Times New Roman"/>
          <w:sz w:val="22"/>
          <w:szCs w:val="22"/>
          <w:lang w:eastAsia="en-US"/>
        </w:rPr>
        <w:t>U</w:t>
      </w:r>
      <w:r w:rsidRPr="00582C6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mowy. W przypadku stwierdzenia niekompletności dostawy Wykonawca zobowiązany jest niezwłocznie (do </w:t>
      </w:r>
      <w:r w:rsidR="00FE4811">
        <w:rPr>
          <w:rFonts w:ascii="Arial Narrow" w:eastAsia="Calibri" w:hAnsi="Arial Narrow" w:cs="Times New Roman"/>
          <w:sz w:val="22"/>
          <w:szCs w:val="22"/>
          <w:lang w:eastAsia="en-US"/>
        </w:rPr>
        <w:t>7</w:t>
      </w:r>
      <w:r w:rsidRPr="00582C6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dni od dnia powiadomienia) uzupełnić brakujące elementy. Uzupełnienie brakujących elementów dostawy i stwierdzenie obu </w:t>
      </w:r>
      <w:r w:rsidR="00541B63">
        <w:rPr>
          <w:rFonts w:ascii="Arial Narrow" w:eastAsia="Calibri" w:hAnsi="Arial Narrow" w:cs="Times New Roman"/>
          <w:sz w:val="22"/>
          <w:szCs w:val="22"/>
          <w:lang w:eastAsia="en-US"/>
        </w:rPr>
        <w:t>S</w:t>
      </w:r>
      <w:r w:rsidRPr="00582C6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tron, że dostawa jest kompletna, będzie podstawą do </w:t>
      </w:r>
      <w:r w:rsidR="00D776E0">
        <w:rPr>
          <w:rFonts w:ascii="Arial Narrow" w:eastAsia="Calibri" w:hAnsi="Arial Narrow" w:cs="Times New Roman"/>
          <w:sz w:val="22"/>
          <w:szCs w:val="22"/>
          <w:lang w:eastAsia="en-US"/>
        </w:rPr>
        <w:t>podpisania</w:t>
      </w:r>
      <w:r w:rsidRPr="00582C6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Protokołu kompletności dostawy </w:t>
      </w:r>
      <w:r w:rsidR="002552D7" w:rsidRPr="00C64FAE">
        <w:rPr>
          <w:rFonts w:ascii="Arial Narrow" w:eastAsia="Calibri" w:hAnsi="Arial Narrow" w:cs="Times New Roman"/>
          <w:sz w:val="22"/>
          <w:szCs w:val="22"/>
          <w:lang w:eastAsia="en-US"/>
        </w:rPr>
        <w:t>według wzoru stanowi</w:t>
      </w:r>
      <w:r w:rsidR="002552D7" w:rsidRPr="00C64FAE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2552D7" w:rsidRPr="00C64FAE">
        <w:rPr>
          <w:rFonts w:ascii="Arial Narrow" w:eastAsia="Calibri" w:hAnsi="Arial Narrow" w:cs="Times New Roman"/>
          <w:sz w:val="22"/>
          <w:szCs w:val="22"/>
          <w:lang w:eastAsia="en-US"/>
        </w:rPr>
        <w:t>cego zał</w:t>
      </w:r>
      <w:r w:rsidR="002552D7" w:rsidRPr="00C64FAE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2552D7" w:rsidRPr="00C64FAE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cznik nr </w:t>
      </w:r>
      <w:r w:rsidR="00B833C7" w:rsidRPr="00C64FAE">
        <w:rPr>
          <w:rFonts w:ascii="Arial Narrow" w:eastAsia="Calibri" w:hAnsi="Arial Narrow" w:cs="Times New Roman"/>
          <w:sz w:val="22"/>
          <w:szCs w:val="22"/>
          <w:lang w:eastAsia="en-US"/>
        </w:rPr>
        <w:t>2</w:t>
      </w:r>
      <w:r w:rsidR="002552D7" w:rsidRPr="00C64FAE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do </w:t>
      </w:r>
      <w:r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U</w:t>
      </w:r>
      <w:r w:rsidR="002552D7" w:rsidRPr="00C64FAE">
        <w:rPr>
          <w:rFonts w:ascii="Arial Narrow" w:eastAsia="Calibri" w:hAnsi="Arial Narrow" w:cs="Times New Roman"/>
          <w:sz w:val="22"/>
          <w:szCs w:val="22"/>
          <w:lang w:eastAsia="en-US"/>
        </w:rPr>
        <w:t>mowy.</w:t>
      </w:r>
    </w:p>
    <w:p w14:paraId="453ACCD0" w14:textId="41476F1A" w:rsidR="00406973" w:rsidRPr="00582C6D" w:rsidRDefault="00406973" w:rsidP="00406091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ind w:left="426" w:hanging="426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0697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Braki w dostawie przedmiotu </w:t>
      </w:r>
      <w:r w:rsidR="007C56D7">
        <w:rPr>
          <w:rFonts w:ascii="Arial Narrow" w:eastAsia="Calibri" w:hAnsi="Arial Narrow" w:cs="Times New Roman"/>
          <w:sz w:val="22"/>
          <w:szCs w:val="22"/>
          <w:lang w:eastAsia="en-US"/>
        </w:rPr>
        <w:t>U</w:t>
      </w:r>
      <w:r w:rsidRPr="0040697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mowy Zamawiający zobowiązany jest podać niezwłocznie Wykonawcy </w:t>
      </w:r>
      <w:r w:rsidRPr="00091805">
        <w:rPr>
          <w:rFonts w:ascii="Arial Narrow" w:eastAsia="Calibri" w:hAnsi="Arial Narrow" w:cs="Times New Roman"/>
          <w:sz w:val="22"/>
          <w:szCs w:val="22"/>
          <w:lang w:eastAsia="en-US"/>
        </w:rPr>
        <w:t>do wiadomości pisemnie</w:t>
      </w:r>
      <w:r w:rsidR="007C56D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bądź drogą mailową</w:t>
      </w:r>
      <w:r w:rsidRPr="00582C6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Wykonawca winien w ciągu </w:t>
      </w:r>
      <w:r w:rsidR="00591FC6">
        <w:rPr>
          <w:rFonts w:ascii="Arial Narrow" w:eastAsia="Calibri" w:hAnsi="Arial Narrow" w:cs="Times New Roman"/>
          <w:sz w:val="22"/>
          <w:szCs w:val="22"/>
          <w:lang w:eastAsia="en-US"/>
        </w:rPr>
        <w:t>3</w:t>
      </w:r>
      <w:r w:rsidR="00591FC6" w:rsidRPr="00582C6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Pr="00582C6D">
        <w:rPr>
          <w:rFonts w:ascii="Arial Narrow" w:eastAsia="Calibri" w:hAnsi="Arial Narrow" w:cs="Times New Roman"/>
          <w:sz w:val="22"/>
          <w:szCs w:val="22"/>
          <w:lang w:eastAsia="en-US"/>
        </w:rPr>
        <w:t>dni roboczych od wpłynięcia powiadomienia zająć stanowisko, co do braków.</w:t>
      </w:r>
    </w:p>
    <w:p w14:paraId="7F4C7883" w14:textId="648E5FDB" w:rsidR="008C1240" w:rsidRPr="008C1240" w:rsidRDefault="008C1240" w:rsidP="00406091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ind w:left="426" w:hanging="426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8C1240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Odbiór końcowy przedmiotu </w:t>
      </w:r>
      <w:r w:rsidR="00FE3BB6">
        <w:rPr>
          <w:rFonts w:ascii="Arial Narrow" w:eastAsia="Calibri" w:hAnsi="Arial Narrow" w:cs="Times New Roman"/>
          <w:sz w:val="22"/>
          <w:szCs w:val="22"/>
          <w:lang w:eastAsia="en-US"/>
        </w:rPr>
        <w:t>U</w:t>
      </w:r>
      <w:r w:rsidRPr="008C1240">
        <w:rPr>
          <w:rFonts w:ascii="Arial Narrow" w:eastAsia="Calibri" w:hAnsi="Arial Narrow" w:cs="Times New Roman"/>
          <w:sz w:val="22"/>
          <w:szCs w:val="22"/>
          <w:lang w:eastAsia="en-US"/>
        </w:rPr>
        <w:t>mowy nastąpi po spełnieniu łącznie niżej wymienionych warunków:</w:t>
      </w:r>
    </w:p>
    <w:p w14:paraId="4C2335F3" w14:textId="6BFCC6A5" w:rsidR="00C71347" w:rsidRDefault="008C1240" w:rsidP="00C71347">
      <w:pPr>
        <w:pStyle w:val="Akapitzlist"/>
        <w:numPr>
          <w:ilvl w:val="0"/>
          <w:numId w:val="44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8C1240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dostawa całego przedmiotu </w:t>
      </w:r>
      <w:r w:rsidR="00FE3BB6">
        <w:rPr>
          <w:rFonts w:ascii="Arial Narrow" w:eastAsia="Calibri" w:hAnsi="Arial Narrow" w:cs="Times New Roman"/>
          <w:sz w:val="22"/>
          <w:szCs w:val="22"/>
          <w:lang w:eastAsia="en-US"/>
        </w:rPr>
        <w:t>U</w:t>
      </w:r>
      <w:r w:rsidRPr="008C1240">
        <w:rPr>
          <w:rFonts w:ascii="Arial Narrow" w:eastAsia="Calibri" w:hAnsi="Arial Narrow" w:cs="Times New Roman"/>
          <w:sz w:val="22"/>
          <w:szCs w:val="22"/>
          <w:lang w:eastAsia="en-US"/>
        </w:rPr>
        <w:t>mowy wraz z dokumentacją do Zamawiającego,</w:t>
      </w:r>
    </w:p>
    <w:p w14:paraId="5DDDB0D3" w14:textId="758117DE" w:rsidR="00C71347" w:rsidRPr="00A003AF" w:rsidRDefault="008C1240" w:rsidP="00582C6D">
      <w:pPr>
        <w:pStyle w:val="Akapitzlist"/>
        <w:numPr>
          <w:ilvl w:val="0"/>
          <w:numId w:val="44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582C6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zabudowa, uruchomienie i odbiór techniczny przedmiotu </w:t>
      </w:r>
      <w:r w:rsidR="00002E45">
        <w:rPr>
          <w:rFonts w:ascii="Arial Narrow" w:eastAsia="Calibri" w:hAnsi="Arial Narrow" w:cs="Times New Roman"/>
          <w:sz w:val="22"/>
          <w:szCs w:val="22"/>
          <w:lang w:eastAsia="en-US"/>
        </w:rPr>
        <w:t>U</w:t>
      </w:r>
      <w:r w:rsidRPr="00582C6D">
        <w:rPr>
          <w:rFonts w:ascii="Arial Narrow" w:eastAsia="Calibri" w:hAnsi="Arial Narrow" w:cs="Times New Roman"/>
          <w:sz w:val="22"/>
          <w:szCs w:val="22"/>
          <w:lang w:eastAsia="en-US"/>
        </w:rPr>
        <w:t>mowy w wyrobisku podziemnym kopalni KWK Budryk</w:t>
      </w:r>
      <w:r w:rsidR="00091805">
        <w:rPr>
          <w:rFonts w:ascii="Arial Narrow" w:eastAsia="Calibri" w:hAnsi="Arial Narrow" w:cs="Times New Roman"/>
          <w:sz w:val="22"/>
          <w:szCs w:val="22"/>
          <w:lang w:eastAsia="en-US"/>
        </w:rPr>
        <w:t>, wskazanym przez Zamawiającego</w:t>
      </w:r>
      <w:r w:rsidRPr="00582C6D">
        <w:rPr>
          <w:rFonts w:ascii="Arial Narrow" w:eastAsia="Calibri" w:hAnsi="Arial Narrow" w:cs="Times New Roman"/>
          <w:sz w:val="22"/>
          <w:szCs w:val="22"/>
          <w:lang w:eastAsia="en-US"/>
        </w:rPr>
        <w:t>.</w:t>
      </w:r>
    </w:p>
    <w:p w14:paraId="274EDCED" w14:textId="05F0853E" w:rsidR="008D6F0C" w:rsidRDefault="004C3AFD" w:rsidP="00087A00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003AF">
        <w:rPr>
          <w:rFonts w:ascii="Arial Narrow" w:hAnsi="Arial Narrow"/>
          <w:sz w:val="22"/>
          <w:szCs w:val="22"/>
        </w:rPr>
        <w:t xml:space="preserve">Potwierdzeniem odbioru końcowego przedmiotu </w:t>
      </w:r>
      <w:r w:rsidR="008D6F0C">
        <w:rPr>
          <w:rFonts w:ascii="Arial Narrow" w:hAnsi="Arial Narrow"/>
          <w:sz w:val="22"/>
          <w:szCs w:val="22"/>
        </w:rPr>
        <w:t>U</w:t>
      </w:r>
      <w:r w:rsidRPr="00A003AF">
        <w:rPr>
          <w:rFonts w:ascii="Arial Narrow" w:hAnsi="Arial Narrow"/>
          <w:sz w:val="22"/>
          <w:szCs w:val="22"/>
        </w:rPr>
        <w:t xml:space="preserve">mowy będzie Protokół odbioru końcowego po uruchomieniu </w:t>
      </w:r>
      <w:r w:rsidR="00343E70">
        <w:rPr>
          <w:rFonts w:ascii="Arial Narrow" w:hAnsi="Arial Narrow"/>
          <w:sz w:val="22"/>
          <w:szCs w:val="22"/>
        </w:rPr>
        <w:t xml:space="preserve">Urządzenia </w:t>
      </w:r>
      <w:r w:rsidRPr="00A003AF">
        <w:rPr>
          <w:rFonts w:ascii="Arial Narrow" w:hAnsi="Arial Narrow"/>
          <w:sz w:val="22"/>
          <w:szCs w:val="22"/>
        </w:rPr>
        <w:t xml:space="preserve">w </w:t>
      </w:r>
      <w:r w:rsidR="00091805" w:rsidRPr="00582C6D">
        <w:rPr>
          <w:rFonts w:ascii="Arial Narrow" w:eastAsia="Calibri" w:hAnsi="Arial Narrow" w:cs="Times New Roman"/>
          <w:sz w:val="22"/>
          <w:szCs w:val="22"/>
          <w:lang w:eastAsia="en-US"/>
        </w:rPr>
        <w:t>wyrobisku podziemnym kopalni KWK Budryk</w:t>
      </w:r>
      <w:r w:rsidR="00091805">
        <w:rPr>
          <w:rFonts w:ascii="Arial Narrow" w:eastAsia="Calibri" w:hAnsi="Arial Narrow" w:cs="Times New Roman"/>
          <w:sz w:val="22"/>
          <w:szCs w:val="22"/>
          <w:lang w:eastAsia="en-US"/>
        </w:rPr>
        <w:t>, wskazanym przez Zamawiającego</w:t>
      </w:r>
      <w:r w:rsidR="00027B77">
        <w:rPr>
          <w:rFonts w:ascii="Arial Narrow" w:eastAsia="Calibri" w:hAnsi="Arial Narrow" w:cs="Times New Roman"/>
          <w:sz w:val="22"/>
          <w:szCs w:val="22"/>
          <w:lang w:eastAsia="en-US"/>
        </w:rPr>
        <w:t>,</w:t>
      </w:r>
      <w:r w:rsidR="00091805" w:rsidRPr="00091805" w:rsidDel="00091805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2552D7" w:rsidRPr="00A003AF">
        <w:rPr>
          <w:rFonts w:ascii="Arial Narrow" w:hAnsi="Arial Narrow"/>
          <w:sz w:val="22"/>
          <w:szCs w:val="22"/>
        </w:rPr>
        <w:t xml:space="preserve">podpisany przez </w:t>
      </w:r>
      <w:r w:rsidR="00E343DA" w:rsidRPr="00A003AF">
        <w:rPr>
          <w:rFonts w:ascii="Arial Narrow" w:hAnsi="Arial Narrow"/>
          <w:sz w:val="22"/>
          <w:szCs w:val="22"/>
        </w:rPr>
        <w:t>upoważnionych przedstawicieli Zamawiającego i Wykonawcy</w:t>
      </w:r>
      <w:r w:rsidR="00AE3FC3">
        <w:rPr>
          <w:rFonts w:ascii="Arial Narrow" w:hAnsi="Arial Narrow"/>
          <w:sz w:val="22"/>
          <w:szCs w:val="22"/>
        </w:rPr>
        <w:t xml:space="preserve"> </w:t>
      </w:r>
      <w:r w:rsidR="00AE3FC3" w:rsidRPr="00AE3FC3">
        <w:rPr>
          <w:rFonts w:ascii="Arial Narrow" w:hAnsi="Arial Narrow"/>
          <w:sz w:val="22"/>
          <w:szCs w:val="22"/>
        </w:rPr>
        <w:t xml:space="preserve">według wzoru stanowiącego </w:t>
      </w:r>
      <w:r w:rsidR="00AE3FC3" w:rsidRPr="00AC0B6F">
        <w:rPr>
          <w:rFonts w:ascii="Arial Narrow" w:hAnsi="Arial Narrow"/>
          <w:sz w:val="22"/>
          <w:szCs w:val="22"/>
        </w:rPr>
        <w:t xml:space="preserve">załącznik nr </w:t>
      </w:r>
      <w:r w:rsidR="00406091">
        <w:rPr>
          <w:rFonts w:ascii="Arial Narrow" w:hAnsi="Arial Narrow"/>
          <w:sz w:val="22"/>
          <w:szCs w:val="22"/>
        </w:rPr>
        <w:t>3</w:t>
      </w:r>
      <w:r w:rsidR="00AE3FC3" w:rsidRPr="00AC0B6F">
        <w:rPr>
          <w:rFonts w:ascii="Arial Narrow" w:hAnsi="Arial Narrow"/>
          <w:sz w:val="22"/>
          <w:szCs w:val="22"/>
        </w:rPr>
        <w:t xml:space="preserve"> do </w:t>
      </w:r>
      <w:r w:rsidR="001617FA" w:rsidRPr="00AC0B6F">
        <w:rPr>
          <w:rFonts w:ascii="Arial Narrow" w:hAnsi="Arial Narrow"/>
          <w:sz w:val="22"/>
          <w:szCs w:val="22"/>
        </w:rPr>
        <w:t>U</w:t>
      </w:r>
      <w:r w:rsidR="00AE3FC3" w:rsidRPr="00AC0B6F">
        <w:rPr>
          <w:rFonts w:ascii="Arial Narrow" w:hAnsi="Arial Narrow"/>
          <w:sz w:val="22"/>
          <w:szCs w:val="22"/>
        </w:rPr>
        <w:t>mowy.</w:t>
      </w:r>
    </w:p>
    <w:p w14:paraId="7958588E" w14:textId="1C9D8EE7" w:rsidR="008D6F0C" w:rsidRPr="00A003AF" w:rsidRDefault="008D6F0C" w:rsidP="00A003AF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003AF">
        <w:rPr>
          <w:rFonts w:ascii="Arial Narrow" w:hAnsi="Arial Narrow"/>
          <w:sz w:val="22"/>
          <w:szCs w:val="22"/>
        </w:rPr>
        <w:lastRenderedPageBreak/>
        <w:t xml:space="preserve">Protokół odbioru końcowego zawiera ustalenia dotyczące przeprowadzenia prób ruchowych potwierdzających zgodność </w:t>
      </w:r>
      <w:r>
        <w:rPr>
          <w:rFonts w:ascii="Arial Narrow" w:hAnsi="Arial Narrow"/>
          <w:sz w:val="22"/>
          <w:szCs w:val="22"/>
        </w:rPr>
        <w:t>U</w:t>
      </w:r>
      <w:r w:rsidRPr="00A003AF">
        <w:rPr>
          <w:rFonts w:ascii="Arial Narrow" w:hAnsi="Arial Narrow"/>
          <w:sz w:val="22"/>
          <w:szCs w:val="22"/>
        </w:rPr>
        <w:t>rządzenia z dokumentacją techniczno-ruchową przedmiotu dostawy</w:t>
      </w:r>
      <w:r w:rsidR="00E378A0">
        <w:rPr>
          <w:rFonts w:ascii="Arial Narrow" w:hAnsi="Arial Narrow"/>
          <w:sz w:val="22"/>
          <w:szCs w:val="22"/>
        </w:rPr>
        <w:t xml:space="preserve"> oraz zdatność do współpracy z kombajnem</w:t>
      </w:r>
      <w:r w:rsidR="00E378A0" w:rsidRPr="00E378A0">
        <w:t xml:space="preserve"> </w:t>
      </w:r>
      <w:r w:rsidR="00E378A0" w:rsidRPr="00E378A0">
        <w:rPr>
          <w:rFonts w:ascii="Arial Narrow" w:hAnsi="Arial Narrow"/>
          <w:sz w:val="22"/>
          <w:szCs w:val="22"/>
        </w:rPr>
        <w:t>JOY Bolter Miner 12CM30</w:t>
      </w:r>
      <w:r w:rsidR="00E378A0">
        <w:rPr>
          <w:rFonts w:ascii="Arial Narrow" w:hAnsi="Arial Narrow"/>
          <w:sz w:val="22"/>
          <w:szCs w:val="22"/>
        </w:rPr>
        <w:t>.</w:t>
      </w:r>
    </w:p>
    <w:p w14:paraId="0F56A2A1" w14:textId="58AAD434" w:rsidR="008D6F0C" w:rsidRPr="00A003AF" w:rsidRDefault="008D6F0C" w:rsidP="00027B77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czynnościach odbioru końcowego udział wezmą przedstawiciele ze strony </w:t>
      </w:r>
      <w:r w:rsidR="007A3AA8">
        <w:rPr>
          <w:rFonts w:ascii="Arial Narrow" w:hAnsi="Arial Narrow"/>
          <w:sz w:val="22"/>
          <w:szCs w:val="22"/>
        </w:rPr>
        <w:t>Zamawiającego</w:t>
      </w:r>
      <w:r>
        <w:rPr>
          <w:rFonts w:ascii="Arial Narrow" w:hAnsi="Arial Narrow"/>
          <w:sz w:val="22"/>
          <w:szCs w:val="22"/>
        </w:rPr>
        <w:t xml:space="preserve"> i </w:t>
      </w:r>
      <w:r w:rsidR="007A3AA8">
        <w:rPr>
          <w:rFonts w:ascii="Arial Narrow" w:hAnsi="Arial Narrow"/>
          <w:sz w:val="22"/>
          <w:szCs w:val="22"/>
        </w:rPr>
        <w:t>Wykonawcy</w:t>
      </w:r>
      <w:r>
        <w:rPr>
          <w:rFonts w:ascii="Arial Narrow" w:hAnsi="Arial Narrow"/>
          <w:sz w:val="22"/>
          <w:szCs w:val="22"/>
        </w:rPr>
        <w:t xml:space="preserve"> oraz Przedsiębiorstwa Budowy Szybów S.A. </w:t>
      </w:r>
      <w:r w:rsidR="007A3AA8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 użytkownika kompleksu przodkowego SOK, Joy Global (Poland) sp. z o.o. </w:t>
      </w:r>
      <w:r w:rsidR="00BB5AB6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 producenta kombajnu JOY Bolter Miner 12CM30 i </w:t>
      </w:r>
      <w:r w:rsidRPr="000C69D6">
        <w:rPr>
          <w:rFonts w:ascii="Arial Narrow" w:hAnsi="Arial Narrow"/>
          <w:sz w:val="22"/>
          <w:szCs w:val="22"/>
        </w:rPr>
        <w:t>SIGMA S.A. – producent</w:t>
      </w:r>
      <w:r w:rsidR="00BB5AB6">
        <w:rPr>
          <w:rFonts w:ascii="Arial Narrow" w:hAnsi="Arial Narrow"/>
          <w:sz w:val="22"/>
          <w:szCs w:val="22"/>
        </w:rPr>
        <w:t>a</w:t>
      </w:r>
      <w:r w:rsidRPr="000C69D6">
        <w:rPr>
          <w:rFonts w:ascii="Arial Narrow" w:hAnsi="Arial Narrow"/>
          <w:sz w:val="22"/>
          <w:szCs w:val="22"/>
        </w:rPr>
        <w:t xml:space="preserve"> oprzyrządowania przodkowego i pozaprzodkowego do współpracy z kombajnem</w:t>
      </w:r>
      <w:r>
        <w:rPr>
          <w:rFonts w:ascii="Arial Narrow" w:hAnsi="Arial Narrow"/>
          <w:sz w:val="22"/>
          <w:szCs w:val="22"/>
        </w:rPr>
        <w:t>.</w:t>
      </w:r>
    </w:p>
    <w:p w14:paraId="1F168140" w14:textId="395EC971" w:rsidR="001F05EB" w:rsidRPr="00027B77" w:rsidRDefault="001F05EB" w:rsidP="00027B77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27B77">
        <w:rPr>
          <w:rFonts w:ascii="Arial Narrow" w:hAnsi="Arial Narrow"/>
          <w:sz w:val="22"/>
          <w:szCs w:val="22"/>
        </w:rPr>
        <w:t xml:space="preserve">Miejscem montażu </w:t>
      </w:r>
      <w:r w:rsidR="00002E45" w:rsidRPr="00027B77">
        <w:rPr>
          <w:rFonts w:ascii="Arial Narrow" w:hAnsi="Arial Narrow"/>
          <w:sz w:val="22"/>
          <w:szCs w:val="22"/>
        </w:rPr>
        <w:t xml:space="preserve">Urządzenia </w:t>
      </w:r>
      <w:r w:rsidRPr="00027B77">
        <w:rPr>
          <w:rFonts w:ascii="Arial Narrow" w:hAnsi="Arial Narrow"/>
          <w:sz w:val="22"/>
          <w:szCs w:val="22"/>
        </w:rPr>
        <w:t xml:space="preserve">jest </w:t>
      </w:r>
      <w:r w:rsidR="002D1E66" w:rsidRPr="00027B77">
        <w:rPr>
          <w:rFonts w:ascii="Arial Narrow" w:hAnsi="Arial Narrow"/>
          <w:sz w:val="22"/>
          <w:szCs w:val="22"/>
        </w:rPr>
        <w:t>podziemne</w:t>
      </w:r>
      <w:r w:rsidR="00027B77">
        <w:rPr>
          <w:rFonts w:ascii="Arial Narrow" w:hAnsi="Arial Narrow"/>
          <w:sz w:val="22"/>
          <w:szCs w:val="22"/>
        </w:rPr>
        <w:t xml:space="preserve"> </w:t>
      </w:r>
      <w:r w:rsidR="00504A0E" w:rsidRPr="00027B77">
        <w:rPr>
          <w:rFonts w:ascii="Arial Narrow" w:hAnsi="Arial Narrow"/>
          <w:sz w:val="22"/>
          <w:szCs w:val="22"/>
        </w:rPr>
        <w:t>wyrobisko</w:t>
      </w:r>
      <w:r w:rsidR="00C918D5" w:rsidRPr="00027B77">
        <w:rPr>
          <w:rFonts w:ascii="Arial Narrow" w:hAnsi="Arial Narrow"/>
          <w:sz w:val="22"/>
          <w:szCs w:val="22"/>
        </w:rPr>
        <w:t xml:space="preserve"> </w:t>
      </w:r>
      <w:r w:rsidRPr="00027B77">
        <w:rPr>
          <w:rFonts w:ascii="Arial Narrow" w:hAnsi="Arial Narrow"/>
          <w:sz w:val="22"/>
          <w:szCs w:val="22"/>
        </w:rPr>
        <w:t>w Jastrzębskiej Spółce</w:t>
      </w:r>
      <w:r w:rsidR="00027B77">
        <w:rPr>
          <w:rFonts w:ascii="Arial Narrow" w:hAnsi="Arial Narrow"/>
          <w:sz w:val="22"/>
          <w:szCs w:val="22"/>
        </w:rPr>
        <w:t xml:space="preserve"> </w:t>
      </w:r>
      <w:r w:rsidRPr="00027B77">
        <w:rPr>
          <w:rFonts w:ascii="Arial Narrow" w:hAnsi="Arial Narrow"/>
          <w:sz w:val="22"/>
          <w:szCs w:val="22"/>
        </w:rPr>
        <w:t>Węglowej S.A. KWK "Budryk" 43-178 Ornontowice, ul. Zamkowa 10</w:t>
      </w:r>
      <w:r w:rsidR="00504A0E" w:rsidRPr="00027B77">
        <w:rPr>
          <w:rFonts w:ascii="Arial Narrow" w:hAnsi="Arial Narrow"/>
          <w:sz w:val="22"/>
          <w:szCs w:val="22"/>
        </w:rPr>
        <w:t>, tj. lokalizacja kompleksu przodkowego SOK</w:t>
      </w:r>
      <w:r w:rsidR="00B35B42" w:rsidRPr="00027B77">
        <w:rPr>
          <w:rFonts w:ascii="Arial Narrow" w:hAnsi="Arial Narrow"/>
          <w:sz w:val="22"/>
          <w:szCs w:val="22"/>
        </w:rPr>
        <w:t>.</w:t>
      </w:r>
    </w:p>
    <w:p w14:paraId="075839B9" w14:textId="3BC1ECB7" w:rsidR="002552D7" w:rsidRPr="00027B77" w:rsidRDefault="00002E45" w:rsidP="00027B77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27B77">
        <w:rPr>
          <w:rFonts w:ascii="Arial Narrow" w:hAnsi="Arial Narrow"/>
          <w:sz w:val="22"/>
          <w:szCs w:val="22"/>
        </w:rPr>
        <w:t xml:space="preserve">Wykonawca </w:t>
      </w:r>
      <w:r w:rsidR="002552D7" w:rsidRPr="00027B77">
        <w:rPr>
          <w:rFonts w:ascii="Arial Narrow" w:hAnsi="Arial Narrow"/>
          <w:sz w:val="22"/>
          <w:szCs w:val="22"/>
        </w:rPr>
        <w:t xml:space="preserve">jest zobowiązany stawić się na montaż urządzenia nie później niż </w:t>
      </w:r>
      <w:r w:rsidR="00C07CFF" w:rsidRPr="00027B77">
        <w:rPr>
          <w:rFonts w:ascii="Arial Narrow" w:hAnsi="Arial Narrow"/>
          <w:sz w:val="22"/>
          <w:szCs w:val="22"/>
        </w:rPr>
        <w:t xml:space="preserve">w terminie </w:t>
      </w:r>
      <w:r w:rsidR="002552D7" w:rsidRPr="00027B77">
        <w:rPr>
          <w:rFonts w:ascii="Arial Narrow" w:hAnsi="Arial Narrow"/>
          <w:sz w:val="22"/>
          <w:szCs w:val="22"/>
        </w:rPr>
        <w:t xml:space="preserve">3 dni od momentu powiadomienia przez </w:t>
      </w:r>
      <w:r w:rsidR="00BB5AB6" w:rsidRPr="00027B77">
        <w:rPr>
          <w:rFonts w:ascii="Arial Narrow" w:hAnsi="Arial Narrow"/>
          <w:sz w:val="22"/>
          <w:szCs w:val="22"/>
        </w:rPr>
        <w:t xml:space="preserve">Zamawiającego </w:t>
      </w:r>
      <w:r w:rsidR="002552D7" w:rsidRPr="00027B77">
        <w:rPr>
          <w:rFonts w:ascii="Arial Narrow" w:hAnsi="Arial Narrow"/>
          <w:sz w:val="22"/>
          <w:szCs w:val="22"/>
        </w:rPr>
        <w:t xml:space="preserve">o możliwości </w:t>
      </w:r>
      <w:r w:rsidR="00BB5AB6" w:rsidRPr="00027B77">
        <w:rPr>
          <w:rFonts w:ascii="Arial Narrow" w:hAnsi="Arial Narrow"/>
          <w:sz w:val="22"/>
          <w:szCs w:val="22"/>
        </w:rPr>
        <w:t xml:space="preserve">dokonania </w:t>
      </w:r>
      <w:r w:rsidR="002552D7" w:rsidRPr="00027B77">
        <w:rPr>
          <w:rFonts w:ascii="Arial Narrow" w:hAnsi="Arial Narrow"/>
          <w:sz w:val="22"/>
          <w:szCs w:val="22"/>
        </w:rPr>
        <w:t>montażu</w:t>
      </w:r>
      <w:r w:rsidR="00BB5AB6" w:rsidRPr="00027B77">
        <w:rPr>
          <w:rFonts w:ascii="Arial Narrow" w:hAnsi="Arial Narrow"/>
          <w:sz w:val="22"/>
          <w:szCs w:val="22"/>
        </w:rPr>
        <w:t xml:space="preserve"> Urządzenia</w:t>
      </w:r>
      <w:r w:rsidR="002552D7" w:rsidRPr="00027B77">
        <w:rPr>
          <w:rFonts w:ascii="Arial Narrow" w:hAnsi="Arial Narrow"/>
          <w:sz w:val="22"/>
          <w:szCs w:val="22"/>
        </w:rPr>
        <w:t>.</w:t>
      </w:r>
    </w:p>
    <w:p w14:paraId="512C55F6" w14:textId="4FB1FE05" w:rsidR="00CD127C" w:rsidRPr="00027B77" w:rsidRDefault="008C1835" w:rsidP="00027B77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27B77">
        <w:rPr>
          <w:rFonts w:ascii="Arial Narrow" w:hAnsi="Arial Narrow"/>
          <w:sz w:val="22"/>
          <w:szCs w:val="22"/>
        </w:rPr>
        <w:t xml:space="preserve">Wykonawca </w:t>
      </w:r>
      <w:r w:rsidR="00CD127C" w:rsidRPr="00027B77">
        <w:rPr>
          <w:rFonts w:ascii="Arial Narrow" w:hAnsi="Arial Narrow"/>
          <w:sz w:val="22"/>
          <w:szCs w:val="22"/>
        </w:rPr>
        <w:t xml:space="preserve">jest zobowiązany poinformować </w:t>
      </w:r>
      <w:r w:rsidRPr="00027B77">
        <w:rPr>
          <w:rFonts w:ascii="Arial Narrow" w:hAnsi="Arial Narrow"/>
          <w:sz w:val="22"/>
          <w:szCs w:val="22"/>
        </w:rPr>
        <w:t xml:space="preserve">Zamawiającego </w:t>
      </w:r>
      <w:r w:rsidR="00CD127C" w:rsidRPr="00027B77">
        <w:rPr>
          <w:rFonts w:ascii="Arial Narrow" w:hAnsi="Arial Narrow"/>
          <w:sz w:val="22"/>
          <w:szCs w:val="22"/>
        </w:rPr>
        <w:t xml:space="preserve">o zakończeniu montażu i stawić się na wyznaczony przez </w:t>
      </w:r>
      <w:r w:rsidRPr="00027B77">
        <w:rPr>
          <w:rFonts w:ascii="Arial Narrow" w:hAnsi="Arial Narrow"/>
          <w:sz w:val="22"/>
          <w:szCs w:val="22"/>
        </w:rPr>
        <w:t xml:space="preserve">Zamawiającego </w:t>
      </w:r>
      <w:r w:rsidR="00CD127C" w:rsidRPr="00027B77">
        <w:rPr>
          <w:rFonts w:ascii="Arial Narrow" w:hAnsi="Arial Narrow"/>
          <w:sz w:val="22"/>
          <w:szCs w:val="22"/>
        </w:rPr>
        <w:t xml:space="preserve">odbiór końcowy </w:t>
      </w:r>
      <w:r w:rsidR="00DF0CA7" w:rsidRPr="00027B77">
        <w:rPr>
          <w:rFonts w:ascii="Arial Narrow" w:hAnsi="Arial Narrow"/>
          <w:sz w:val="22"/>
          <w:szCs w:val="22"/>
        </w:rPr>
        <w:t>Urządzenia</w:t>
      </w:r>
      <w:r w:rsidR="00CD127C" w:rsidRPr="00027B77">
        <w:rPr>
          <w:rFonts w:ascii="Arial Narrow" w:hAnsi="Arial Narrow"/>
          <w:sz w:val="22"/>
          <w:szCs w:val="22"/>
        </w:rPr>
        <w:t>, który będzie się odbywał w miejscu montażu.</w:t>
      </w:r>
    </w:p>
    <w:p w14:paraId="76CBEBE6" w14:textId="18934E69" w:rsidR="00897A58" w:rsidRPr="005F5DC1" w:rsidRDefault="00897A58" w:rsidP="00897A58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897A5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Wykonawca zapewnia bezpieczną i niezawodną eksploatację przedmiotu </w:t>
      </w:r>
      <w:r w:rsidR="003A018A">
        <w:rPr>
          <w:rFonts w:ascii="Arial Narrow" w:eastAsia="Calibri" w:hAnsi="Arial Narrow" w:cs="Times New Roman"/>
          <w:sz w:val="22"/>
          <w:szCs w:val="22"/>
          <w:lang w:eastAsia="en-US"/>
        </w:rPr>
        <w:t>U</w:t>
      </w:r>
      <w:r w:rsidRPr="00897A5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mowy pod warunkiem </w:t>
      </w:r>
      <w:r w:rsidRPr="005F5DC1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przestrzegania przez Zamawiającego wymagań przewidzianych w instrukcji obsługi w zakresie prowadzenia eksploatacji, konserwacji oraz napraw </w:t>
      </w:r>
      <w:r>
        <w:rPr>
          <w:rFonts w:ascii="Arial Narrow" w:eastAsia="Calibri" w:hAnsi="Arial Narrow" w:cs="Times New Roman"/>
          <w:sz w:val="22"/>
          <w:szCs w:val="22"/>
          <w:lang w:eastAsia="en-US"/>
        </w:rPr>
        <w:t>Urządzenia.</w:t>
      </w:r>
    </w:p>
    <w:p w14:paraId="746DD168" w14:textId="7ABA2BA1" w:rsidR="00FE4087" w:rsidRDefault="00DF0CA7" w:rsidP="00027B77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>
        <w:rPr>
          <w:rFonts w:ascii="Arial Narrow" w:eastAsia="Calibri" w:hAnsi="Arial Narrow" w:cs="Times New Roman"/>
          <w:sz w:val="22"/>
          <w:szCs w:val="22"/>
          <w:lang w:eastAsia="en-US"/>
        </w:rPr>
        <w:t>Wykonawca</w:t>
      </w:r>
      <w:r w:rsidR="00FE4087" w:rsidRPr="00FE408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zobowiązany </w:t>
      </w:r>
      <w:r w:rsidR="00FE4087" w:rsidRPr="001F05EB">
        <w:rPr>
          <w:rFonts w:ascii="Arial Narrow" w:eastAsia="Calibri" w:hAnsi="Arial Narrow" w:cs="Times New Roman"/>
          <w:sz w:val="22"/>
          <w:szCs w:val="22"/>
          <w:lang w:eastAsia="en-US"/>
        </w:rPr>
        <w:t>jest stosować wszelkie przepisy obowiązujące w Zakładzie Górniczym KWK Budryk i ponosi odpowiedzialność za skutki powstałe w wyniku swoich</w:t>
      </w:r>
      <w:r w:rsidR="00FE4087" w:rsidRPr="00FE4087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zaniedbań w powyższym zakresie.</w:t>
      </w:r>
    </w:p>
    <w:p w14:paraId="29C71A5C" w14:textId="77777777" w:rsidR="000004D9" w:rsidRPr="000004D9" w:rsidRDefault="000004D9" w:rsidP="00027B77">
      <w:pPr>
        <w:pStyle w:val="Akapitzlist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0004D9">
        <w:rPr>
          <w:rFonts w:ascii="Arial Narrow" w:eastAsia="Calibri" w:hAnsi="Arial Narrow" w:cs="Times New Roman"/>
          <w:sz w:val="22"/>
          <w:szCs w:val="22"/>
          <w:lang w:eastAsia="en-US"/>
        </w:rPr>
        <w:t>Wykonawca zobowiązuje się w ramach ceny za wykonanie zamówienia do:</w:t>
      </w:r>
    </w:p>
    <w:p w14:paraId="43E6B1AF" w14:textId="16F88A9D" w:rsidR="00561AEF" w:rsidRDefault="000004D9" w:rsidP="00561AEF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0004D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transportu przedmiotu </w:t>
      </w:r>
      <w:r w:rsidR="00C07CFF">
        <w:rPr>
          <w:rFonts w:ascii="Arial Narrow" w:eastAsia="Calibri" w:hAnsi="Arial Narrow" w:cs="Times New Roman"/>
          <w:sz w:val="22"/>
          <w:szCs w:val="22"/>
          <w:lang w:eastAsia="en-US"/>
        </w:rPr>
        <w:t>U</w:t>
      </w:r>
      <w:r w:rsidRPr="000004D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mowy do </w:t>
      </w:r>
      <w:r w:rsidR="00243291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Miejsca dostawy </w:t>
      </w:r>
      <w:r w:rsidR="0025489A">
        <w:rPr>
          <w:rFonts w:ascii="Arial Narrow" w:eastAsia="Calibri" w:hAnsi="Arial Narrow" w:cs="Times New Roman"/>
          <w:sz w:val="22"/>
          <w:szCs w:val="22"/>
          <w:lang w:eastAsia="en-US"/>
        </w:rPr>
        <w:t>wskazanego przez</w:t>
      </w:r>
      <w:r w:rsidRPr="000004D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Zamawiającego </w:t>
      </w:r>
      <w:r w:rsidR="009D4723">
        <w:rPr>
          <w:rFonts w:ascii="Arial Narrow" w:eastAsia="Calibri" w:hAnsi="Arial Narrow" w:cs="Times New Roman"/>
          <w:sz w:val="22"/>
          <w:szCs w:val="22"/>
          <w:lang w:eastAsia="en-US"/>
        </w:rPr>
        <w:br/>
      </w:r>
      <w:r w:rsidRPr="000004D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z uwzględnieniem konieczności </w:t>
      </w:r>
      <w:r w:rsidRPr="005F5DC1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zapewnienia jego zabezpieczenia przed uszkodzeniami </w:t>
      </w:r>
      <w:r w:rsidR="009D4723">
        <w:rPr>
          <w:rFonts w:ascii="Arial Narrow" w:eastAsia="Calibri" w:hAnsi="Arial Narrow" w:cs="Times New Roman"/>
          <w:sz w:val="22"/>
          <w:szCs w:val="22"/>
          <w:lang w:eastAsia="en-US"/>
        </w:rPr>
        <w:br/>
      </w:r>
      <w:r w:rsidRPr="005F5DC1">
        <w:rPr>
          <w:rFonts w:ascii="Arial Narrow" w:eastAsia="Calibri" w:hAnsi="Arial Narrow" w:cs="Times New Roman"/>
          <w:sz w:val="22"/>
          <w:szCs w:val="22"/>
          <w:lang w:eastAsia="en-US"/>
        </w:rPr>
        <w:t>i ubezpieczenia go na czas transportu,</w:t>
      </w:r>
    </w:p>
    <w:p w14:paraId="6009478C" w14:textId="6912A121" w:rsidR="000004D9" w:rsidRPr="005F5DC1" w:rsidRDefault="000004D9" w:rsidP="005F5DC1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5F5DC1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montażu i rozruchu przedmiotu </w:t>
      </w:r>
      <w:r w:rsidR="00C07CFF">
        <w:rPr>
          <w:rFonts w:ascii="Arial Narrow" w:eastAsia="Calibri" w:hAnsi="Arial Narrow" w:cs="Times New Roman"/>
          <w:sz w:val="22"/>
          <w:szCs w:val="22"/>
          <w:lang w:eastAsia="en-US"/>
        </w:rPr>
        <w:t>U</w:t>
      </w:r>
      <w:r w:rsidRPr="005F5DC1">
        <w:rPr>
          <w:rFonts w:ascii="Arial Narrow" w:eastAsia="Calibri" w:hAnsi="Arial Narrow" w:cs="Times New Roman"/>
          <w:sz w:val="22"/>
          <w:szCs w:val="22"/>
          <w:lang w:eastAsia="en-US"/>
        </w:rPr>
        <w:t>mowy w</w:t>
      </w:r>
      <w:r w:rsidR="00970483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027B77" w:rsidRPr="00582C6D">
        <w:rPr>
          <w:rFonts w:ascii="Arial Narrow" w:eastAsia="Calibri" w:hAnsi="Arial Narrow" w:cs="Times New Roman"/>
          <w:sz w:val="22"/>
          <w:szCs w:val="22"/>
          <w:lang w:eastAsia="en-US"/>
        </w:rPr>
        <w:t>wyrobisku podziemnym kopalni KWK Budryk</w:t>
      </w:r>
      <w:r w:rsidR="00027B77">
        <w:rPr>
          <w:rFonts w:ascii="Arial Narrow" w:eastAsia="Calibri" w:hAnsi="Arial Narrow" w:cs="Times New Roman"/>
          <w:sz w:val="22"/>
          <w:szCs w:val="22"/>
          <w:lang w:eastAsia="en-US"/>
        </w:rPr>
        <w:t>, wskazanym przez Zamawiającego</w:t>
      </w:r>
      <w:r w:rsidR="00243291" w:rsidRPr="00970483">
        <w:rPr>
          <w:rFonts w:ascii="Arial Narrow" w:eastAsia="Calibri" w:hAnsi="Arial Narrow" w:cs="Times New Roman"/>
          <w:sz w:val="22"/>
          <w:szCs w:val="22"/>
          <w:lang w:eastAsia="en-US"/>
        </w:rPr>
        <w:t>.</w:t>
      </w:r>
    </w:p>
    <w:p w14:paraId="3B30D162" w14:textId="77777777" w:rsidR="00F235B0" w:rsidRDefault="000004D9" w:rsidP="00F235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0004D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Wykonawca zapewni serwis obejmujący utrzymanie przedmiotu </w:t>
      </w:r>
      <w:r w:rsidR="006E3D06">
        <w:rPr>
          <w:rFonts w:ascii="Arial Narrow" w:eastAsia="Calibri" w:hAnsi="Arial Narrow" w:cs="Times New Roman"/>
          <w:sz w:val="22"/>
          <w:szCs w:val="22"/>
          <w:lang w:eastAsia="en-US"/>
        </w:rPr>
        <w:t>U</w:t>
      </w:r>
      <w:r w:rsidRPr="000004D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mowy w sprawności umożliwiającej </w:t>
      </w:r>
      <w:r w:rsidRPr="005F5DC1">
        <w:rPr>
          <w:rFonts w:ascii="Arial Narrow" w:eastAsia="Calibri" w:hAnsi="Arial Narrow" w:cs="Times New Roman"/>
          <w:sz w:val="22"/>
          <w:szCs w:val="22"/>
          <w:lang w:eastAsia="en-US"/>
        </w:rPr>
        <w:t>zgodną z przepisami jego eksploatację:</w:t>
      </w:r>
    </w:p>
    <w:p w14:paraId="5EA85CCF" w14:textId="77777777" w:rsidR="00F235B0" w:rsidRDefault="000004D9" w:rsidP="00F235B0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F235B0">
        <w:rPr>
          <w:rFonts w:ascii="Arial Narrow" w:eastAsia="Calibri" w:hAnsi="Arial Narrow" w:cs="Times New Roman"/>
          <w:sz w:val="22"/>
          <w:szCs w:val="22"/>
          <w:lang w:eastAsia="en-US"/>
        </w:rPr>
        <w:t>w ramach ceny za wykonanie zamówienia w okresie gwarancji dla czynności wykonywanych zgodnie z warunkami gwarancji; naprawy w zakresie nieobjętym warunkami gwarancji rozliczane będą zgodnie z odrębnie zawartymi umowami serwisowymi,</w:t>
      </w:r>
    </w:p>
    <w:p w14:paraId="222C992F" w14:textId="77777777" w:rsidR="00F235B0" w:rsidRDefault="000004D9" w:rsidP="00F235B0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F235B0">
        <w:rPr>
          <w:rFonts w:ascii="Arial Narrow" w:eastAsia="Calibri" w:hAnsi="Arial Narrow" w:cs="Times New Roman"/>
          <w:sz w:val="22"/>
          <w:szCs w:val="22"/>
          <w:lang w:eastAsia="en-US"/>
        </w:rPr>
        <w:t>odpłatny po okresie gwarancji, realizowany na zasadach ustalonych w ewentualnych, odrębnie zawieranych umowach serwisowych,</w:t>
      </w:r>
    </w:p>
    <w:p w14:paraId="04C46309" w14:textId="39E9BF34" w:rsidR="00F235B0" w:rsidRDefault="000004D9" w:rsidP="00F235B0">
      <w:pPr>
        <w:pStyle w:val="Akapitzlist"/>
        <w:spacing w:line="276" w:lineRule="auto"/>
        <w:ind w:left="360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F235B0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Wykonawca zobowiązuje się zapewnić przez okres min. 10 lat od </w:t>
      </w:r>
      <w:r w:rsidR="001A3584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końca </w:t>
      </w:r>
      <w:r w:rsidRPr="00F235B0">
        <w:rPr>
          <w:rFonts w:ascii="Arial Narrow" w:eastAsia="Calibri" w:hAnsi="Arial Narrow" w:cs="Times New Roman"/>
          <w:sz w:val="22"/>
          <w:szCs w:val="22"/>
          <w:lang w:eastAsia="en-US"/>
        </w:rPr>
        <w:t>roku</w:t>
      </w:r>
      <w:r w:rsidR="001A3584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, w którym wyprodukowano </w:t>
      </w:r>
      <w:r w:rsidRPr="00F235B0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przedmiot </w:t>
      </w:r>
      <w:r w:rsidR="009A10C2" w:rsidRPr="00F235B0">
        <w:rPr>
          <w:rFonts w:ascii="Arial Narrow" w:eastAsia="Calibri" w:hAnsi="Arial Narrow" w:cs="Times New Roman"/>
          <w:sz w:val="22"/>
          <w:szCs w:val="22"/>
          <w:lang w:eastAsia="en-US"/>
        </w:rPr>
        <w:t>U</w:t>
      </w:r>
      <w:r w:rsidRPr="00F235B0">
        <w:rPr>
          <w:rFonts w:ascii="Arial Narrow" w:eastAsia="Calibri" w:hAnsi="Arial Narrow" w:cs="Times New Roman"/>
          <w:sz w:val="22"/>
          <w:szCs w:val="22"/>
          <w:lang w:eastAsia="en-US"/>
        </w:rPr>
        <w:t>mowy dostępność wszystkich zabudowanych w nim części i podzespołów.</w:t>
      </w:r>
    </w:p>
    <w:p w14:paraId="1896452D" w14:textId="77777777" w:rsidR="00F235B0" w:rsidRDefault="00746977" w:rsidP="00F235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F235B0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 przypadku stwierdzenia wad jakościowych w dostarczonym przedmiocie dostawy </w:t>
      </w:r>
      <w:r w:rsidR="00B90DFF" w:rsidRPr="00F235B0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Zamawiający </w:t>
      </w:r>
      <w:r w:rsidRPr="00F235B0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wezwie </w:t>
      </w:r>
      <w:r w:rsidR="00B90DFF" w:rsidRPr="00F235B0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Wykonawcę </w:t>
      </w:r>
      <w:r w:rsidRPr="00F235B0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do usunięcia </w:t>
      </w:r>
      <w:r w:rsidR="0050789F" w:rsidRPr="00F235B0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 terminie do 14 dni </w:t>
      </w:r>
      <w:r w:rsidR="00B90DFF" w:rsidRPr="00F235B0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kalendarzowych </w:t>
      </w:r>
      <w:r w:rsidR="0050789F" w:rsidRPr="00F235B0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stwierdzonych </w:t>
      </w:r>
      <w:r w:rsidR="00C36CFF" w:rsidRPr="00F235B0">
        <w:rPr>
          <w:rFonts w:ascii="Arial Narrow" w:eastAsia="Calibri" w:hAnsi="Arial Narrow" w:cs="Times New Roman"/>
          <w:sz w:val="22"/>
          <w:szCs w:val="22"/>
          <w:lang w:eastAsia="en-US"/>
        </w:rPr>
        <w:t>nieprawidłowości.</w:t>
      </w:r>
      <w:r w:rsidRPr="00F235B0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</w:p>
    <w:p w14:paraId="5C6FBB75" w14:textId="7BF59D08" w:rsidR="00576088" w:rsidRPr="00F235B0" w:rsidRDefault="00A036EC" w:rsidP="00F235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F235B0">
        <w:rPr>
          <w:rFonts w:ascii="Arial Narrow" w:eastAsia="Calibri" w:hAnsi="Arial Narrow" w:cs="Times New Roman"/>
          <w:sz w:val="22"/>
          <w:szCs w:val="22"/>
          <w:lang w:eastAsia="en-US"/>
        </w:rPr>
        <w:t>Do</w:t>
      </w:r>
      <w:r w:rsidR="00844E15" w:rsidRPr="00F235B0">
        <w:rPr>
          <w:rFonts w:ascii="Arial Narrow" w:hAnsi="Arial Narrow"/>
          <w:sz w:val="22"/>
          <w:szCs w:val="22"/>
        </w:rPr>
        <w:t xml:space="preserve"> obowiązków </w:t>
      </w:r>
      <w:r w:rsidRPr="00F235B0">
        <w:rPr>
          <w:rFonts w:ascii="Arial Narrow" w:hAnsi="Arial Narrow"/>
          <w:sz w:val="22"/>
          <w:szCs w:val="22"/>
        </w:rPr>
        <w:t xml:space="preserve">Wykonawcy </w:t>
      </w:r>
      <w:r w:rsidR="00844E15" w:rsidRPr="00F235B0">
        <w:rPr>
          <w:rFonts w:ascii="Arial Narrow" w:hAnsi="Arial Narrow"/>
          <w:sz w:val="22"/>
          <w:szCs w:val="22"/>
        </w:rPr>
        <w:t xml:space="preserve">należy realizacja zamówienia zgodnie z </w:t>
      </w:r>
      <w:r w:rsidRPr="00F235B0">
        <w:rPr>
          <w:rFonts w:ascii="Arial Narrow" w:hAnsi="Arial Narrow"/>
          <w:sz w:val="22"/>
          <w:szCs w:val="22"/>
        </w:rPr>
        <w:t>treścią U</w:t>
      </w:r>
      <w:r w:rsidR="00844E15" w:rsidRPr="00F235B0">
        <w:rPr>
          <w:rFonts w:ascii="Arial Narrow" w:hAnsi="Arial Narrow"/>
          <w:sz w:val="22"/>
          <w:szCs w:val="22"/>
        </w:rPr>
        <w:t>mow</w:t>
      </w:r>
      <w:r w:rsidRPr="00F235B0">
        <w:rPr>
          <w:rFonts w:ascii="Arial Narrow" w:hAnsi="Arial Narrow"/>
          <w:sz w:val="22"/>
          <w:szCs w:val="22"/>
        </w:rPr>
        <w:t>y</w:t>
      </w:r>
      <w:r w:rsidR="00844E15" w:rsidRPr="00F235B0">
        <w:rPr>
          <w:rFonts w:ascii="Arial Narrow" w:hAnsi="Arial Narrow"/>
          <w:sz w:val="22"/>
          <w:szCs w:val="22"/>
        </w:rPr>
        <w:t xml:space="preserve"> i wymaganiami </w:t>
      </w:r>
      <w:r w:rsidR="00046B18" w:rsidRPr="00F235B0">
        <w:rPr>
          <w:rFonts w:ascii="Arial Narrow" w:hAnsi="Arial Narrow"/>
          <w:sz w:val="22"/>
          <w:szCs w:val="22"/>
        </w:rPr>
        <w:t>Zamawiającego, a w szczególności:</w:t>
      </w:r>
    </w:p>
    <w:p w14:paraId="45775CE2" w14:textId="42C49D2F" w:rsidR="00576088" w:rsidRDefault="00844E15" w:rsidP="008E1E67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ind w:left="993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przekazanie </w:t>
      </w:r>
      <w:r w:rsidR="00046B18">
        <w:rPr>
          <w:rFonts w:ascii="Arial Narrow" w:hAnsi="Arial Narrow"/>
          <w:sz w:val="22"/>
          <w:szCs w:val="22"/>
        </w:rPr>
        <w:t xml:space="preserve">Zamawiającemu </w:t>
      </w:r>
      <w:r>
        <w:rPr>
          <w:rFonts w:ascii="Arial Narrow" w:hAnsi="Arial Narrow"/>
          <w:sz w:val="22"/>
          <w:szCs w:val="22"/>
        </w:rPr>
        <w:t xml:space="preserve">wraz z dostawą wszystkich wymaganych </w:t>
      </w:r>
      <w:r w:rsidR="00046B18">
        <w:rPr>
          <w:rFonts w:ascii="Arial Narrow" w:hAnsi="Arial Narrow"/>
          <w:sz w:val="22"/>
          <w:szCs w:val="22"/>
        </w:rPr>
        <w:t xml:space="preserve">prawem </w:t>
      </w:r>
      <w:r>
        <w:rPr>
          <w:rFonts w:ascii="Arial Narrow" w:hAnsi="Arial Narrow"/>
          <w:sz w:val="22"/>
          <w:szCs w:val="22"/>
        </w:rPr>
        <w:t>dokumentów</w:t>
      </w:r>
      <w:r w:rsidR="00046B18">
        <w:rPr>
          <w:rFonts w:ascii="Arial Narrow" w:hAnsi="Arial Narrow"/>
          <w:sz w:val="22"/>
          <w:szCs w:val="22"/>
        </w:rPr>
        <w:t xml:space="preserve"> w tym dokumentów </w:t>
      </w:r>
      <w:r w:rsidR="007B3312">
        <w:rPr>
          <w:rFonts w:ascii="Arial Narrow" w:hAnsi="Arial Narrow"/>
          <w:sz w:val="22"/>
          <w:szCs w:val="22"/>
        </w:rPr>
        <w:t>umożliwianych</w:t>
      </w:r>
      <w:r w:rsidR="00046B18">
        <w:rPr>
          <w:rFonts w:ascii="Arial Narrow" w:hAnsi="Arial Narrow"/>
          <w:sz w:val="22"/>
          <w:szCs w:val="22"/>
        </w:rPr>
        <w:t xml:space="preserve"> </w:t>
      </w:r>
      <w:r w:rsidR="007B3312">
        <w:rPr>
          <w:rFonts w:ascii="Arial Narrow" w:hAnsi="Arial Narrow"/>
          <w:sz w:val="22"/>
          <w:szCs w:val="22"/>
        </w:rPr>
        <w:t>prawidłową eksploatację</w:t>
      </w:r>
      <w:r>
        <w:rPr>
          <w:rFonts w:ascii="Arial Narrow" w:hAnsi="Arial Narrow"/>
          <w:sz w:val="22"/>
          <w:szCs w:val="22"/>
        </w:rPr>
        <w:t>,</w:t>
      </w:r>
    </w:p>
    <w:p w14:paraId="0F331ABA" w14:textId="1D13F579" w:rsidR="00576088" w:rsidRDefault="00844E15" w:rsidP="008E1E67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ind w:left="993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dostawa przedmiotu zamówienia w terminie </w:t>
      </w:r>
      <w:r w:rsidR="0042471E">
        <w:rPr>
          <w:rFonts w:ascii="Arial Narrow" w:hAnsi="Arial Narrow"/>
          <w:sz w:val="22"/>
          <w:szCs w:val="22"/>
        </w:rPr>
        <w:t xml:space="preserve">i miejscu </w:t>
      </w:r>
      <w:r w:rsidR="007B3312">
        <w:rPr>
          <w:rFonts w:ascii="Arial Narrow" w:hAnsi="Arial Narrow"/>
          <w:sz w:val="22"/>
          <w:szCs w:val="22"/>
        </w:rPr>
        <w:t xml:space="preserve">wyznaczonym </w:t>
      </w:r>
      <w:r>
        <w:rPr>
          <w:rFonts w:ascii="Arial Narrow" w:hAnsi="Arial Narrow"/>
          <w:sz w:val="22"/>
          <w:szCs w:val="22"/>
        </w:rPr>
        <w:t xml:space="preserve">przez </w:t>
      </w:r>
      <w:r w:rsidR="007B3312">
        <w:rPr>
          <w:rFonts w:ascii="Arial Narrow" w:hAnsi="Arial Narrow"/>
          <w:sz w:val="22"/>
          <w:szCs w:val="22"/>
        </w:rPr>
        <w:t>Zamawiającego</w:t>
      </w:r>
      <w:r>
        <w:rPr>
          <w:rFonts w:ascii="Arial Narrow" w:hAnsi="Arial Narrow"/>
          <w:sz w:val="22"/>
          <w:szCs w:val="22"/>
        </w:rPr>
        <w:t xml:space="preserve">, </w:t>
      </w:r>
    </w:p>
    <w:p w14:paraId="36951621" w14:textId="21BCF65B" w:rsidR="00576088" w:rsidRDefault="00844E15" w:rsidP="008E1E67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ind w:left="993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zapewnienie transportu związanego z realizacją zamówienia</w:t>
      </w:r>
      <w:r w:rsidR="00080AD7">
        <w:rPr>
          <w:rFonts w:ascii="Arial Narrow" w:hAnsi="Arial Narrow"/>
          <w:sz w:val="22"/>
          <w:szCs w:val="22"/>
        </w:rPr>
        <w:t xml:space="preserve"> zgodnie z §2 ust. 2</w:t>
      </w:r>
      <w:r>
        <w:rPr>
          <w:rFonts w:ascii="Arial Narrow" w:hAnsi="Arial Narrow"/>
          <w:sz w:val="22"/>
          <w:szCs w:val="22"/>
        </w:rPr>
        <w:t xml:space="preserve"> oraz materiałów, części sprzętu, urządzeń i narzędzi koniecznych do </w:t>
      </w:r>
      <w:r w:rsidR="007B3312">
        <w:rPr>
          <w:rFonts w:ascii="Arial Narrow" w:hAnsi="Arial Narrow"/>
          <w:sz w:val="22"/>
          <w:szCs w:val="22"/>
        </w:rPr>
        <w:t xml:space="preserve">wykonywania </w:t>
      </w:r>
      <w:r>
        <w:rPr>
          <w:rFonts w:ascii="Arial Narrow" w:hAnsi="Arial Narrow"/>
          <w:sz w:val="22"/>
          <w:szCs w:val="22"/>
        </w:rPr>
        <w:t>gw</w:t>
      </w:r>
      <w:r w:rsidR="002955EF">
        <w:rPr>
          <w:rFonts w:ascii="Arial Narrow" w:hAnsi="Arial Narrow"/>
          <w:sz w:val="22"/>
          <w:szCs w:val="22"/>
        </w:rPr>
        <w:t>arancyjnych usług serwisowych.</w:t>
      </w:r>
    </w:p>
    <w:p w14:paraId="628F3FC2" w14:textId="77777777" w:rsidR="00F235B0" w:rsidRDefault="000E1110" w:rsidP="00F235B0">
      <w:pPr>
        <w:pStyle w:val="Bezodstpw"/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="Arial Narrow" w:hAnsi="Arial Narrow"/>
        </w:rPr>
      </w:pPr>
      <w:r>
        <w:rPr>
          <w:rFonts w:ascii="Arial Narrow" w:eastAsia="Calibri" w:hAnsi="Arial Narrow" w:cs="Times New Roman"/>
        </w:rPr>
        <w:lastRenderedPageBreak/>
        <w:t>Wykonawca</w:t>
      </w:r>
      <w:r w:rsidR="005000E6" w:rsidRPr="003C58FA">
        <w:rPr>
          <w:rFonts w:ascii="Arial Narrow" w:hAnsi="Arial Narrow"/>
        </w:rPr>
        <w:t xml:space="preserve"> zobowiązuje się dostarczyć stosowną dokumentacj</w:t>
      </w:r>
      <w:r w:rsidR="00970C32">
        <w:rPr>
          <w:rFonts w:ascii="Arial Narrow" w:hAnsi="Arial Narrow"/>
        </w:rPr>
        <w:t>ę</w:t>
      </w:r>
      <w:r w:rsidR="005000E6" w:rsidRPr="003C58FA">
        <w:rPr>
          <w:rFonts w:ascii="Arial Narrow" w:hAnsi="Arial Narrow"/>
        </w:rPr>
        <w:t xml:space="preserve"> </w:t>
      </w:r>
      <w:r w:rsidR="00A76B9E">
        <w:rPr>
          <w:rFonts w:ascii="Arial Narrow" w:hAnsi="Arial Narrow"/>
        </w:rPr>
        <w:t>w tym dokumentację techniczno-ruchową</w:t>
      </w:r>
      <w:r w:rsidR="00F235B0">
        <w:rPr>
          <w:rFonts w:ascii="Arial Narrow" w:hAnsi="Arial Narrow"/>
        </w:rPr>
        <w:t xml:space="preserve"> </w:t>
      </w:r>
      <w:r w:rsidR="009974C0">
        <w:rPr>
          <w:rFonts w:ascii="Arial Narrow" w:hAnsi="Arial Narrow"/>
        </w:rPr>
        <w:t>do</w:t>
      </w:r>
      <w:r w:rsidR="00601CAE">
        <w:rPr>
          <w:rFonts w:ascii="Arial Narrow" w:hAnsi="Arial Narrow"/>
        </w:rPr>
        <w:t>:</w:t>
      </w:r>
      <w:r w:rsidR="00F235B0">
        <w:rPr>
          <w:rFonts w:ascii="Arial Narrow" w:hAnsi="Arial Narrow"/>
        </w:rPr>
        <w:t xml:space="preserve"> </w:t>
      </w:r>
      <w:r w:rsidR="009974C0" w:rsidRPr="00F235B0">
        <w:rPr>
          <w:rFonts w:ascii="Arial Narrow" w:hAnsi="Arial Narrow"/>
          <w:b/>
          <w:iCs/>
          <w:szCs w:val="24"/>
        </w:rPr>
        <w:t>fabrycznie</w:t>
      </w:r>
      <w:r w:rsidR="00A76B9E" w:rsidRPr="00F235B0">
        <w:rPr>
          <w:rFonts w:ascii="Arial Narrow" w:hAnsi="Arial Narrow"/>
          <w:b/>
          <w:iCs/>
          <w:szCs w:val="24"/>
        </w:rPr>
        <w:t xml:space="preserve"> nowego </w:t>
      </w:r>
      <w:r w:rsidR="005000E6" w:rsidRPr="00F235B0">
        <w:rPr>
          <w:rFonts w:ascii="Arial Narrow" w:hAnsi="Arial Narrow"/>
          <w:b/>
          <w:iCs/>
          <w:color w:val="000000"/>
          <w:szCs w:val="16"/>
        </w:rPr>
        <w:t>kompletnego</w:t>
      </w:r>
      <w:r w:rsidR="005000E6" w:rsidRPr="00F235B0">
        <w:rPr>
          <w:rFonts w:ascii="Arial Narrow" w:hAnsi="Arial Narrow"/>
          <w:b/>
          <w:bCs/>
          <w:color w:val="000000"/>
          <w:szCs w:val="16"/>
        </w:rPr>
        <w:t xml:space="preserve"> zespołu pompowego do zasilania instalacji zraszania, kotwienia i chłodzenia silników elektrycznych kombajnu JOY Bolter Miner</w:t>
      </w:r>
      <w:r w:rsidR="005000E6" w:rsidRPr="00F235B0">
        <w:rPr>
          <w:color w:val="000000"/>
          <w:szCs w:val="16"/>
        </w:rPr>
        <w:t xml:space="preserve"> </w:t>
      </w:r>
      <w:r w:rsidR="005000E6" w:rsidRPr="00F235B0">
        <w:rPr>
          <w:rFonts w:ascii="Arial Narrow" w:hAnsi="Arial Narrow"/>
          <w:b/>
          <w:bCs/>
          <w:color w:val="000000"/>
          <w:szCs w:val="16"/>
        </w:rPr>
        <w:t>12CM30</w:t>
      </w:r>
      <w:r w:rsidR="00027B77" w:rsidRPr="00F235B0">
        <w:rPr>
          <w:rFonts w:ascii="Arial Narrow" w:hAnsi="Arial Narrow"/>
          <w:b/>
          <w:bCs/>
          <w:color w:val="000000"/>
          <w:szCs w:val="16"/>
        </w:rPr>
        <w:t>,</w:t>
      </w:r>
      <w:r w:rsidR="005000E6" w:rsidRPr="00F235B0">
        <w:rPr>
          <w:rFonts w:ascii="Arial Narrow" w:hAnsi="Arial Narrow"/>
          <w:bCs/>
          <w:iCs/>
          <w:szCs w:val="24"/>
        </w:rPr>
        <w:t xml:space="preserve"> </w:t>
      </w:r>
      <w:r w:rsidR="00A76B9E" w:rsidRPr="00F235B0">
        <w:rPr>
          <w:rFonts w:ascii="Arial Narrow" w:hAnsi="Arial Narrow"/>
          <w:bCs/>
          <w:iCs/>
          <w:szCs w:val="24"/>
        </w:rPr>
        <w:t>w tym m. in.</w:t>
      </w:r>
      <w:r w:rsidR="005000E6" w:rsidRPr="00F235B0">
        <w:rPr>
          <w:rFonts w:ascii="Arial Narrow" w:hAnsi="Arial Narrow"/>
          <w:bCs/>
          <w:iCs/>
          <w:szCs w:val="24"/>
        </w:rPr>
        <w:t xml:space="preserve"> </w:t>
      </w:r>
      <w:r w:rsidR="005000E6" w:rsidRPr="00F235B0">
        <w:rPr>
          <w:rFonts w:ascii="Arial Narrow" w:hAnsi="Arial Narrow"/>
        </w:rPr>
        <w:t xml:space="preserve">świadectwo jakości, instrukcję obsługi, listę części szybkozużywających się, kartę urządzenia precyzującą parametry techniczne, kartę gwarancyjną oraz deklarację zgodności UE. </w:t>
      </w:r>
    </w:p>
    <w:p w14:paraId="07E2EFE9" w14:textId="454DADD0" w:rsidR="00F235B0" w:rsidRDefault="001E532F" w:rsidP="00F235B0">
      <w:pPr>
        <w:pStyle w:val="Bezodstpw"/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="Arial Narrow" w:hAnsi="Arial Narrow"/>
        </w:rPr>
      </w:pPr>
      <w:r w:rsidRPr="00F235B0">
        <w:rPr>
          <w:rFonts w:ascii="Arial Narrow" w:hAnsi="Arial Narrow"/>
        </w:rPr>
        <w:t xml:space="preserve">Wykonawca ponosi pełną odpowiedzialność odszkodowawczą za wszelkie szkody powstałe w związku </w:t>
      </w:r>
      <w:r w:rsidR="00B056E2">
        <w:rPr>
          <w:rFonts w:ascii="Arial Narrow" w:hAnsi="Arial Narrow"/>
        </w:rPr>
        <w:br/>
      </w:r>
      <w:r w:rsidRPr="00F235B0">
        <w:rPr>
          <w:rFonts w:ascii="Arial Narrow" w:hAnsi="Arial Narrow"/>
        </w:rPr>
        <w:t xml:space="preserve">z realizacją Umowy, w tym w stosunku do własnych pracowników, </w:t>
      </w:r>
      <w:r w:rsidR="00970C32" w:rsidRPr="00F235B0">
        <w:rPr>
          <w:rFonts w:ascii="Arial Narrow" w:hAnsi="Arial Narrow"/>
        </w:rPr>
        <w:t>p</w:t>
      </w:r>
      <w:r w:rsidRPr="00F235B0">
        <w:rPr>
          <w:rFonts w:ascii="Arial Narrow" w:hAnsi="Arial Narrow"/>
        </w:rPr>
        <w:t>odwykonawców oraz osób trzecich.</w:t>
      </w:r>
    </w:p>
    <w:p w14:paraId="0CA03834" w14:textId="5011E6B8" w:rsidR="001E532F" w:rsidRPr="00F235B0" w:rsidRDefault="001E532F" w:rsidP="00F235B0">
      <w:pPr>
        <w:pStyle w:val="Bezodstpw"/>
        <w:numPr>
          <w:ilvl w:val="0"/>
          <w:numId w:val="17"/>
        </w:numPr>
        <w:spacing w:line="276" w:lineRule="auto"/>
        <w:ind w:left="426" w:hanging="426"/>
        <w:contextualSpacing/>
        <w:jc w:val="both"/>
        <w:rPr>
          <w:rFonts w:ascii="Arial Narrow" w:hAnsi="Arial Narrow"/>
        </w:rPr>
      </w:pPr>
      <w:r w:rsidRPr="00F235B0">
        <w:rPr>
          <w:rFonts w:ascii="Arial Narrow" w:hAnsi="Arial Narrow"/>
        </w:rPr>
        <w:t xml:space="preserve">Wykonawca oświadcza, że jeśli w trakcie realizacji przedmiotu Umowy powstaną odpady (za wyjątkiem odpadów górniczych i wszelkich odpadów wydawanych z dołu na jednostkach transportowych tj. złom, drewno, odpady gumowe, butelki PET, worki papierowe itp., które zagospodaruje Zamawiający), to jest on wytwarzającym i posiadaczem tych odpadów i zobowiązuje się do postępowania z nimi zgodnie </w:t>
      </w:r>
      <w:r w:rsidR="00B056E2">
        <w:rPr>
          <w:rFonts w:ascii="Arial Narrow" w:hAnsi="Arial Narrow"/>
        </w:rPr>
        <w:br/>
      </w:r>
      <w:r w:rsidRPr="00F235B0">
        <w:rPr>
          <w:rFonts w:ascii="Arial Narrow" w:hAnsi="Arial Narrow"/>
        </w:rPr>
        <w:t>z obowiązującymi przepisami prawa w sposób gwarantujący poszanowanie środowiska naturalnego.</w:t>
      </w:r>
    </w:p>
    <w:p w14:paraId="32F8E56C" w14:textId="77777777" w:rsidR="00F349B0" w:rsidRPr="008D3D14" w:rsidRDefault="00F349B0" w:rsidP="00FE4DD6">
      <w:p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53C511A0" w14:textId="77777777" w:rsidR="00576088" w:rsidRDefault="00844E15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§3</w:t>
      </w:r>
    </w:p>
    <w:p w14:paraId="62344981" w14:textId="725E6EBA" w:rsidR="00576088" w:rsidRDefault="00844E15" w:rsidP="007F472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Obowiązki </w:t>
      </w:r>
      <w:r w:rsidR="004E4EAE">
        <w:rPr>
          <w:rFonts w:ascii="Arial Narrow" w:hAnsi="Arial Narrow"/>
          <w:b/>
          <w:sz w:val="22"/>
          <w:szCs w:val="22"/>
        </w:rPr>
        <w:t>Zamawiającego</w:t>
      </w:r>
    </w:p>
    <w:p w14:paraId="2AD95FFE" w14:textId="57EA6161" w:rsidR="00884D64" w:rsidRDefault="007647C0" w:rsidP="00B85504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</w:t>
      </w:r>
      <w:r w:rsidR="00884D64">
        <w:rPr>
          <w:rFonts w:ascii="Arial Narrow" w:hAnsi="Arial Narrow"/>
          <w:sz w:val="22"/>
          <w:szCs w:val="22"/>
        </w:rPr>
        <w:t xml:space="preserve"> zobowiązuje się zapłacić Wykonawcy wynagrodzenie </w:t>
      </w:r>
      <w:r>
        <w:rPr>
          <w:rFonts w:ascii="Arial Narrow" w:hAnsi="Arial Narrow"/>
          <w:sz w:val="22"/>
          <w:szCs w:val="22"/>
        </w:rPr>
        <w:t xml:space="preserve">w terminie i </w:t>
      </w:r>
      <w:r w:rsidR="000A2380">
        <w:rPr>
          <w:rFonts w:ascii="Arial Narrow" w:hAnsi="Arial Narrow"/>
          <w:sz w:val="22"/>
          <w:szCs w:val="22"/>
        </w:rPr>
        <w:t xml:space="preserve">w </w:t>
      </w:r>
      <w:r>
        <w:rPr>
          <w:rFonts w:ascii="Arial Narrow" w:hAnsi="Arial Narrow"/>
          <w:sz w:val="22"/>
          <w:szCs w:val="22"/>
        </w:rPr>
        <w:t xml:space="preserve">wysokości </w:t>
      </w:r>
      <w:r w:rsidR="00884D64">
        <w:rPr>
          <w:rFonts w:ascii="Arial Narrow" w:hAnsi="Arial Narrow"/>
          <w:sz w:val="22"/>
          <w:szCs w:val="22"/>
        </w:rPr>
        <w:t>określon</w:t>
      </w:r>
      <w:r>
        <w:rPr>
          <w:rFonts w:ascii="Arial Narrow" w:hAnsi="Arial Narrow"/>
          <w:sz w:val="22"/>
          <w:szCs w:val="22"/>
        </w:rPr>
        <w:t>ych</w:t>
      </w:r>
      <w:r w:rsidR="00884D64">
        <w:rPr>
          <w:rFonts w:ascii="Arial Narrow" w:hAnsi="Arial Narrow"/>
          <w:sz w:val="22"/>
          <w:szCs w:val="22"/>
        </w:rPr>
        <w:t xml:space="preserve"> </w:t>
      </w:r>
      <w:r w:rsidR="009D4723">
        <w:rPr>
          <w:rFonts w:ascii="Arial Narrow" w:hAnsi="Arial Narrow"/>
          <w:sz w:val="22"/>
          <w:szCs w:val="22"/>
        </w:rPr>
        <w:br/>
      </w:r>
      <w:r w:rsidR="00884D64">
        <w:rPr>
          <w:rFonts w:ascii="Arial Narrow" w:hAnsi="Arial Narrow"/>
          <w:sz w:val="22"/>
          <w:szCs w:val="22"/>
        </w:rPr>
        <w:t xml:space="preserve">w § 6 ust. 1 Umowy po spełnieniu </w:t>
      </w:r>
      <w:r w:rsidR="00784E85">
        <w:rPr>
          <w:rFonts w:ascii="Arial Narrow" w:hAnsi="Arial Narrow"/>
          <w:sz w:val="22"/>
          <w:szCs w:val="22"/>
        </w:rPr>
        <w:t xml:space="preserve">warunków umownych umożliwiających </w:t>
      </w:r>
      <w:r>
        <w:rPr>
          <w:rFonts w:ascii="Arial Narrow" w:hAnsi="Arial Narrow"/>
          <w:sz w:val="22"/>
          <w:szCs w:val="22"/>
        </w:rPr>
        <w:t>zapłatę.</w:t>
      </w:r>
      <w:r w:rsidR="00784E85">
        <w:rPr>
          <w:rFonts w:ascii="Arial Narrow" w:hAnsi="Arial Narrow"/>
          <w:sz w:val="22"/>
          <w:szCs w:val="22"/>
        </w:rPr>
        <w:t xml:space="preserve"> </w:t>
      </w:r>
    </w:p>
    <w:p w14:paraId="0AF4B7C1" w14:textId="0C487118" w:rsidR="00576088" w:rsidRPr="00285B77" w:rsidRDefault="004E4EAE" w:rsidP="00B85504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285B77">
        <w:rPr>
          <w:rFonts w:ascii="Arial Narrow" w:hAnsi="Arial Narrow"/>
          <w:sz w:val="22"/>
          <w:szCs w:val="22"/>
        </w:rPr>
        <w:t xml:space="preserve">Zamawiający </w:t>
      </w:r>
      <w:r w:rsidR="001F05EB" w:rsidRPr="00285B77">
        <w:rPr>
          <w:rFonts w:ascii="Arial Narrow" w:hAnsi="Arial Narrow"/>
          <w:sz w:val="22"/>
          <w:szCs w:val="22"/>
        </w:rPr>
        <w:t xml:space="preserve">zobowiązuje się </w:t>
      </w:r>
      <w:r w:rsidR="00080AD7" w:rsidRPr="00285B77">
        <w:rPr>
          <w:rFonts w:ascii="Arial Narrow" w:hAnsi="Arial Narrow"/>
          <w:sz w:val="22"/>
          <w:szCs w:val="22"/>
        </w:rPr>
        <w:t xml:space="preserve">zapewnić </w:t>
      </w:r>
      <w:r w:rsidR="00080AD7" w:rsidRPr="00285B77">
        <w:rPr>
          <w:rFonts w:ascii="Arial Narrow" w:hAnsi="Arial Narrow"/>
          <w:sz w:val="22"/>
        </w:rPr>
        <w:t xml:space="preserve">transport dostarczonego </w:t>
      </w:r>
      <w:r w:rsidR="007647C0" w:rsidRPr="00285B77">
        <w:rPr>
          <w:rFonts w:ascii="Arial Narrow" w:hAnsi="Arial Narrow"/>
          <w:sz w:val="22"/>
        </w:rPr>
        <w:t>przez Wykonawcę U</w:t>
      </w:r>
      <w:r w:rsidR="00080AD7" w:rsidRPr="00285B77">
        <w:rPr>
          <w:rFonts w:ascii="Arial Narrow" w:hAnsi="Arial Narrow"/>
          <w:sz w:val="22"/>
        </w:rPr>
        <w:t xml:space="preserve">rządzenia </w:t>
      </w:r>
      <w:r w:rsidR="004F66B3" w:rsidRPr="00285B77">
        <w:rPr>
          <w:rFonts w:ascii="Arial Narrow" w:hAnsi="Arial Narrow"/>
          <w:sz w:val="22"/>
        </w:rPr>
        <w:t xml:space="preserve">z </w:t>
      </w:r>
      <w:r w:rsidR="000A2380">
        <w:rPr>
          <w:rFonts w:ascii="Arial Narrow" w:hAnsi="Arial Narrow"/>
          <w:sz w:val="22"/>
        </w:rPr>
        <w:t>M</w:t>
      </w:r>
      <w:r w:rsidR="004F66B3" w:rsidRPr="00285B77">
        <w:rPr>
          <w:rFonts w:ascii="Arial Narrow" w:hAnsi="Arial Narrow"/>
          <w:sz w:val="22"/>
        </w:rPr>
        <w:t xml:space="preserve">iejsca </w:t>
      </w:r>
      <w:r w:rsidR="000A2380">
        <w:rPr>
          <w:rFonts w:ascii="Arial Narrow" w:hAnsi="Arial Narrow"/>
          <w:sz w:val="22"/>
        </w:rPr>
        <w:t>dostawy</w:t>
      </w:r>
      <w:r w:rsidR="004F66B3" w:rsidRPr="00285B77">
        <w:rPr>
          <w:rFonts w:ascii="Arial Narrow" w:hAnsi="Arial Narrow"/>
          <w:sz w:val="22"/>
        </w:rPr>
        <w:t xml:space="preserve"> Urządzenia </w:t>
      </w:r>
      <w:r w:rsidR="00485CF7" w:rsidRPr="00285B77">
        <w:rPr>
          <w:rFonts w:ascii="Arial Narrow" w:hAnsi="Arial Narrow"/>
          <w:sz w:val="22"/>
        </w:rPr>
        <w:t xml:space="preserve">(miejsce składowania </w:t>
      </w:r>
      <w:bookmarkStart w:id="0" w:name="_Hlk103594735"/>
      <w:r w:rsidR="00485CF7" w:rsidRPr="00285B77">
        <w:rPr>
          <w:rFonts w:ascii="Arial Narrow" w:hAnsi="Arial Narrow"/>
          <w:sz w:val="22"/>
        </w:rPr>
        <w:t>na powierzchni kompleksu kopali KWK Budryk</w:t>
      </w:r>
      <w:bookmarkEnd w:id="0"/>
      <w:r w:rsidR="000A2380">
        <w:rPr>
          <w:rFonts w:ascii="Arial Narrow" w:hAnsi="Arial Narrow"/>
          <w:sz w:val="22"/>
        </w:rPr>
        <w:t xml:space="preserve"> wyznaczone przez Zamawiającego</w:t>
      </w:r>
      <w:r w:rsidR="00485CF7" w:rsidRPr="00285B77">
        <w:rPr>
          <w:rFonts w:ascii="Arial Narrow" w:hAnsi="Arial Narrow"/>
          <w:sz w:val="22"/>
        </w:rPr>
        <w:t xml:space="preserve">) </w:t>
      </w:r>
      <w:r w:rsidR="00080AD7" w:rsidRPr="00285B77">
        <w:rPr>
          <w:rFonts w:ascii="Arial Narrow" w:hAnsi="Arial Narrow"/>
          <w:sz w:val="22"/>
        </w:rPr>
        <w:t xml:space="preserve">do </w:t>
      </w:r>
      <w:r w:rsidR="000A2380">
        <w:rPr>
          <w:rFonts w:ascii="Arial Narrow" w:hAnsi="Arial Narrow"/>
          <w:sz w:val="22"/>
        </w:rPr>
        <w:t>M</w:t>
      </w:r>
      <w:r w:rsidR="00080AD7" w:rsidRPr="00285B77">
        <w:rPr>
          <w:rFonts w:ascii="Arial Narrow" w:hAnsi="Arial Narrow"/>
          <w:sz w:val="22"/>
        </w:rPr>
        <w:t xml:space="preserve">iejsca montażu </w:t>
      </w:r>
      <w:r w:rsidR="004F66B3" w:rsidRPr="00285B77">
        <w:rPr>
          <w:rFonts w:ascii="Arial Narrow" w:hAnsi="Arial Narrow"/>
          <w:sz w:val="22"/>
        </w:rPr>
        <w:t>Urządzenia w</w:t>
      </w:r>
      <w:r w:rsidR="00F235B0" w:rsidRPr="00582C6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wyrobisku podziemnym kopalni KWK Budryk</w:t>
      </w:r>
      <w:r w:rsidR="00F235B0">
        <w:rPr>
          <w:rFonts w:ascii="Arial Narrow" w:eastAsia="Calibri" w:hAnsi="Arial Narrow" w:cs="Times New Roman"/>
          <w:sz w:val="22"/>
          <w:szCs w:val="22"/>
          <w:lang w:eastAsia="en-US"/>
        </w:rPr>
        <w:t>, wskazanym przez Zamawiającego</w:t>
      </w:r>
      <w:r w:rsidR="00E24D12">
        <w:rPr>
          <w:rFonts w:ascii="Arial Narrow" w:hAnsi="Arial Narrow"/>
          <w:sz w:val="22"/>
        </w:rPr>
        <w:t>.</w:t>
      </w:r>
    </w:p>
    <w:p w14:paraId="0995B46C" w14:textId="55A6B6DB" w:rsidR="00080AD7" w:rsidRDefault="00CE0192" w:rsidP="00B85504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</w:t>
      </w:r>
      <w:r w:rsidR="001A3584">
        <w:rPr>
          <w:rFonts w:ascii="Arial Narrow" w:hAnsi="Arial Narrow"/>
          <w:sz w:val="22"/>
          <w:szCs w:val="22"/>
        </w:rPr>
        <w:t xml:space="preserve">niezwłocznie </w:t>
      </w:r>
      <w:r w:rsidR="00080AD7">
        <w:rPr>
          <w:rFonts w:ascii="Arial Narrow" w:hAnsi="Arial Narrow"/>
          <w:sz w:val="22"/>
          <w:szCs w:val="22"/>
        </w:rPr>
        <w:t xml:space="preserve">powiadomi </w:t>
      </w:r>
      <w:r>
        <w:rPr>
          <w:rFonts w:ascii="Arial Narrow" w:hAnsi="Arial Narrow"/>
          <w:sz w:val="22"/>
          <w:szCs w:val="22"/>
        </w:rPr>
        <w:t xml:space="preserve">Wykonawcę </w:t>
      </w:r>
      <w:r w:rsidR="00080AD7">
        <w:rPr>
          <w:rFonts w:ascii="Arial Narrow" w:hAnsi="Arial Narrow"/>
          <w:sz w:val="22"/>
          <w:szCs w:val="22"/>
        </w:rPr>
        <w:t xml:space="preserve">o możliwości rozpoczęcia montażu </w:t>
      </w:r>
      <w:r>
        <w:rPr>
          <w:rFonts w:ascii="Arial Narrow" w:hAnsi="Arial Narrow"/>
          <w:sz w:val="22"/>
          <w:szCs w:val="22"/>
        </w:rPr>
        <w:t>U</w:t>
      </w:r>
      <w:r w:rsidR="00080AD7">
        <w:rPr>
          <w:rFonts w:ascii="Arial Narrow" w:hAnsi="Arial Narrow"/>
          <w:sz w:val="22"/>
          <w:szCs w:val="22"/>
        </w:rPr>
        <w:t>rządzenia</w:t>
      </w:r>
      <w:r w:rsidRPr="00CE0192">
        <w:t xml:space="preserve"> </w:t>
      </w:r>
      <w:r w:rsidR="009D4723">
        <w:br/>
      </w:r>
      <w:r w:rsidRPr="00CE0192">
        <w:rPr>
          <w:rFonts w:ascii="Arial Narrow" w:hAnsi="Arial Narrow"/>
          <w:sz w:val="22"/>
          <w:szCs w:val="22"/>
        </w:rPr>
        <w:t>w wyrobisku podziemnym</w:t>
      </w:r>
      <w:r w:rsidR="001A3584">
        <w:rPr>
          <w:rFonts w:ascii="Arial Narrow" w:hAnsi="Arial Narrow"/>
          <w:sz w:val="22"/>
          <w:szCs w:val="22"/>
        </w:rPr>
        <w:t>.</w:t>
      </w:r>
      <w:r w:rsidR="00F235B0">
        <w:rPr>
          <w:rFonts w:ascii="Arial Narrow" w:hAnsi="Arial Narrow"/>
          <w:sz w:val="22"/>
          <w:szCs w:val="22"/>
        </w:rPr>
        <w:t xml:space="preserve">, </w:t>
      </w:r>
    </w:p>
    <w:p w14:paraId="4DEA3DB5" w14:textId="0FF16F70" w:rsidR="00B772B7" w:rsidRPr="00B772B7" w:rsidRDefault="00080AD7" w:rsidP="00B85504">
      <w:pPr>
        <w:pStyle w:val="Akapitzlist"/>
        <w:numPr>
          <w:ilvl w:val="0"/>
          <w:numId w:val="9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hAnsi="Arial Narrow"/>
          <w:sz w:val="22"/>
          <w:szCs w:val="22"/>
        </w:rPr>
      </w:pPr>
      <w:r w:rsidRPr="000C69D6">
        <w:rPr>
          <w:rFonts w:ascii="Arial Narrow" w:hAnsi="Arial Narrow"/>
          <w:sz w:val="22"/>
          <w:szCs w:val="22"/>
        </w:rPr>
        <w:t xml:space="preserve">Do obowiązków </w:t>
      </w:r>
      <w:r w:rsidR="00F07FB2">
        <w:rPr>
          <w:rFonts w:ascii="Arial Narrow" w:hAnsi="Arial Narrow"/>
          <w:sz w:val="22"/>
          <w:szCs w:val="22"/>
        </w:rPr>
        <w:t>Zamawiającego</w:t>
      </w:r>
      <w:r w:rsidR="00F07FB2" w:rsidRPr="000C69D6">
        <w:rPr>
          <w:rFonts w:ascii="Arial Narrow" w:hAnsi="Arial Narrow"/>
          <w:sz w:val="22"/>
          <w:szCs w:val="22"/>
        </w:rPr>
        <w:t xml:space="preserve"> </w:t>
      </w:r>
      <w:r w:rsidRPr="000C69D6">
        <w:rPr>
          <w:rFonts w:ascii="Arial Narrow" w:hAnsi="Arial Narrow"/>
          <w:sz w:val="22"/>
          <w:szCs w:val="22"/>
        </w:rPr>
        <w:t xml:space="preserve">należy </w:t>
      </w:r>
      <w:r w:rsidR="00F07FB2">
        <w:rPr>
          <w:rFonts w:ascii="Arial Narrow" w:hAnsi="Arial Narrow"/>
          <w:sz w:val="22"/>
          <w:szCs w:val="22"/>
        </w:rPr>
        <w:t xml:space="preserve">dokonanie </w:t>
      </w:r>
      <w:r w:rsidRPr="000C69D6">
        <w:rPr>
          <w:rFonts w:ascii="Arial Narrow" w:hAnsi="Arial Narrow"/>
          <w:sz w:val="22"/>
          <w:szCs w:val="22"/>
        </w:rPr>
        <w:t>odbi</w:t>
      </w:r>
      <w:r w:rsidR="00F07FB2">
        <w:rPr>
          <w:rFonts w:ascii="Arial Narrow" w:hAnsi="Arial Narrow"/>
          <w:sz w:val="22"/>
          <w:szCs w:val="22"/>
        </w:rPr>
        <w:t>oru</w:t>
      </w:r>
      <w:r w:rsidR="00DC77E3">
        <w:t xml:space="preserve"> </w:t>
      </w:r>
      <w:r w:rsidR="0048601A" w:rsidRPr="00027B77">
        <w:rPr>
          <w:rFonts w:ascii="Arial Narrow" w:hAnsi="Arial Narrow"/>
          <w:sz w:val="22"/>
          <w:szCs w:val="22"/>
        </w:rPr>
        <w:t>Urządzenia</w:t>
      </w:r>
      <w:r w:rsidR="0048601A">
        <w:t xml:space="preserve"> </w:t>
      </w:r>
      <w:r w:rsidR="00DC77E3" w:rsidRPr="00027B77">
        <w:rPr>
          <w:rFonts w:ascii="Arial Narrow" w:hAnsi="Arial Narrow"/>
          <w:sz w:val="22"/>
          <w:szCs w:val="22"/>
        </w:rPr>
        <w:t>na powierzchni kompleksu kopali KWK Budryk</w:t>
      </w:r>
      <w:r w:rsidR="00DC77E3">
        <w:rPr>
          <w:rFonts w:ascii="Arial Narrow" w:hAnsi="Arial Narrow"/>
          <w:sz w:val="22"/>
          <w:szCs w:val="22"/>
        </w:rPr>
        <w:t>,</w:t>
      </w:r>
      <w:r w:rsidR="00DC77E3" w:rsidRPr="00DC77E3">
        <w:t xml:space="preserve"> </w:t>
      </w:r>
      <w:r w:rsidR="0048601A" w:rsidRPr="0048601A">
        <w:rPr>
          <w:rFonts w:ascii="Arial Narrow" w:hAnsi="Arial Narrow"/>
          <w:sz w:val="22"/>
          <w:szCs w:val="22"/>
        </w:rPr>
        <w:t>potwierdzone Protokołem kompletności dostawy</w:t>
      </w:r>
      <w:r w:rsidR="0048601A" w:rsidRPr="0048601A" w:rsidDel="00F07FB2">
        <w:rPr>
          <w:rFonts w:ascii="Arial Narrow" w:hAnsi="Arial Narrow"/>
          <w:sz w:val="22"/>
          <w:szCs w:val="22"/>
        </w:rPr>
        <w:t xml:space="preserve"> </w:t>
      </w:r>
      <w:r w:rsidR="00B8701B">
        <w:rPr>
          <w:rFonts w:ascii="Arial Narrow" w:hAnsi="Arial Narrow"/>
          <w:sz w:val="22"/>
          <w:szCs w:val="22"/>
        </w:rPr>
        <w:t>U</w:t>
      </w:r>
      <w:r w:rsidRPr="000C69D6">
        <w:rPr>
          <w:rFonts w:ascii="Arial Narrow" w:hAnsi="Arial Narrow"/>
          <w:sz w:val="22"/>
          <w:szCs w:val="22"/>
        </w:rPr>
        <w:t xml:space="preserve">rządzenia </w:t>
      </w:r>
      <w:r w:rsidRPr="00285B77">
        <w:rPr>
          <w:rFonts w:ascii="Arial Narrow" w:hAnsi="Arial Narrow"/>
          <w:sz w:val="22"/>
          <w:szCs w:val="22"/>
        </w:rPr>
        <w:t xml:space="preserve">w terminie i miejscu ustalonym z </w:t>
      </w:r>
      <w:r w:rsidR="00B8701B" w:rsidRPr="00027B77">
        <w:rPr>
          <w:rFonts w:ascii="Arial Narrow" w:hAnsi="Arial Narrow"/>
          <w:sz w:val="22"/>
          <w:szCs w:val="22"/>
        </w:rPr>
        <w:t>Wykonawcą</w:t>
      </w:r>
      <w:r w:rsidR="00B772B7" w:rsidRPr="00285B77">
        <w:rPr>
          <w:rFonts w:ascii="Arial Narrow" w:hAnsi="Arial Narrow"/>
          <w:sz w:val="22"/>
          <w:szCs w:val="22"/>
        </w:rPr>
        <w:t>.</w:t>
      </w:r>
      <w:r w:rsidR="00B772B7">
        <w:rPr>
          <w:rFonts w:ascii="Arial Narrow" w:hAnsi="Arial Narrow"/>
          <w:sz w:val="22"/>
          <w:szCs w:val="22"/>
        </w:rPr>
        <w:t xml:space="preserve"> </w:t>
      </w:r>
    </w:p>
    <w:p w14:paraId="49BE2EA2" w14:textId="421BB740" w:rsidR="00080AD7" w:rsidRPr="00B056E2" w:rsidRDefault="00BC12C3" w:rsidP="00B85504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DB7674">
        <w:rPr>
          <w:rFonts w:ascii="Arial Narrow" w:hAnsi="Arial Narrow"/>
          <w:sz w:val="22"/>
          <w:szCs w:val="22"/>
        </w:rPr>
        <w:t>Zamawiający</w:t>
      </w:r>
      <w:r w:rsidR="005D1AF0" w:rsidRPr="00DB7674">
        <w:rPr>
          <w:rFonts w:ascii="Arial Narrow" w:hAnsi="Arial Narrow"/>
          <w:sz w:val="22"/>
          <w:szCs w:val="22"/>
        </w:rPr>
        <w:t xml:space="preserve"> </w:t>
      </w:r>
      <w:r w:rsidR="00B772B7" w:rsidRPr="00DB7674">
        <w:rPr>
          <w:rFonts w:ascii="Arial Narrow" w:hAnsi="Arial Narrow"/>
          <w:sz w:val="22"/>
          <w:szCs w:val="22"/>
        </w:rPr>
        <w:t>zobowiązany jest do protokolarnego odbioru końcowego</w:t>
      </w:r>
      <w:r w:rsidRPr="00DB7674">
        <w:rPr>
          <w:rFonts w:ascii="Arial Narrow" w:hAnsi="Arial Narrow"/>
          <w:sz w:val="22"/>
          <w:szCs w:val="22"/>
        </w:rPr>
        <w:t xml:space="preserve"> Urządzenia</w:t>
      </w:r>
      <w:r w:rsidR="00B772B7" w:rsidRPr="00DB7674">
        <w:rPr>
          <w:rFonts w:ascii="Arial Narrow" w:hAnsi="Arial Narrow"/>
          <w:sz w:val="22"/>
          <w:szCs w:val="22"/>
        </w:rPr>
        <w:t xml:space="preserve"> stwierdzającego poprawność wykonania montażu </w:t>
      </w:r>
      <w:r w:rsidRPr="00DB7674">
        <w:rPr>
          <w:rFonts w:ascii="Arial Narrow" w:hAnsi="Arial Narrow"/>
          <w:sz w:val="22"/>
          <w:szCs w:val="22"/>
        </w:rPr>
        <w:t>Urządzenia</w:t>
      </w:r>
      <w:r w:rsidR="00B772B7" w:rsidRPr="00DB7674">
        <w:rPr>
          <w:rFonts w:ascii="Arial Narrow" w:hAnsi="Arial Narrow"/>
          <w:sz w:val="22"/>
          <w:szCs w:val="22"/>
        </w:rPr>
        <w:t xml:space="preserve"> przez </w:t>
      </w:r>
      <w:r w:rsidRPr="00DB7674">
        <w:rPr>
          <w:rFonts w:ascii="Arial Narrow" w:hAnsi="Arial Narrow"/>
          <w:sz w:val="22"/>
          <w:szCs w:val="22"/>
        </w:rPr>
        <w:t>Wykonawcę</w:t>
      </w:r>
      <w:r w:rsidR="008D0B7C" w:rsidRPr="00DB7674">
        <w:rPr>
          <w:rFonts w:ascii="Arial Narrow" w:hAnsi="Arial Narrow"/>
          <w:sz w:val="22"/>
          <w:szCs w:val="22"/>
        </w:rPr>
        <w:t xml:space="preserve">, </w:t>
      </w:r>
      <w:r w:rsidR="00B772B7" w:rsidRPr="00DB7674">
        <w:rPr>
          <w:rFonts w:ascii="Arial Narrow" w:hAnsi="Arial Narrow"/>
          <w:sz w:val="22"/>
          <w:szCs w:val="22"/>
        </w:rPr>
        <w:t>przeprowadzonego</w:t>
      </w:r>
      <w:r w:rsidR="00DB7674" w:rsidRPr="00DB7674">
        <w:rPr>
          <w:rFonts w:ascii="Arial Narrow" w:hAnsi="Arial Narrow"/>
          <w:sz w:val="22"/>
          <w:szCs w:val="22"/>
        </w:rPr>
        <w:t xml:space="preserve"> z uwzględnieniem prób ruchowych potwierdzających zgodność Urządzenia z dokumentacją tec</w:t>
      </w:r>
      <w:r w:rsidR="00DB7674">
        <w:rPr>
          <w:rFonts w:ascii="Arial Narrow" w:hAnsi="Arial Narrow"/>
          <w:sz w:val="22"/>
          <w:szCs w:val="22"/>
        </w:rPr>
        <w:t>h</w:t>
      </w:r>
      <w:r w:rsidR="00DB7674" w:rsidRPr="00DB7674">
        <w:rPr>
          <w:rFonts w:ascii="Arial Narrow" w:hAnsi="Arial Narrow"/>
          <w:sz w:val="22"/>
          <w:szCs w:val="22"/>
        </w:rPr>
        <w:t>niczno-ruchową przedmiotu dostawy oraz zdatność do współpracy z kombajnem JOY Bolter Miner 12CM30</w:t>
      </w:r>
      <w:r w:rsidR="00B772B7" w:rsidRPr="00B056E2">
        <w:rPr>
          <w:rFonts w:ascii="Arial Narrow" w:hAnsi="Arial Narrow"/>
          <w:sz w:val="22"/>
          <w:szCs w:val="22"/>
        </w:rPr>
        <w:t xml:space="preserve">, przy czym w </w:t>
      </w:r>
      <w:r w:rsidR="00DC77E3" w:rsidRPr="00B056E2">
        <w:rPr>
          <w:rFonts w:ascii="Arial Narrow" w:hAnsi="Arial Narrow"/>
          <w:sz w:val="22"/>
          <w:szCs w:val="22"/>
        </w:rPr>
        <w:t xml:space="preserve">czynnościach odbioru końcowego </w:t>
      </w:r>
      <w:r w:rsidR="00B772B7" w:rsidRPr="00B056E2">
        <w:rPr>
          <w:rFonts w:ascii="Arial Narrow" w:hAnsi="Arial Narrow"/>
          <w:sz w:val="22"/>
          <w:szCs w:val="22"/>
        </w:rPr>
        <w:t xml:space="preserve">wezmą udział </w:t>
      </w:r>
      <w:r w:rsidR="008D0B7C" w:rsidRPr="00B056E2">
        <w:rPr>
          <w:rFonts w:ascii="Arial Narrow" w:hAnsi="Arial Narrow"/>
          <w:sz w:val="22"/>
          <w:szCs w:val="22"/>
        </w:rPr>
        <w:t xml:space="preserve"> upoważnione </w:t>
      </w:r>
      <w:r w:rsidR="00B772B7" w:rsidRPr="00B056E2">
        <w:rPr>
          <w:rFonts w:ascii="Arial Narrow" w:hAnsi="Arial Narrow"/>
          <w:sz w:val="22"/>
          <w:szCs w:val="22"/>
        </w:rPr>
        <w:t xml:space="preserve">osoby ze strony </w:t>
      </w:r>
      <w:r w:rsidR="008D0B7C" w:rsidRPr="00B056E2">
        <w:rPr>
          <w:rFonts w:ascii="Arial Narrow" w:hAnsi="Arial Narrow"/>
          <w:sz w:val="22"/>
          <w:szCs w:val="22"/>
        </w:rPr>
        <w:t>Zamawiającego</w:t>
      </w:r>
      <w:r w:rsidR="00B772B7" w:rsidRPr="00B056E2">
        <w:rPr>
          <w:rFonts w:ascii="Arial Narrow" w:hAnsi="Arial Narrow"/>
          <w:sz w:val="22"/>
          <w:szCs w:val="22"/>
        </w:rPr>
        <w:t>, PBSz S.A.</w:t>
      </w:r>
      <w:r w:rsidR="008D0B7C" w:rsidRPr="00B056E2">
        <w:rPr>
          <w:rFonts w:ascii="Arial Narrow" w:hAnsi="Arial Narrow"/>
          <w:sz w:val="22"/>
          <w:szCs w:val="22"/>
        </w:rPr>
        <w:t xml:space="preserve"> – użytkownika</w:t>
      </w:r>
      <w:r w:rsidR="00027B77" w:rsidRPr="00B056E2">
        <w:rPr>
          <w:rFonts w:ascii="Arial Narrow" w:hAnsi="Arial Narrow"/>
          <w:sz w:val="22"/>
          <w:szCs w:val="22"/>
        </w:rPr>
        <w:t xml:space="preserve"> </w:t>
      </w:r>
      <w:r w:rsidR="00186782" w:rsidRPr="00B056E2">
        <w:rPr>
          <w:rFonts w:ascii="Arial Narrow" w:hAnsi="Arial Narrow"/>
          <w:sz w:val="22"/>
          <w:szCs w:val="22"/>
        </w:rPr>
        <w:t xml:space="preserve">kompleksu przodkowego </w:t>
      </w:r>
      <w:r w:rsidR="008D0B7C" w:rsidRPr="00B056E2">
        <w:rPr>
          <w:rFonts w:ascii="Arial Narrow" w:hAnsi="Arial Narrow"/>
          <w:sz w:val="22"/>
          <w:szCs w:val="22"/>
        </w:rPr>
        <w:t>SOK</w:t>
      </w:r>
      <w:r w:rsidR="00B772B7" w:rsidRPr="00B056E2">
        <w:rPr>
          <w:rFonts w:ascii="Arial Narrow" w:hAnsi="Arial Narrow"/>
          <w:sz w:val="22"/>
          <w:szCs w:val="22"/>
        </w:rPr>
        <w:t>, SIGMA S.A. – producent</w:t>
      </w:r>
      <w:r w:rsidR="00364920" w:rsidRPr="00B056E2">
        <w:rPr>
          <w:rFonts w:ascii="Arial Narrow" w:hAnsi="Arial Narrow"/>
          <w:sz w:val="22"/>
          <w:szCs w:val="22"/>
        </w:rPr>
        <w:t>a</w:t>
      </w:r>
      <w:r w:rsidR="00B772B7" w:rsidRPr="00B056E2">
        <w:rPr>
          <w:rFonts w:ascii="Arial Narrow" w:hAnsi="Arial Narrow"/>
          <w:sz w:val="22"/>
          <w:szCs w:val="22"/>
        </w:rPr>
        <w:t xml:space="preserve"> oprzyrządowania przodkowego i </w:t>
      </w:r>
      <w:r w:rsidR="00E40D15" w:rsidRPr="00B056E2">
        <w:rPr>
          <w:rFonts w:ascii="Arial Narrow" w:hAnsi="Arial Narrow"/>
          <w:sz w:val="22"/>
          <w:szCs w:val="22"/>
        </w:rPr>
        <w:t>poza przodkowego</w:t>
      </w:r>
      <w:r w:rsidR="00B772B7" w:rsidRPr="00B056E2">
        <w:rPr>
          <w:rFonts w:ascii="Arial Narrow" w:hAnsi="Arial Narrow"/>
          <w:sz w:val="22"/>
          <w:szCs w:val="22"/>
        </w:rPr>
        <w:t xml:space="preserve"> do współpracy z</w:t>
      </w:r>
      <w:r w:rsidR="0042471E" w:rsidRPr="00B056E2">
        <w:rPr>
          <w:rFonts w:ascii="Arial Narrow" w:hAnsi="Arial Narrow"/>
          <w:sz w:val="22"/>
          <w:szCs w:val="22"/>
        </w:rPr>
        <w:t> </w:t>
      </w:r>
      <w:r w:rsidR="00B772B7" w:rsidRPr="00B056E2">
        <w:rPr>
          <w:rFonts w:ascii="Arial Narrow" w:hAnsi="Arial Narrow"/>
          <w:sz w:val="22"/>
          <w:szCs w:val="22"/>
        </w:rPr>
        <w:t>kombajnem, Joy Global (Poland) Sp. z o.o. – producent</w:t>
      </w:r>
      <w:r w:rsidR="00364920" w:rsidRPr="00B056E2">
        <w:rPr>
          <w:rFonts w:ascii="Arial Narrow" w:hAnsi="Arial Narrow"/>
          <w:sz w:val="22"/>
          <w:szCs w:val="22"/>
        </w:rPr>
        <w:t>a</w:t>
      </w:r>
      <w:r w:rsidR="00B772B7" w:rsidRPr="00B056E2">
        <w:rPr>
          <w:rFonts w:ascii="Arial Narrow" w:hAnsi="Arial Narrow"/>
          <w:sz w:val="22"/>
          <w:szCs w:val="22"/>
        </w:rPr>
        <w:t xml:space="preserve"> kombajnu JOY Bolter Miner 12CM30 i </w:t>
      </w:r>
      <w:r w:rsidR="006B3895" w:rsidRPr="00B056E2">
        <w:rPr>
          <w:rFonts w:ascii="Arial Narrow" w:hAnsi="Arial Narrow"/>
          <w:sz w:val="22"/>
          <w:szCs w:val="22"/>
        </w:rPr>
        <w:t xml:space="preserve">Jastrzębskiej Spółki Węglowej </w:t>
      </w:r>
      <w:r w:rsidR="00B772B7" w:rsidRPr="00B056E2">
        <w:rPr>
          <w:rFonts w:ascii="Arial Narrow" w:hAnsi="Arial Narrow"/>
          <w:sz w:val="22"/>
          <w:szCs w:val="22"/>
        </w:rPr>
        <w:t>S.A.</w:t>
      </w:r>
    </w:p>
    <w:p w14:paraId="1581EFF7" w14:textId="77777777" w:rsidR="00B772B7" w:rsidRDefault="00B772B7">
      <w:pPr>
        <w:tabs>
          <w:tab w:val="left" w:pos="0"/>
        </w:tabs>
        <w:spacing w:line="276" w:lineRule="auto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1CD5DEBB" w14:textId="77777777" w:rsidR="00576088" w:rsidRDefault="00844E15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§4</w:t>
      </w:r>
    </w:p>
    <w:p w14:paraId="2F2F10D1" w14:textId="2F73C8BC" w:rsidR="00576088" w:rsidRDefault="00844E15" w:rsidP="007F472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Nadzór nad realizacją umowy</w:t>
      </w:r>
    </w:p>
    <w:p w14:paraId="3BA4FB51" w14:textId="5E9FB17C" w:rsidR="00576088" w:rsidRDefault="00844E15" w:rsidP="00626DD5">
      <w:pPr>
        <w:numPr>
          <w:ilvl w:val="0"/>
          <w:numId w:val="18"/>
        </w:numPr>
        <w:suppressAutoHyphens w:val="0"/>
        <w:spacing w:line="276" w:lineRule="auto"/>
        <w:ind w:left="426" w:hanging="426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zakresie prawidłowej realizacji </w:t>
      </w:r>
      <w:r w:rsidR="00FF7599">
        <w:rPr>
          <w:rFonts w:ascii="Arial Narrow" w:hAnsi="Arial Narrow"/>
          <w:sz w:val="22"/>
          <w:szCs w:val="22"/>
        </w:rPr>
        <w:t>niniejszej U</w:t>
      </w:r>
      <w:r>
        <w:rPr>
          <w:rFonts w:ascii="Arial Narrow" w:hAnsi="Arial Narrow"/>
          <w:sz w:val="22"/>
          <w:szCs w:val="22"/>
        </w:rPr>
        <w:t xml:space="preserve">mowy ze strony </w:t>
      </w:r>
      <w:r w:rsidR="00677A28">
        <w:rPr>
          <w:rFonts w:ascii="Arial Narrow" w:hAnsi="Arial Narrow"/>
          <w:sz w:val="22"/>
          <w:szCs w:val="22"/>
        </w:rPr>
        <w:t xml:space="preserve">Zamawiającego </w:t>
      </w:r>
      <w:r>
        <w:rPr>
          <w:rFonts w:ascii="Arial Narrow" w:hAnsi="Arial Narrow"/>
          <w:sz w:val="22"/>
          <w:szCs w:val="22"/>
        </w:rPr>
        <w:t xml:space="preserve">wyznacza się: </w:t>
      </w:r>
    </w:p>
    <w:p w14:paraId="2F68BDC3" w14:textId="77777777" w:rsidR="009B5EAA" w:rsidRDefault="009B5EAA" w:rsidP="00626DD5">
      <w:pPr>
        <w:suppressAutoHyphens w:val="0"/>
        <w:spacing w:line="276" w:lineRule="auto"/>
        <w:ind w:left="426" w:hanging="426"/>
        <w:jc w:val="both"/>
        <w:textAlignment w:val="auto"/>
        <w:rPr>
          <w:rFonts w:ascii="Arial Narrow" w:hAnsi="Arial Narrow"/>
          <w:sz w:val="22"/>
          <w:szCs w:val="22"/>
        </w:rPr>
      </w:pPr>
    </w:p>
    <w:p w14:paraId="434A20A7" w14:textId="33F0A6E5" w:rsidR="00576088" w:rsidRDefault="009B5EAA" w:rsidP="00626DD5">
      <w:p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………………….…………….</w:t>
      </w:r>
      <w:r w:rsidR="00844E15">
        <w:rPr>
          <w:rFonts w:ascii="Arial Narrow" w:hAnsi="Arial Narrow"/>
          <w:b/>
          <w:sz w:val="22"/>
          <w:szCs w:val="22"/>
        </w:rPr>
        <w:t xml:space="preserve">, tel.: </w:t>
      </w:r>
      <w:r>
        <w:rPr>
          <w:rFonts w:ascii="Arial Narrow" w:hAnsi="Arial Narrow"/>
          <w:b/>
          <w:sz w:val="22"/>
          <w:szCs w:val="22"/>
        </w:rPr>
        <w:t>…………….</w:t>
      </w:r>
      <w:r w:rsidR="00844E15">
        <w:rPr>
          <w:rFonts w:ascii="Arial Narrow" w:hAnsi="Arial Narrow"/>
          <w:b/>
          <w:sz w:val="22"/>
          <w:szCs w:val="22"/>
        </w:rPr>
        <w:t xml:space="preserve">……………..…, e-mail: </w:t>
      </w:r>
      <w:r w:rsidR="009D4723">
        <w:rPr>
          <w:rFonts w:ascii="Arial Narrow" w:hAnsi="Arial Narrow"/>
          <w:b/>
          <w:sz w:val="22"/>
          <w:szCs w:val="22"/>
        </w:rPr>
        <w:t>………................................................</w:t>
      </w:r>
    </w:p>
    <w:p w14:paraId="0DD3726D" w14:textId="6044A1E7" w:rsidR="00576088" w:rsidRDefault="00844E15" w:rsidP="00626DD5">
      <w:pPr>
        <w:numPr>
          <w:ilvl w:val="0"/>
          <w:numId w:val="18"/>
        </w:numPr>
        <w:suppressAutoHyphens w:val="0"/>
        <w:spacing w:line="276" w:lineRule="auto"/>
        <w:ind w:left="426" w:hanging="426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Przedstawicielem </w:t>
      </w:r>
      <w:r w:rsidR="00FF7599">
        <w:rPr>
          <w:rFonts w:ascii="Arial Narrow" w:hAnsi="Arial Narrow"/>
          <w:sz w:val="22"/>
          <w:szCs w:val="22"/>
        </w:rPr>
        <w:t xml:space="preserve">Wykonawcy </w:t>
      </w:r>
      <w:r>
        <w:rPr>
          <w:rFonts w:ascii="Arial Narrow" w:hAnsi="Arial Narrow"/>
          <w:sz w:val="22"/>
          <w:szCs w:val="22"/>
        </w:rPr>
        <w:t xml:space="preserve">w zakresie realizacji niniejszej </w:t>
      </w:r>
      <w:r w:rsidR="00FF7599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 xml:space="preserve">mowy jest: </w:t>
      </w:r>
    </w:p>
    <w:p w14:paraId="4404005F" w14:textId="77777777" w:rsidR="009B5EAA" w:rsidRDefault="009B5EAA" w:rsidP="00626DD5">
      <w:pPr>
        <w:suppressAutoHyphens w:val="0"/>
        <w:spacing w:line="276" w:lineRule="auto"/>
        <w:ind w:left="426" w:hanging="426"/>
        <w:jc w:val="both"/>
        <w:textAlignment w:val="auto"/>
        <w:rPr>
          <w:rFonts w:ascii="Arial Narrow" w:hAnsi="Arial Narrow"/>
          <w:sz w:val="22"/>
          <w:szCs w:val="22"/>
        </w:rPr>
      </w:pPr>
    </w:p>
    <w:p w14:paraId="03D96537" w14:textId="2FBAE039" w:rsidR="00576088" w:rsidRDefault="009B5EAA" w:rsidP="00626DD5">
      <w:pPr>
        <w:spacing w:line="276" w:lineRule="auto"/>
        <w:ind w:left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………….……….</w:t>
      </w:r>
      <w:r w:rsidR="00844E15">
        <w:rPr>
          <w:rFonts w:ascii="Arial Narrow" w:hAnsi="Arial Narrow"/>
          <w:b/>
          <w:sz w:val="22"/>
          <w:szCs w:val="22"/>
        </w:rPr>
        <w:t>………</w:t>
      </w:r>
      <w:r w:rsidR="00285B77">
        <w:rPr>
          <w:rFonts w:ascii="Arial Narrow" w:hAnsi="Arial Narrow"/>
          <w:b/>
          <w:sz w:val="22"/>
          <w:szCs w:val="22"/>
        </w:rPr>
        <w:t>……</w:t>
      </w:r>
      <w:r w:rsidR="00844E15">
        <w:rPr>
          <w:rFonts w:ascii="Arial Narrow" w:hAnsi="Arial Narrow"/>
          <w:b/>
          <w:sz w:val="22"/>
          <w:szCs w:val="22"/>
        </w:rPr>
        <w:t xml:space="preserve">., tel.: </w:t>
      </w:r>
      <w:r>
        <w:rPr>
          <w:rFonts w:ascii="Arial Narrow" w:hAnsi="Arial Narrow"/>
          <w:b/>
          <w:sz w:val="22"/>
          <w:szCs w:val="22"/>
        </w:rPr>
        <w:t>…………….</w:t>
      </w:r>
      <w:r w:rsidR="00844E15">
        <w:rPr>
          <w:rFonts w:ascii="Arial Narrow" w:hAnsi="Arial Narrow"/>
          <w:b/>
          <w:sz w:val="22"/>
          <w:szCs w:val="22"/>
        </w:rPr>
        <w:t>………………., e-mail: ………................................................</w:t>
      </w:r>
    </w:p>
    <w:p w14:paraId="5AD45309" w14:textId="4D04CFC4" w:rsidR="00AE458B" w:rsidRPr="00AE458B" w:rsidRDefault="00AE458B" w:rsidP="00626DD5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AE458B">
        <w:rPr>
          <w:rFonts w:ascii="Arial Narrow" w:hAnsi="Arial Narrow"/>
          <w:sz w:val="22"/>
          <w:szCs w:val="22"/>
        </w:rPr>
        <w:t>Zmiana osób wskazanych w ust. 1 i 2 powyżej wymaga pisemnego powiadomienia drugiej Strony, wraz z</w:t>
      </w:r>
      <w:r w:rsidR="0042471E">
        <w:rPr>
          <w:rFonts w:ascii="Arial Narrow" w:hAnsi="Arial Narrow"/>
          <w:sz w:val="22"/>
          <w:szCs w:val="22"/>
        </w:rPr>
        <w:t> </w:t>
      </w:r>
      <w:r w:rsidRPr="00AE458B">
        <w:rPr>
          <w:rFonts w:ascii="Arial Narrow" w:hAnsi="Arial Narrow"/>
          <w:sz w:val="22"/>
          <w:szCs w:val="22"/>
        </w:rPr>
        <w:t>podaniem danych nowych osób bez konieczności zawierania aneksu do Umowy.</w:t>
      </w:r>
    </w:p>
    <w:p w14:paraId="7DBE8251" w14:textId="109A64C0" w:rsidR="00FE4DD6" w:rsidRDefault="00FE4DD6">
      <w:pPr>
        <w:tabs>
          <w:tab w:val="left" w:pos="6895"/>
        </w:tabs>
        <w:spacing w:line="276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0E17CF07" w14:textId="77777777" w:rsidR="00FE4DD6" w:rsidRDefault="00FE4DD6">
      <w:pPr>
        <w:tabs>
          <w:tab w:val="left" w:pos="6895"/>
        </w:tabs>
        <w:spacing w:line="276" w:lineRule="auto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6ECF6804" w14:textId="77777777" w:rsidR="00576088" w:rsidRPr="00285B77" w:rsidRDefault="00844E15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285B77">
        <w:rPr>
          <w:rFonts w:ascii="Arial Narrow" w:hAnsi="Arial Narrow"/>
          <w:b/>
          <w:sz w:val="22"/>
          <w:szCs w:val="22"/>
        </w:rPr>
        <w:t>§5</w:t>
      </w:r>
    </w:p>
    <w:p w14:paraId="2BCC4306" w14:textId="0DED1841" w:rsidR="00576088" w:rsidRDefault="00844E15" w:rsidP="007F472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0228E8">
        <w:rPr>
          <w:rFonts w:ascii="Arial Narrow" w:hAnsi="Arial Narrow"/>
          <w:b/>
          <w:sz w:val="22"/>
          <w:szCs w:val="22"/>
        </w:rPr>
        <w:t>Warunki gwarancji</w:t>
      </w:r>
      <w:r w:rsidR="00251B05" w:rsidRPr="000228E8">
        <w:rPr>
          <w:rFonts w:ascii="Arial Narrow" w:hAnsi="Arial Narrow"/>
          <w:b/>
          <w:sz w:val="22"/>
          <w:szCs w:val="22"/>
        </w:rPr>
        <w:t xml:space="preserve"> i rękojmi</w:t>
      </w:r>
    </w:p>
    <w:p w14:paraId="6C142262" w14:textId="4802C986" w:rsidR="004F7427" w:rsidRDefault="006B3B73" w:rsidP="00626DD5">
      <w:pPr>
        <w:pStyle w:val="Akapitzlist"/>
        <w:numPr>
          <w:ilvl w:val="0"/>
          <w:numId w:val="8"/>
        </w:numPr>
        <w:suppressAutoHyphens w:val="0"/>
        <w:spacing w:line="276" w:lineRule="auto"/>
        <w:ind w:left="426" w:hanging="426"/>
        <w:jc w:val="both"/>
        <w:textAlignment w:val="auto"/>
        <w:rPr>
          <w:rFonts w:ascii="Arial Narrow" w:hAnsi="Arial Narrow"/>
          <w:sz w:val="22"/>
          <w:szCs w:val="22"/>
        </w:rPr>
      </w:pPr>
      <w:r w:rsidRPr="006B3B73">
        <w:rPr>
          <w:rFonts w:ascii="Arial Narrow" w:hAnsi="Arial Narrow"/>
          <w:sz w:val="22"/>
          <w:szCs w:val="22"/>
        </w:rPr>
        <w:t xml:space="preserve">Wykonawca udziela gwarancji na przedmiot zamówienia zgodnie z postanowieniami </w:t>
      </w:r>
      <w:r w:rsidR="00FC7FF9">
        <w:rPr>
          <w:rFonts w:ascii="Arial Narrow" w:hAnsi="Arial Narrow"/>
          <w:sz w:val="22"/>
          <w:szCs w:val="22"/>
        </w:rPr>
        <w:t>U</w:t>
      </w:r>
      <w:r w:rsidRPr="006B3B73">
        <w:rPr>
          <w:rFonts w:ascii="Arial Narrow" w:hAnsi="Arial Narrow"/>
          <w:sz w:val="22"/>
          <w:szCs w:val="22"/>
        </w:rPr>
        <w:t>mowy.</w:t>
      </w:r>
    </w:p>
    <w:p w14:paraId="3D813A08" w14:textId="7E5DB5CB" w:rsidR="006B3B73" w:rsidRPr="00186782" w:rsidRDefault="006B3B73" w:rsidP="00626DD5">
      <w:pPr>
        <w:pStyle w:val="Akapitzlist"/>
        <w:numPr>
          <w:ilvl w:val="0"/>
          <w:numId w:val="8"/>
        </w:numPr>
        <w:suppressAutoHyphens w:val="0"/>
        <w:spacing w:line="276" w:lineRule="auto"/>
        <w:ind w:left="426" w:hanging="426"/>
        <w:jc w:val="both"/>
        <w:textAlignment w:val="auto"/>
        <w:rPr>
          <w:rFonts w:ascii="Arial Narrow" w:hAnsi="Arial Narrow"/>
          <w:sz w:val="22"/>
          <w:szCs w:val="22"/>
        </w:rPr>
      </w:pPr>
      <w:r w:rsidRPr="00186782">
        <w:rPr>
          <w:rFonts w:ascii="Arial Narrow" w:hAnsi="Arial Narrow"/>
          <w:sz w:val="22"/>
          <w:szCs w:val="22"/>
        </w:rPr>
        <w:t>Wykonawca gwarantuje, że przedmiot zamówienia:</w:t>
      </w:r>
    </w:p>
    <w:p w14:paraId="36DB3A57" w14:textId="77777777" w:rsidR="009B0D66" w:rsidRDefault="006B3B73" w:rsidP="009B0D66">
      <w:pPr>
        <w:pStyle w:val="Akapitzlist"/>
        <w:numPr>
          <w:ilvl w:val="0"/>
          <w:numId w:val="53"/>
        </w:numPr>
        <w:suppressAutoHyphens w:val="0"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6B3B73">
        <w:rPr>
          <w:rFonts w:ascii="Arial Narrow" w:hAnsi="Arial Narrow"/>
          <w:sz w:val="22"/>
          <w:szCs w:val="22"/>
        </w:rPr>
        <w:t xml:space="preserve">jest zgodny z wszelkimi ustalonymi specyfikacjami, wymaganiami i należycie spełni wymagania </w:t>
      </w:r>
      <w:r w:rsidRPr="00186782">
        <w:rPr>
          <w:rFonts w:ascii="Arial Narrow" w:hAnsi="Arial Narrow"/>
          <w:sz w:val="22"/>
          <w:szCs w:val="22"/>
        </w:rPr>
        <w:t>określone przez Zamawiającego, Wykonawca gwarantuje wysoką jakość przedmiotu zamówienia, potwierdzoną świadectwami jakości, stwierdzającymi zgodność wykonania z dokumentacją,</w:t>
      </w:r>
    </w:p>
    <w:p w14:paraId="18D52647" w14:textId="77777777" w:rsidR="009B0D66" w:rsidRDefault="009B0D66" w:rsidP="009B0D66">
      <w:pPr>
        <w:pStyle w:val="Akapitzlist"/>
        <w:numPr>
          <w:ilvl w:val="0"/>
          <w:numId w:val="53"/>
        </w:numPr>
        <w:suppressAutoHyphens w:val="0"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="006B3B73" w:rsidRPr="00186782">
        <w:rPr>
          <w:rFonts w:ascii="Arial Narrow" w:hAnsi="Arial Narrow"/>
          <w:sz w:val="22"/>
          <w:szCs w:val="22"/>
        </w:rPr>
        <w:t xml:space="preserve">est przydatny do konkretnych celów planowanych przez Zamawiającego, </w:t>
      </w:r>
    </w:p>
    <w:p w14:paraId="5E9AFF3D" w14:textId="36B68115" w:rsidR="00EA0448" w:rsidRDefault="006B3B73" w:rsidP="00EA0448">
      <w:pPr>
        <w:pStyle w:val="Akapitzlist"/>
        <w:numPr>
          <w:ilvl w:val="0"/>
          <w:numId w:val="53"/>
        </w:numPr>
        <w:suppressAutoHyphens w:val="0"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186782">
        <w:rPr>
          <w:rFonts w:ascii="Arial Narrow" w:hAnsi="Arial Narrow"/>
          <w:sz w:val="22"/>
          <w:szCs w:val="22"/>
        </w:rPr>
        <w:t xml:space="preserve">jest zgodny z obowiązującymi w Rzeczpospolitej Polskiej przepisami prawnymi, normami </w:t>
      </w:r>
      <w:r w:rsidR="009D4723">
        <w:rPr>
          <w:rFonts w:ascii="Arial Narrow" w:hAnsi="Arial Narrow"/>
          <w:sz w:val="22"/>
          <w:szCs w:val="22"/>
        </w:rPr>
        <w:br/>
      </w:r>
      <w:r w:rsidRPr="00186782">
        <w:rPr>
          <w:rFonts w:ascii="Arial Narrow" w:hAnsi="Arial Narrow"/>
          <w:sz w:val="22"/>
          <w:szCs w:val="22"/>
        </w:rPr>
        <w:t>i wymaganiami organów państwowych,</w:t>
      </w:r>
    </w:p>
    <w:p w14:paraId="424E8C8D" w14:textId="3F02F376" w:rsidR="000228E8" w:rsidRDefault="00EA0448" w:rsidP="00EA0448">
      <w:pPr>
        <w:pStyle w:val="Akapitzlist"/>
        <w:numPr>
          <w:ilvl w:val="0"/>
          <w:numId w:val="53"/>
        </w:numPr>
        <w:suppressAutoHyphens w:val="0"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186782">
        <w:rPr>
          <w:rFonts w:ascii="Arial Narrow" w:hAnsi="Arial Narrow"/>
          <w:sz w:val="22"/>
          <w:szCs w:val="22"/>
        </w:rPr>
        <w:t>W</w:t>
      </w:r>
      <w:r w:rsidR="006B3B73" w:rsidRPr="00186782">
        <w:rPr>
          <w:rFonts w:ascii="Arial Narrow" w:hAnsi="Arial Narrow"/>
          <w:sz w:val="22"/>
          <w:szCs w:val="22"/>
        </w:rPr>
        <w:t xml:space="preserve">ykonawca gwarantuje, że wszystkie elementy i podzespoły dostarczanego przedmiotu zamówienia są sprawne technicznie </w:t>
      </w:r>
      <w:r w:rsidR="00285B77" w:rsidRPr="00285B77">
        <w:rPr>
          <w:rFonts w:ascii="Arial Narrow" w:hAnsi="Arial Narrow"/>
          <w:sz w:val="22"/>
          <w:szCs w:val="22"/>
        </w:rPr>
        <w:t>oraz</w:t>
      </w:r>
      <w:r w:rsidR="006B3B73" w:rsidRPr="00186782">
        <w:rPr>
          <w:rFonts w:ascii="Arial Narrow" w:hAnsi="Arial Narrow"/>
          <w:sz w:val="22"/>
          <w:szCs w:val="22"/>
        </w:rPr>
        <w:t xml:space="preserve"> że wszystkie elementy konstrukcji stalowej są zabezpieczone antykorozyjnie, a dostarczony przedmiot zamówienia posiada odpowiednie oznakowania lub tabliczki znamionowe, zgodnie z wymogami aktów prawnych.</w:t>
      </w:r>
    </w:p>
    <w:p w14:paraId="5EC9CA45" w14:textId="5C326D27" w:rsidR="004F7427" w:rsidRDefault="004F7427" w:rsidP="004F7427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4F7427">
        <w:rPr>
          <w:rFonts w:ascii="Arial Narrow" w:hAnsi="Arial Narrow"/>
          <w:sz w:val="22"/>
          <w:szCs w:val="22"/>
        </w:rPr>
        <w:t xml:space="preserve">Przyjęcie lub odbiór przedmiotu zamówienia w żadnym przypadku nie zwalnia Wykonawcy od </w:t>
      </w:r>
      <w:r w:rsidRPr="00186782">
        <w:rPr>
          <w:rFonts w:ascii="Arial Narrow" w:hAnsi="Arial Narrow"/>
          <w:sz w:val="22"/>
          <w:szCs w:val="22"/>
        </w:rPr>
        <w:t>odpowiedzialności za wady lub inne uchybienia w spełnieniu wymagań określonych przez Zamawiającego</w:t>
      </w:r>
      <w:r w:rsidR="00E2597D">
        <w:rPr>
          <w:rFonts w:ascii="Arial Narrow" w:hAnsi="Arial Narrow"/>
          <w:sz w:val="22"/>
          <w:szCs w:val="22"/>
        </w:rPr>
        <w:t>.</w:t>
      </w:r>
    </w:p>
    <w:p w14:paraId="5CF69C11" w14:textId="2B1E5A69" w:rsidR="00E2597D" w:rsidRDefault="00E2597D" w:rsidP="00E2597D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E2597D">
        <w:rPr>
          <w:rFonts w:ascii="Arial Narrow" w:hAnsi="Arial Narrow"/>
          <w:sz w:val="22"/>
          <w:szCs w:val="22"/>
        </w:rPr>
        <w:t xml:space="preserve">Jeżeli </w:t>
      </w:r>
      <w:r w:rsidR="00A4358F">
        <w:rPr>
          <w:rFonts w:ascii="Arial Narrow" w:hAnsi="Arial Narrow"/>
          <w:sz w:val="22"/>
          <w:szCs w:val="22"/>
        </w:rPr>
        <w:t>U</w:t>
      </w:r>
      <w:r w:rsidRPr="00E2597D">
        <w:rPr>
          <w:rFonts w:ascii="Arial Narrow" w:hAnsi="Arial Narrow"/>
          <w:sz w:val="22"/>
          <w:szCs w:val="22"/>
        </w:rPr>
        <w:t xml:space="preserve">mowa nie stanowi inaczej, odpowiedzialność z tytułu gwarancji i jakości obejmuje zarówno </w:t>
      </w:r>
      <w:r w:rsidRPr="00186782">
        <w:rPr>
          <w:rFonts w:ascii="Arial Narrow" w:hAnsi="Arial Narrow"/>
          <w:sz w:val="22"/>
          <w:szCs w:val="22"/>
        </w:rPr>
        <w:t>wady, które w chwili przyjęcia lub odbioru tkwiły w przedmiocie zamówienia, jak i wszelkie inne wady fizyczne, ujawnione przed upływem terminu obowiązywania gwarancji</w:t>
      </w:r>
      <w:r>
        <w:rPr>
          <w:rFonts w:ascii="Arial Narrow" w:hAnsi="Arial Narrow"/>
          <w:sz w:val="22"/>
          <w:szCs w:val="22"/>
        </w:rPr>
        <w:t>.</w:t>
      </w:r>
    </w:p>
    <w:p w14:paraId="3BA9EF9B" w14:textId="01A473B6" w:rsidR="00E2597D" w:rsidRDefault="0022022D" w:rsidP="0022022D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22022D">
        <w:rPr>
          <w:rFonts w:ascii="Arial Narrow" w:hAnsi="Arial Narrow"/>
          <w:sz w:val="22"/>
          <w:szCs w:val="22"/>
        </w:rPr>
        <w:t xml:space="preserve">Jeżeli Wykonawca, po wezwaniu do usunięcia wad z tytułu gwarancji, nie dopełni obowiązków </w:t>
      </w:r>
      <w:r w:rsidRPr="00186782">
        <w:rPr>
          <w:rFonts w:ascii="Arial Narrow" w:hAnsi="Arial Narrow"/>
          <w:sz w:val="22"/>
          <w:szCs w:val="22"/>
        </w:rPr>
        <w:t xml:space="preserve">wynikających z gwarancji, Zamawiający uprawniony będzie do usunięcia wad na koszt i ryzyko Wykonawcy, zachowując przy tym inne uprawnienia wynikające zarówno z </w:t>
      </w:r>
      <w:r>
        <w:rPr>
          <w:rFonts w:ascii="Arial Narrow" w:hAnsi="Arial Narrow"/>
          <w:sz w:val="22"/>
          <w:szCs w:val="22"/>
        </w:rPr>
        <w:t>U</w:t>
      </w:r>
      <w:r w:rsidRPr="00186782">
        <w:rPr>
          <w:rFonts w:ascii="Arial Narrow" w:hAnsi="Arial Narrow"/>
          <w:sz w:val="22"/>
          <w:szCs w:val="22"/>
        </w:rPr>
        <w:t>mowy jak i rękojmi.</w:t>
      </w:r>
    </w:p>
    <w:p w14:paraId="26C47454" w14:textId="77777777" w:rsidR="006B1618" w:rsidRPr="00186782" w:rsidRDefault="006B1618" w:rsidP="006B1618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6B1618">
        <w:rPr>
          <w:rFonts w:ascii="Arial Narrow" w:hAnsi="Arial Narrow"/>
          <w:sz w:val="22"/>
          <w:szCs w:val="22"/>
        </w:rPr>
        <w:t xml:space="preserve">W przypadku rozbieżności stanowisk, co do uznania reklamacji, Zamawiający może zlecić wykonanie </w:t>
      </w:r>
      <w:r w:rsidRPr="00186782">
        <w:rPr>
          <w:rFonts w:ascii="Arial Narrow" w:hAnsi="Arial Narrow"/>
          <w:sz w:val="22"/>
          <w:szCs w:val="22"/>
        </w:rPr>
        <w:t>badań niezależnemu ekspertowi wskazanemu przez Zamawiającego</w:t>
      </w:r>
      <w:r>
        <w:rPr>
          <w:rFonts w:ascii="Arial Narrow" w:hAnsi="Arial Narrow"/>
          <w:sz w:val="22"/>
          <w:szCs w:val="22"/>
        </w:rPr>
        <w:t>.</w:t>
      </w:r>
      <w:r w:rsidRPr="006B1618">
        <w:t xml:space="preserve"> </w:t>
      </w:r>
    </w:p>
    <w:p w14:paraId="51B34784" w14:textId="722715C7" w:rsidR="006B1618" w:rsidRDefault="006B1618" w:rsidP="006B1618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6B1618">
        <w:rPr>
          <w:rFonts w:ascii="Arial Narrow" w:hAnsi="Arial Narrow"/>
          <w:sz w:val="22"/>
          <w:szCs w:val="22"/>
        </w:rPr>
        <w:t xml:space="preserve">W przypadku uzyskania wyników badań potwierdzających wady przedmiotu zamówienia powstałe </w:t>
      </w:r>
      <w:r w:rsidRPr="00186782">
        <w:rPr>
          <w:rFonts w:ascii="Arial Narrow" w:hAnsi="Arial Narrow"/>
          <w:sz w:val="22"/>
          <w:szCs w:val="22"/>
        </w:rPr>
        <w:t>z przyczyn niezależnych od Zamawiającego, koszty badań ponosi Wykonawca. Wysokość kosztów badań określi każdorazowo niezależny ekspert.</w:t>
      </w:r>
    </w:p>
    <w:p w14:paraId="55649E80" w14:textId="2951766B" w:rsidR="00FB174F" w:rsidRDefault="00FB174F" w:rsidP="00FB174F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FB174F">
        <w:rPr>
          <w:rFonts w:ascii="Arial Narrow" w:hAnsi="Arial Narrow"/>
          <w:sz w:val="22"/>
          <w:szCs w:val="22"/>
        </w:rPr>
        <w:t xml:space="preserve">Wymieniony w ramach gwarancji przedmiot zamówienia zostanie objęty nową gwarancją na </w:t>
      </w:r>
      <w:r>
        <w:rPr>
          <w:rFonts w:ascii="Arial Narrow" w:hAnsi="Arial Narrow"/>
          <w:sz w:val="22"/>
          <w:szCs w:val="22"/>
        </w:rPr>
        <w:t>niezmienionych warunkach.</w:t>
      </w:r>
    </w:p>
    <w:p w14:paraId="73037310" w14:textId="77777777" w:rsidR="00F15D16" w:rsidRPr="00186782" w:rsidRDefault="00877F82" w:rsidP="00F15D16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877F82">
        <w:rPr>
          <w:rFonts w:ascii="Arial Narrow" w:hAnsi="Arial Narrow"/>
          <w:sz w:val="22"/>
          <w:szCs w:val="22"/>
        </w:rPr>
        <w:t xml:space="preserve">Gwarancja nie wyłącza uprawnień Zamawiającego z tytułu rękojmi za wady fizyczne lub prawne </w:t>
      </w:r>
      <w:r w:rsidRPr="00186782">
        <w:rPr>
          <w:rFonts w:ascii="Arial Narrow" w:hAnsi="Arial Narrow"/>
          <w:sz w:val="22"/>
          <w:szCs w:val="22"/>
        </w:rPr>
        <w:t>przedmiotu zamówienia</w:t>
      </w:r>
      <w:r>
        <w:rPr>
          <w:rFonts w:ascii="Arial Narrow" w:hAnsi="Arial Narrow"/>
          <w:sz w:val="22"/>
          <w:szCs w:val="22"/>
        </w:rPr>
        <w:t>.</w:t>
      </w:r>
      <w:r w:rsidR="00F15D16" w:rsidRPr="00F15D16">
        <w:t xml:space="preserve"> </w:t>
      </w:r>
    </w:p>
    <w:p w14:paraId="5DBB9ACD" w14:textId="36E9B6CA" w:rsidR="00F15D16" w:rsidRDefault="00F15D16" w:rsidP="00F15D16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</w:t>
      </w:r>
      <w:r w:rsidRPr="00F15D16">
        <w:rPr>
          <w:rFonts w:ascii="Arial Narrow" w:hAnsi="Arial Narrow"/>
          <w:sz w:val="22"/>
          <w:szCs w:val="22"/>
        </w:rPr>
        <w:t xml:space="preserve"> jest odpowiedzialny względem </w:t>
      </w:r>
      <w:r w:rsidR="00BC4739">
        <w:rPr>
          <w:rFonts w:ascii="Arial Narrow" w:hAnsi="Arial Narrow"/>
          <w:sz w:val="22"/>
          <w:szCs w:val="22"/>
        </w:rPr>
        <w:t>Zamawiającego</w:t>
      </w:r>
      <w:r w:rsidRPr="00F15D16">
        <w:rPr>
          <w:rFonts w:ascii="Arial Narrow" w:hAnsi="Arial Narrow"/>
          <w:sz w:val="22"/>
          <w:szCs w:val="22"/>
        </w:rPr>
        <w:t xml:space="preserve"> za wszelkie wady fizyczne i prawne przedmiotu dostawy (rękojmia). Opis wady fizycznej zawiera w szczególności art. 556 </w:t>
      </w:r>
      <w:r>
        <w:rPr>
          <w:rFonts w:ascii="Arial Narrow" w:hAnsi="Arial Narrow"/>
          <w:sz w:val="22"/>
          <w:szCs w:val="22"/>
        </w:rPr>
        <w:t>(</w:t>
      </w:r>
      <w:r w:rsidRPr="00F15D16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)</w:t>
      </w:r>
      <w:r w:rsidRPr="00F15D16">
        <w:rPr>
          <w:rFonts w:ascii="Arial Narrow" w:hAnsi="Arial Narrow"/>
          <w:sz w:val="22"/>
          <w:szCs w:val="22"/>
        </w:rPr>
        <w:t xml:space="preserve"> k.c. Przez wadę fizyczną rozumie się także niezgodność dostarczonego urządzenia ze Szczegółowym opisem przedmiotu zamówienia, a także cechy zmniejszające wartość lub użyteczność przedmiotu Umowy lub jego części ze względu na cel, któremu ma służyć albo wynikający z okoliczności lub przeznaczenia lub obowiązujących w tym zakresie przepisów, wiedzy technicznej, warunków technicznych oraz innych dokumentów wymaganych przez przepisy prawa. Termin obowiązywania rękojmi odpowiada terminowi obowiązywania gwarancji.</w:t>
      </w:r>
    </w:p>
    <w:p w14:paraId="1DF1467A" w14:textId="256293F7" w:rsidR="003C3F35" w:rsidRPr="00186782" w:rsidRDefault="003C3F35" w:rsidP="00F15D16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186782">
        <w:rPr>
          <w:rFonts w:ascii="Arial Narrow" w:hAnsi="Arial Narrow"/>
          <w:sz w:val="22"/>
          <w:szCs w:val="22"/>
        </w:rPr>
        <w:t xml:space="preserve">Udzielona gwarancja musi uwzględniać spełnienie parametrów technicznych, potwierdzonych w złożonej </w:t>
      </w:r>
      <w:r w:rsidR="009134F9">
        <w:rPr>
          <w:rFonts w:ascii="Arial Narrow" w:hAnsi="Arial Narrow"/>
          <w:sz w:val="22"/>
          <w:szCs w:val="22"/>
        </w:rPr>
        <w:t xml:space="preserve">przez Wykonawcę </w:t>
      </w:r>
      <w:r w:rsidRPr="00186782">
        <w:rPr>
          <w:rFonts w:ascii="Arial Narrow" w:hAnsi="Arial Narrow"/>
          <w:sz w:val="22"/>
          <w:szCs w:val="22"/>
        </w:rPr>
        <w:t>ofercie</w:t>
      </w:r>
      <w:r w:rsidR="006D1A5B">
        <w:rPr>
          <w:rFonts w:ascii="Arial Narrow" w:hAnsi="Arial Narrow"/>
          <w:sz w:val="22"/>
          <w:szCs w:val="22"/>
        </w:rPr>
        <w:t xml:space="preserve"> w toku postępowania o udzielenie zamówienia</w:t>
      </w:r>
      <w:r w:rsidRPr="00186782">
        <w:rPr>
          <w:rFonts w:ascii="Arial Narrow" w:hAnsi="Arial Narrow"/>
          <w:sz w:val="22"/>
          <w:szCs w:val="22"/>
        </w:rPr>
        <w:t xml:space="preserve">. </w:t>
      </w:r>
    </w:p>
    <w:p w14:paraId="45315B2D" w14:textId="39C8A3D3" w:rsidR="00877F82" w:rsidRDefault="00877F82" w:rsidP="00877F82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877F82">
        <w:rPr>
          <w:rFonts w:ascii="Arial Narrow" w:hAnsi="Arial Narrow"/>
          <w:sz w:val="22"/>
          <w:szCs w:val="22"/>
        </w:rPr>
        <w:t xml:space="preserve">Oświadczenie o udzieleniu gwarancji zawarte powyżej uznaje się za równoznaczne z wydaniem </w:t>
      </w:r>
      <w:r w:rsidRPr="00186782">
        <w:rPr>
          <w:rFonts w:ascii="Arial Narrow" w:hAnsi="Arial Narrow"/>
          <w:sz w:val="22"/>
          <w:szCs w:val="22"/>
        </w:rPr>
        <w:t xml:space="preserve">dokumentu gwarancyjnego. Jeżeli Wykonawca dostarczy odrębny dokument gwarancyjny warunki i uprawnienia w nim </w:t>
      </w:r>
      <w:r w:rsidRPr="00186782">
        <w:rPr>
          <w:rFonts w:ascii="Arial Narrow" w:hAnsi="Arial Narrow"/>
          <w:sz w:val="22"/>
          <w:szCs w:val="22"/>
        </w:rPr>
        <w:lastRenderedPageBreak/>
        <w:t>określone nie mogą być sprzeczne lub mniej korzystne dla Zamawiającego niż warunki i uprawnienia wynikające z postanowień Umowy i obowiązujących przepisów prawa polskiego.</w:t>
      </w:r>
    </w:p>
    <w:p w14:paraId="2E5398D5" w14:textId="237339BC" w:rsidR="000228E8" w:rsidRDefault="00670090" w:rsidP="00232820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232820">
        <w:rPr>
          <w:rFonts w:ascii="Arial Narrow" w:hAnsi="Arial Narrow"/>
          <w:sz w:val="22"/>
          <w:szCs w:val="22"/>
        </w:rPr>
        <w:t xml:space="preserve">Wykonawca udziela na dostarczony przedmiot zamówienia </w:t>
      </w:r>
      <w:r w:rsidRPr="00876183">
        <w:rPr>
          <w:rFonts w:ascii="Arial Narrow" w:hAnsi="Arial Narrow"/>
          <w:sz w:val="22"/>
          <w:szCs w:val="22"/>
        </w:rPr>
        <w:t>gwarancji</w:t>
      </w:r>
      <w:r w:rsidR="009F1F14" w:rsidRPr="00876183">
        <w:rPr>
          <w:rFonts w:ascii="Arial Narrow" w:hAnsi="Arial Narrow"/>
          <w:sz w:val="22"/>
          <w:szCs w:val="22"/>
        </w:rPr>
        <w:t xml:space="preserve"> na okres</w:t>
      </w:r>
      <w:r w:rsidR="00876183">
        <w:rPr>
          <w:rFonts w:ascii="Arial Narrow" w:hAnsi="Arial Narrow"/>
          <w:sz w:val="22"/>
          <w:szCs w:val="22"/>
        </w:rPr>
        <w:t xml:space="preserve"> </w:t>
      </w:r>
      <w:r w:rsidR="009F1F14" w:rsidRPr="00876183">
        <w:rPr>
          <w:rFonts w:ascii="Arial Narrow" w:hAnsi="Arial Narrow"/>
          <w:sz w:val="22"/>
          <w:szCs w:val="22"/>
        </w:rPr>
        <w:t>…</w:t>
      </w:r>
      <w:r w:rsidR="00876183">
        <w:rPr>
          <w:rFonts w:ascii="Arial Narrow" w:hAnsi="Arial Narrow"/>
          <w:sz w:val="22"/>
          <w:szCs w:val="22"/>
        </w:rPr>
        <w:t>..</w:t>
      </w:r>
      <w:r w:rsidR="009F1F14" w:rsidRPr="00876183">
        <w:rPr>
          <w:rFonts w:ascii="Arial Narrow" w:hAnsi="Arial Narrow"/>
          <w:sz w:val="22"/>
          <w:szCs w:val="22"/>
        </w:rPr>
        <w:t xml:space="preserve"> miesi</w:t>
      </w:r>
      <w:r w:rsidR="009134F9" w:rsidRPr="00876183">
        <w:rPr>
          <w:rFonts w:ascii="Arial Narrow" w:hAnsi="Arial Narrow"/>
          <w:sz w:val="22"/>
          <w:szCs w:val="22"/>
        </w:rPr>
        <w:t>ęcy</w:t>
      </w:r>
      <w:r w:rsidR="009F1F14" w:rsidRPr="00232820">
        <w:rPr>
          <w:rFonts w:ascii="Arial Narrow" w:hAnsi="Arial Narrow"/>
          <w:sz w:val="22"/>
          <w:szCs w:val="22"/>
        </w:rPr>
        <w:t xml:space="preserve"> od daty podpisania przez </w:t>
      </w:r>
      <w:r w:rsidR="00232820" w:rsidRPr="00232820">
        <w:rPr>
          <w:rFonts w:ascii="Arial Narrow" w:hAnsi="Arial Narrow"/>
          <w:sz w:val="22"/>
          <w:szCs w:val="22"/>
        </w:rPr>
        <w:t>Strony</w:t>
      </w:r>
      <w:r w:rsidR="009F1F14" w:rsidRPr="00232820">
        <w:rPr>
          <w:rFonts w:ascii="Arial Narrow" w:hAnsi="Arial Narrow"/>
          <w:sz w:val="22"/>
          <w:szCs w:val="22"/>
        </w:rPr>
        <w:t xml:space="preserve"> bez zastrzeżeń Protokołu odbioru </w:t>
      </w:r>
      <w:r w:rsidR="009F1F14" w:rsidRPr="00186782">
        <w:rPr>
          <w:rFonts w:ascii="Arial Narrow" w:hAnsi="Arial Narrow"/>
          <w:sz w:val="22"/>
          <w:szCs w:val="22"/>
        </w:rPr>
        <w:t>końcowego</w:t>
      </w:r>
      <w:r w:rsidR="00BE365E">
        <w:rPr>
          <w:rFonts w:ascii="Arial Narrow" w:hAnsi="Arial Narrow"/>
          <w:sz w:val="22"/>
          <w:szCs w:val="22"/>
        </w:rPr>
        <w:t xml:space="preserve"> </w:t>
      </w:r>
      <w:r w:rsidR="00760444">
        <w:rPr>
          <w:rFonts w:ascii="Arial Narrow" w:hAnsi="Arial Narrow"/>
          <w:sz w:val="22"/>
          <w:szCs w:val="22"/>
        </w:rPr>
        <w:t>U</w:t>
      </w:r>
      <w:r w:rsidR="00BE365E">
        <w:rPr>
          <w:rFonts w:ascii="Arial Narrow" w:hAnsi="Arial Narrow"/>
          <w:sz w:val="22"/>
          <w:szCs w:val="22"/>
        </w:rPr>
        <w:t>mowy</w:t>
      </w:r>
      <w:r w:rsidR="00232820" w:rsidRPr="00232820">
        <w:rPr>
          <w:rFonts w:ascii="Arial Narrow" w:hAnsi="Arial Narrow"/>
          <w:sz w:val="22"/>
          <w:szCs w:val="22"/>
        </w:rPr>
        <w:t xml:space="preserve">. </w:t>
      </w:r>
    </w:p>
    <w:p w14:paraId="46A17382" w14:textId="167A9992" w:rsidR="006A79B2" w:rsidRDefault="006A79B2" w:rsidP="00232820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6A79B2">
        <w:rPr>
          <w:rFonts w:ascii="Arial Narrow" w:hAnsi="Arial Narrow"/>
          <w:sz w:val="22"/>
          <w:szCs w:val="22"/>
        </w:rPr>
        <w:t xml:space="preserve">Gwarancja na elementy szybkozużywające się o obniżonej żywotności, </w:t>
      </w:r>
      <w:r w:rsidR="00BE365E">
        <w:rPr>
          <w:rFonts w:ascii="Arial Narrow" w:hAnsi="Arial Narrow"/>
          <w:sz w:val="22"/>
          <w:szCs w:val="22"/>
        </w:rPr>
        <w:t xml:space="preserve">1 </w:t>
      </w:r>
      <w:r w:rsidR="00FE2463" w:rsidRPr="00FE2463">
        <w:rPr>
          <w:rFonts w:ascii="Arial Narrow" w:hAnsi="Arial Narrow"/>
          <w:sz w:val="22"/>
          <w:szCs w:val="22"/>
        </w:rPr>
        <w:t>miesi</w:t>
      </w:r>
      <w:r w:rsidR="00BE365E">
        <w:rPr>
          <w:rFonts w:ascii="Arial Narrow" w:hAnsi="Arial Narrow"/>
          <w:sz w:val="22"/>
          <w:szCs w:val="22"/>
        </w:rPr>
        <w:t>ąc</w:t>
      </w:r>
      <w:r w:rsidR="00FE2463" w:rsidRPr="00FE2463">
        <w:rPr>
          <w:rFonts w:ascii="Arial Narrow" w:hAnsi="Arial Narrow"/>
          <w:sz w:val="22"/>
          <w:szCs w:val="22"/>
        </w:rPr>
        <w:t xml:space="preserve"> od daty </w:t>
      </w:r>
      <w:r w:rsidR="00760444" w:rsidRPr="00760444">
        <w:rPr>
          <w:rFonts w:ascii="Arial Narrow" w:hAnsi="Arial Narrow"/>
          <w:sz w:val="22"/>
          <w:szCs w:val="22"/>
        </w:rPr>
        <w:t xml:space="preserve">podpisania przez Strony bez zastrzeżeń </w:t>
      </w:r>
      <w:r w:rsidR="00FE2463" w:rsidRPr="00FE2463">
        <w:rPr>
          <w:rFonts w:ascii="Arial Narrow" w:hAnsi="Arial Narrow"/>
          <w:sz w:val="22"/>
          <w:szCs w:val="22"/>
        </w:rPr>
        <w:t>Protokołu odbioru końcowego</w:t>
      </w:r>
      <w:r w:rsidR="00760444">
        <w:rPr>
          <w:rFonts w:ascii="Arial Narrow" w:hAnsi="Arial Narrow"/>
          <w:sz w:val="22"/>
          <w:szCs w:val="22"/>
        </w:rPr>
        <w:t xml:space="preserve"> </w:t>
      </w:r>
      <w:r w:rsidR="00760444" w:rsidRPr="00760444">
        <w:rPr>
          <w:rFonts w:ascii="Arial Narrow" w:hAnsi="Arial Narrow"/>
          <w:sz w:val="22"/>
          <w:szCs w:val="22"/>
        </w:rPr>
        <w:t>Umowy</w:t>
      </w:r>
      <w:r w:rsidR="00AB2225">
        <w:rPr>
          <w:rFonts w:ascii="Arial Narrow" w:hAnsi="Arial Narrow"/>
          <w:sz w:val="22"/>
          <w:szCs w:val="22"/>
        </w:rPr>
        <w:t>.</w:t>
      </w:r>
    </w:p>
    <w:p w14:paraId="372E1CB6" w14:textId="4685E2F9" w:rsidR="00AB2225" w:rsidRPr="00876183" w:rsidRDefault="00AB2225" w:rsidP="00232820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760444">
        <w:rPr>
          <w:rFonts w:ascii="Arial Narrow" w:hAnsi="Arial Narrow"/>
          <w:sz w:val="22"/>
          <w:szCs w:val="22"/>
        </w:rPr>
        <w:t xml:space="preserve">Udzielona gwarancja nie </w:t>
      </w:r>
      <w:r w:rsidRPr="00876183">
        <w:rPr>
          <w:rFonts w:ascii="Arial Narrow" w:hAnsi="Arial Narrow"/>
          <w:sz w:val="22"/>
          <w:szCs w:val="22"/>
        </w:rPr>
        <w:t xml:space="preserve">może być warunkowana zanieczyszczeniem </w:t>
      </w:r>
      <w:r w:rsidR="002B2D82" w:rsidRPr="00876183">
        <w:rPr>
          <w:rFonts w:ascii="Arial Narrow" w:hAnsi="Arial Narrow"/>
          <w:sz w:val="22"/>
          <w:szCs w:val="22"/>
        </w:rPr>
        <w:t>pozyskiwanego przez kombajn</w:t>
      </w:r>
      <w:r w:rsidRPr="00876183">
        <w:rPr>
          <w:rFonts w:ascii="Arial Narrow" w:hAnsi="Arial Narrow"/>
          <w:sz w:val="22"/>
          <w:szCs w:val="22"/>
        </w:rPr>
        <w:t xml:space="preserve"> urobku.</w:t>
      </w:r>
    </w:p>
    <w:p w14:paraId="3BD10503" w14:textId="65360136" w:rsidR="00AB2225" w:rsidRDefault="00AB2225" w:rsidP="00AB2225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AB2225">
        <w:rPr>
          <w:rFonts w:ascii="Arial Narrow" w:hAnsi="Arial Narrow"/>
          <w:sz w:val="22"/>
          <w:szCs w:val="22"/>
        </w:rPr>
        <w:t xml:space="preserve">Termin usunięcia wad i usterek, które wyniknęły przy dostawie przedmiotu zamówienia – do 7 dni od </w:t>
      </w:r>
      <w:r w:rsidRPr="00783F3D">
        <w:rPr>
          <w:rFonts w:ascii="Arial Narrow" w:hAnsi="Arial Narrow"/>
          <w:sz w:val="22"/>
          <w:szCs w:val="22"/>
        </w:rPr>
        <w:t>daty dostawy.</w:t>
      </w:r>
    </w:p>
    <w:p w14:paraId="37AF5CD8" w14:textId="1ED6C8B7" w:rsidR="00284503" w:rsidRDefault="00284503" w:rsidP="00AB2225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284503">
        <w:rPr>
          <w:rFonts w:ascii="Arial Narrow" w:hAnsi="Arial Narrow"/>
          <w:sz w:val="22"/>
          <w:szCs w:val="22"/>
        </w:rPr>
        <w:t>W ramach ceny za wykonanie przedmiotu zamówienia Wykonawca zapewnia:</w:t>
      </w:r>
    </w:p>
    <w:p w14:paraId="4C98C837" w14:textId="380ABA07" w:rsidR="00030C17" w:rsidRDefault="00030C17" w:rsidP="00030C17">
      <w:pPr>
        <w:pStyle w:val="Akapitzlist"/>
        <w:numPr>
          <w:ilvl w:val="0"/>
          <w:numId w:val="55"/>
        </w:numPr>
        <w:suppressAutoHyphens w:val="0"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030C17">
        <w:rPr>
          <w:rFonts w:ascii="Arial Narrow" w:hAnsi="Arial Narrow"/>
          <w:sz w:val="22"/>
          <w:szCs w:val="22"/>
        </w:rPr>
        <w:t xml:space="preserve">w okresie gwarancji 24 godzinny serwis gwarancyjny we wszystkie dni tygodnia wraz z pełnym </w:t>
      </w:r>
      <w:r w:rsidRPr="00783F3D">
        <w:rPr>
          <w:rFonts w:ascii="Arial Narrow" w:hAnsi="Arial Narrow"/>
          <w:sz w:val="22"/>
          <w:szCs w:val="22"/>
        </w:rPr>
        <w:t>asortymentem części zamiennych,</w:t>
      </w:r>
    </w:p>
    <w:p w14:paraId="04A46C01" w14:textId="47A65919" w:rsidR="00030C17" w:rsidRDefault="005C25D9" w:rsidP="005C25D9">
      <w:pPr>
        <w:pStyle w:val="Akapitzlist"/>
        <w:numPr>
          <w:ilvl w:val="0"/>
          <w:numId w:val="55"/>
        </w:numPr>
        <w:suppressAutoHyphens w:val="0"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5C25D9">
        <w:rPr>
          <w:rFonts w:ascii="Arial Narrow" w:hAnsi="Arial Narrow"/>
          <w:sz w:val="22"/>
          <w:szCs w:val="22"/>
        </w:rPr>
        <w:t xml:space="preserve">przybycie ekipy serwisowej w terminie nie dłuższym niż </w:t>
      </w:r>
      <w:r w:rsidR="00B85504">
        <w:rPr>
          <w:rFonts w:ascii="Arial Narrow" w:hAnsi="Arial Narrow"/>
          <w:sz w:val="22"/>
          <w:szCs w:val="22"/>
        </w:rPr>
        <w:t>24</w:t>
      </w:r>
      <w:r w:rsidRPr="005C25D9">
        <w:rPr>
          <w:rFonts w:ascii="Arial Narrow" w:hAnsi="Arial Narrow"/>
          <w:sz w:val="22"/>
          <w:szCs w:val="22"/>
        </w:rPr>
        <w:t xml:space="preserve"> godzin od momentu zgłoszenia przez</w:t>
      </w:r>
      <w:r>
        <w:rPr>
          <w:rFonts w:ascii="Arial Narrow" w:hAnsi="Arial Narrow"/>
          <w:sz w:val="22"/>
          <w:szCs w:val="22"/>
        </w:rPr>
        <w:t xml:space="preserve"> </w:t>
      </w:r>
      <w:r w:rsidRPr="00783F3D">
        <w:rPr>
          <w:rFonts w:ascii="Arial Narrow" w:hAnsi="Arial Narrow"/>
          <w:sz w:val="22"/>
          <w:szCs w:val="22"/>
        </w:rPr>
        <w:t xml:space="preserve">Zamawiającego takiej konieczności (zgłoszenie powinno być dokonywane telefonicznie oraz na piśmie i przesyłane pocztą elektroniczną na adres e-mail </w:t>
      </w:r>
      <w:r w:rsidR="00B85504">
        <w:rPr>
          <w:rFonts w:ascii="Arial Narrow" w:hAnsi="Arial Narrow"/>
          <w:sz w:val="22"/>
          <w:szCs w:val="22"/>
        </w:rPr>
        <w:t>…..…..…..…..…..…..…..…..…..</w:t>
      </w:r>
      <w:r w:rsidRPr="00783F3D">
        <w:rPr>
          <w:rFonts w:ascii="Arial Narrow" w:hAnsi="Arial Narrow"/>
          <w:sz w:val="22"/>
          <w:szCs w:val="22"/>
        </w:rPr>
        <w:t xml:space="preserve"> Czas trwania naprawy będzie określony przez Strony w protokole awarii, a okres jej trwania nie może przekroczyć </w:t>
      </w:r>
      <w:r w:rsidR="00B85504">
        <w:rPr>
          <w:rFonts w:ascii="Arial Narrow" w:hAnsi="Arial Narrow"/>
          <w:sz w:val="22"/>
          <w:szCs w:val="22"/>
        </w:rPr>
        <w:t>72</w:t>
      </w:r>
      <w:r w:rsidRPr="00783F3D">
        <w:rPr>
          <w:rFonts w:ascii="Arial Narrow" w:hAnsi="Arial Narrow"/>
          <w:sz w:val="22"/>
          <w:szCs w:val="22"/>
        </w:rPr>
        <w:t xml:space="preserve"> godzin od momentu powiadomienia ekipy serwisu. Wymiana podzespołów powoduje wydłużenie ich okresu gwarancji poza udzieloną gwarancję ogólną przedmiotu zamówienia. Termin usunięcia awarii może zostać wydłużony za zgodą Zamawiającego,</w:t>
      </w:r>
    </w:p>
    <w:p w14:paraId="7D529C54" w14:textId="5BEBF652" w:rsidR="005C25D9" w:rsidRDefault="00754823" w:rsidP="00754823">
      <w:pPr>
        <w:pStyle w:val="Akapitzlist"/>
        <w:numPr>
          <w:ilvl w:val="0"/>
          <w:numId w:val="55"/>
        </w:numPr>
        <w:suppressAutoHyphens w:val="0"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754823">
        <w:rPr>
          <w:rFonts w:ascii="Arial Narrow" w:hAnsi="Arial Narrow"/>
          <w:sz w:val="22"/>
          <w:szCs w:val="22"/>
        </w:rPr>
        <w:t xml:space="preserve">dostawę części zamiennych niezbędnych do usunięcia awarii, których konieczność wymiany </w:t>
      </w:r>
      <w:r w:rsidRPr="00783F3D">
        <w:rPr>
          <w:rFonts w:ascii="Arial Narrow" w:hAnsi="Arial Narrow"/>
          <w:sz w:val="22"/>
          <w:szCs w:val="22"/>
        </w:rPr>
        <w:t xml:space="preserve">stwierdzono w trakcie usuwania awarii w terminie wzajemnie </w:t>
      </w:r>
      <w:r w:rsidR="00285B77" w:rsidRPr="00285B77">
        <w:rPr>
          <w:rFonts w:ascii="Arial Narrow" w:hAnsi="Arial Narrow"/>
          <w:sz w:val="22"/>
          <w:szCs w:val="22"/>
        </w:rPr>
        <w:t>uzgodnionym,</w:t>
      </w:r>
      <w:r w:rsidRPr="00783F3D">
        <w:rPr>
          <w:rFonts w:ascii="Arial Narrow" w:hAnsi="Arial Narrow"/>
          <w:sz w:val="22"/>
          <w:szCs w:val="22"/>
        </w:rPr>
        <w:t xml:space="preserve"> lecz nie dłuższym niż</w:t>
      </w:r>
      <w:r w:rsidR="0086404C">
        <w:rPr>
          <w:rFonts w:ascii="Arial Narrow" w:hAnsi="Arial Narrow"/>
          <w:sz w:val="22"/>
          <w:szCs w:val="22"/>
        </w:rPr>
        <w:t xml:space="preserve"> </w:t>
      </w:r>
      <w:r w:rsidR="00BE365E">
        <w:rPr>
          <w:rFonts w:ascii="Arial Narrow" w:hAnsi="Arial Narrow"/>
          <w:sz w:val="22"/>
          <w:szCs w:val="22"/>
        </w:rPr>
        <w:t>72</w:t>
      </w:r>
      <w:r w:rsidRPr="00783F3D">
        <w:rPr>
          <w:rFonts w:ascii="Arial Narrow" w:hAnsi="Arial Narrow"/>
          <w:sz w:val="22"/>
          <w:szCs w:val="22"/>
        </w:rPr>
        <w:t xml:space="preserve"> godzin</w:t>
      </w:r>
      <w:r w:rsidR="0086404C">
        <w:rPr>
          <w:rFonts w:ascii="Arial Narrow" w:hAnsi="Arial Narrow"/>
          <w:sz w:val="22"/>
          <w:szCs w:val="22"/>
        </w:rPr>
        <w:t>y</w:t>
      </w:r>
      <w:r w:rsidRPr="00783F3D">
        <w:rPr>
          <w:rFonts w:ascii="Arial Narrow" w:hAnsi="Arial Narrow"/>
          <w:sz w:val="22"/>
          <w:szCs w:val="22"/>
        </w:rPr>
        <w:t xml:space="preserve"> od momentu stwierdzenia konieczności wymiany</w:t>
      </w:r>
      <w:r>
        <w:rPr>
          <w:rFonts w:ascii="Arial Narrow" w:hAnsi="Arial Narrow"/>
          <w:sz w:val="22"/>
          <w:szCs w:val="22"/>
        </w:rPr>
        <w:t>.</w:t>
      </w:r>
    </w:p>
    <w:p w14:paraId="62D378CC" w14:textId="573AEEA3" w:rsidR="00754823" w:rsidRDefault="00B90CA6" w:rsidP="00B90CA6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Arial Narrow" w:hAnsi="Arial Narrow"/>
          <w:sz w:val="22"/>
          <w:szCs w:val="22"/>
        </w:rPr>
      </w:pPr>
      <w:r w:rsidRPr="00B90CA6">
        <w:rPr>
          <w:rFonts w:ascii="Arial Narrow" w:hAnsi="Arial Narrow"/>
          <w:sz w:val="22"/>
          <w:szCs w:val="22"/>
        </w:rPr>
        <w:t xml:space="preserve">Wymienione w ramach gwarancji części zamienne zostaną objęte nową gwarancją na takich samych </w:t>
      </w:r>
      <w:r w:rsidRPr="00783F3D">
        <w:rPr>
          <w:rFonts w:ascii="Arial Narrow" w:hAnsi="Arial Narrow"/>
          <w:sz w:val="22"/>
          <w:szCs w:val="22"/>
        </w:rPr>
        <w:t>zasadach jak przedmiot zamówienia. Okres gwarancji wydłuża się o czas wykonywania napraw gwarancyjnych.</w:t>
      </w:r>
    </w:p>
    <w:p w14:paraId="60E1D049" w14:textId="06557DBC" w:rsidR="00251B05" w:rsidRPr="00876183" w:rsidRDefault="004D732E" w:rsidP="0043257A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eastAsia="Calibri"/>
          <w:lang w:eastAsia="en-US"/>
        </w:rPr>
      </w:pPr>
      <w:r w:rsidRPr="004A285A">
        <w:rPr>
          <w:rFonts w:ascii="Arial Narrow" w:hAnsi="Arial Narrow"/>
          <w:sz w:val="22"/>
          <w:szCs w:val="22"/>
        </w:rPr>
        <w:t>Osoby, które będą wykonywać czynności montażowe, gwarancyjne i serwisowe muszą posiadać stosowne uprawnienia do pracy w warunkach podziemnego zakładu górniczego wydobywającego węgiel kamienny tj. muszą być zapoznani z obowiązkami wynikającymi z Ustawy z dnia 09.06.</w:t>
      </w:r>
      <w:r w:rsidR="00285B77" w:rsidRPr="004A285A">
        <w:rPr>
          <w:rFonts w:ascii="Arial Narrow" w:hAnsi="Arial Narrow"/>
          <w:sz w:val="22"/>
          <w:szCs w:val="22"/>
        </w:rPr>
        <w:t>2011 r.</w:t>
      </w:r>
      <w:r w:rsidRPr="004A285A">
        <w:rPr>
          <w:rFonts w:ascii="Arial Narrow" w:hAnsi="Arial Narrow"/>
          <w:sz w:val="22"/>
          <w:szCs w:val="22"/>
        </w:rPr>
        <w:t xml:space="preserve"> – Prawo geologiczne i górnicze (Dz. U. Nr 166, poz.981 z późn</w:t>
      </w:r>
      <w:r w:rsidR="00285B77" w:rsidRPr="004A285A">
        <w:rPr>
          <w:rFonts w:ascii="Arial Narrow" w:hAnsi="Arial Narrow"/>
          <w:sz w:val="22"/>
          <w:szCs w:val="22"/>
        </w:rPr>
        <w:t>.</w:t>
      </w:r>
      <w:r w:rsidRPr="004A285A">
        <w:rPr>
          <w:rFonts w:ascii="Arial Narrow" w:hAnsi="Arial Narrow"/>
          <w:sz w:val="22"/>
          <w:szCs w:val="22"/>
        </w:rPr>
        <w:t xml:space="preserve"> zm.), posiadać odpowiednie do zakresu prac doświadczenie i kwalifikacje, aktualne badania okresowe, aktualne szkolenia BHP, przeszkolenie z zakresu użytkowania pochłaniaczy i aparatów ucieczkowych oraz wymagane ubezpieczenia. Osoby te muszą być wyposażone w podstawowe narzędzia oraz stosować odzież, obuwie i sprzęt ochrony indywidualnej spełniający postanowienia Dyrektywy 89/686/WE oraz Rozporządzenia Ministra Gospodarki z dnia 21.12.</w:t>
      </w:r>
      <w:r w:rsidR="00285B77" w:rsidRPr="004A285A">
        <w:rPr>
          <w:rFonts w:ascii="Arial Narrow" w:hAnsi="Arial Narrow"/>
          <w:sz w:val="22"/>
          <w:szCs w:val="22"/>
        </w:rPr>
        <w:t>2005 r.</w:t>
      </w:r>
      <w:r w:rsidR="0086404C">
        <w:rPr>
          <w:rFonts w:ascii="Arial Narrow" w:hAnsi="Arial Narrow"/>
          <w:sz w:val="22"/>
          <w:szCs w:val="22"/>
        </w:rPr>
        <w:t xml:space="preserve"> </w:t>
      </w:r>
      <w:r w:rsidR="003C3F35" w:rsidRPr="004A285A">
        <w:rPr>
          <w:rFonts w:ascii="Arial Narrow" w:eastAsia="Calibri" w:hAnsi="Arial Narrow" w:cs="Times New Roman"/>
          <w:sz w:val="22"/>
          <w:szCs w:val="22"/>
          <w:lang w:eastAsia="en-US"/>
        </w:rPr>
        <w:t>Wszelkie koszty transportowe zwi</w:t>
      </w:r>
      <w:r w:rsidR="003C3F35" w:rsidRPr="004A285A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3C3F35" w:rsidRPr="004A285A">
        <w:rPr>
          <w:rFonts w:ascii="Arial Narrow" w:eastAsia="Calibri" w:hAnsi="Arial Narrow" w:cs="Times New Roman"/>
          <w:sz w:val="22"/>
          <w:szCs w:val="22"/>
          <w:lang w:eastAsia="en-US"/>
        </w:rPr>
        <w:t>zane z realizacj</w:t>
      </w:r>
      <w:r w:rsidR="003C3F35" w:rsidRPr="004A285A">
        <w:rPr>
          <w:rFonts w:ascii="Arial Narrow" w:eastAsia="TimesNewRoman" w:hAnsi="Arial Narrow" w:cs="TimesNewRoman"/>
          <w:sz w:val="22"/>
          <w:szCs w:val="22"/>
          <w:lang w:eastAsia="en-US"/>
        </w:rPr>
        <w:t xml:space="preserve">ą </w:t>
      </w:r>
      <w:r w:rsidR="003C3F35" w:rsidRPr="004A285A">
        <w:rPr>
          <w:rFonts w:ascii="Arial Narrow" w:eastAsia="Calibri" w:hAnsi="Arial Narrow" w:cs="Times New Roman"/>
          <w:sz w:val="22"/>
          <w:szCs w:val="22"/>
          <w:lang w:eastAsia="en-US"/>
        </w:rPr>
        <w:t>obowi</w:t>
      </w:r>
      <w:r w:rsidR="003C3F35" w:rsidRPr="004A285A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3C3F35" w:rsidRPr="004A285A">
        <w:rPr>
          <w:rFonts w:ascii="Arial Narrow" w:eastAsia="Calibri" w:hAnsi="Arial Narrow" w:cs="Times New Roman"/>
          <w:sz w:val="22"/>
          <w:szCs w:val="22"/>
          <w:lang w:eastAsia="en-US"/>
        </w:rPr>
        <w:t>zków wynikaj</w:t>
      </w:r>
      <w:r w:rsidR="003C3F35" w:rsidRPr="004A285A">
        <w:rPr>
          <w:rFonts w:ascii="Arial Narrow" w:eastAsia="TimesNewRoman" w:hAnsi="Arial Narrow" w:cs="TimesNewRoman"/>
          <w:sz w:val="22"/>
          <w:szCs w:val="22"/>
          <w:lang w:eastAsia="en-US"/>
        </w:rPr>
        <w:t>ą</w:t>
      </w:r>
      <w:r w:rsidR="003C3F35" w:rsidRPr="004A285A">
        <w:rPr>
          <w:rFonts w:ascii="Arial Narrow" w:eastAsia="Calibri" w:hAnsi="Arial Narrow" w:cs="Times New Roman"/>
          <w:sz w:val="22"/>
          <w:szCs w:val="22"/>
          <w:lang w:eastAsia="en-US"/>
        </w:rPr>
        <w:t>cych z gwarancji i r</w:t>
      </w:r>
      <w:r w:rsidR="003C3F35" w:rsidRPr="004A285A">
        <w:rPr>
          <w:rFonts w:ascii="Arial Narrow" w:eastAsia="TimesNewRoman" w:hAnsi="Arial Narrow" w:cs="TimesNewRoman"/>
          <w:sz w:val="22"/>
          <w:szCs w:val="22"/>
          <w:lang w:eastAsia="en-US"/>
        </w:rPr>
        <w:t>ę</w:t>
      </w:r>
      <w:r w:rsidR="003C3F35" w:rsidRPr="004A285A">
        <w:rPr>
          <w:rFonts w:ascii="Arial Narrow" w:eastAsia="Calibri" w:hAnsi="Arial Narrow" w:cs="Times New Roman"/>
          <w:sz w:val="22"/>
          <w:szCs w:val="22"/>
          <w:lang w:eastAsia="en-US"/>
        </w:rPr>
        <w:t>kojmi za wady pokrywa Wykonawca.</w:t>
      </w:r>
    </w:p>
    <w:p w14:paraId="5C90F467" w14:textId="77777777" w:rsidR="002955EF" w:rsidRPr="00D125ED" w:rsidRDefault="002955EF" w:rsidP="00D125ED">
      <w:pPr>
        <w:pStyle w:val="Akapitzlist"/>
        <w:suppressAutoHyphens w:val="0"/>
        <w:spacing w:line="276" w:lineRule="auto"/>
        <w:ind w:left="567"/>
        <w:contextualSpacing/>
        <w:jc w:val="both"/>
        <w:textAlignment w:val="auto"/>
        <w:rPr>
          <w:rFonts w:ascii="Arial Narrow" w:hAnsi="Arial Narrow"/>
          <w:sz w:val="22"/>
        </w:rPr>
      </w:pPr>
    </w:p>
    <w:p w14:paraId="04A424E1" w14:textId="6D913974" w:rsidR="00576088" w:rsidRDefault="00844E15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§6</w:t>
      </w:r>
    </w:p>
    <w:p w14:paraId="0D2E7F54" w14:textId="77BC1B35" w:rsidR="00576088" w:rsidRPr="007F4729" w:rsidRDefault="00844E15" w:rsidP="007F472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Wynagrodzenie </w:t>
      </w:r>
      <w:r w:rsidR="003607F8">
        <w:rPr>
          <w:rFonts w:ascii="Arial Narrow" w:hAnsi="Arial Narrow"/>
          <w:b/>
          <w:sz w:val="22"/>
          <w:szCs w:val="22"/>
        </w:rPr>
        <w:t>Wykonawcy</w:t>
      </w:r>
    </w:p>
    <w:p w14:paraId="4BD780C6" w14:textId="1AE12341" w:rsidR="00576088" w:rsidRDefault="00844E15" w:rsidP="00626DD5">
      <w:pPr>
        <w:pStyle w:val="Nagwek10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wykonanie przedmiotu </w:t>
      </w:r>
      <w:r w:rsidR="00B56089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 xml:space="preserve">mowy określonego w §1 </w:t>
      </w:r>
      <w:r w:rsidR="003607F8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 xml:space="preserve">mowy, </w:t>
      </w:r>
      <w:r w:rsidR="003607F8">
        <w:rPr>
          <w:rFonts w:ascii="Arial Narrow" w:hAnsi="Arial Narrow"/>
          <w:sz w:val="22"/>
          <w:szCs w:val="22"/>
        </w:rPr>
        <w:t xml:space="preserve">Zamawiający </w:t>
      </w:r>
      <w:r>
        <w:rPr>
          <w:rFonts w:ascii="Arial Narrow" w:hAnsi="Arial Narrow"/>
          <w:sz w:val="22"/>
          <w:szCs w:val="22"/>
        </w:rPr>
        <w:t xml:space="preserve">zapłaci </w:t>
      </w:r>
      <w:r w:rsidR="003607F8">
        <w:rPr>
          <w:rFonts w:ascii="Arial Narrow" w:hAnsi="Arial Narrow"/>
          <w:sz w:val="22"/>
          <w:szCs w:val="22"/>
        </w:rPr>
        <w:t xml:space="preserve">Wykonawcy </w:t>
      </w:r>
      <w:r>
        <w:rPr>
          <w:rFonts w:ascii="Arial Narrow" w:hAnsi="Arial Narrow"/>
          <w:sz w:val="22"/>
          <w:szCs w:val="22"/>
        </w:rPr>
        <w:t>wynagrodzenie, w wysokości: ……………… złotych netto</w:t>
      </w:r>
      <w:r w:rsidR="003607F8">
        <w:rPr>
          <w:rFonts w:ascii="Arial Narrow" w:hAnsi="Arial Narrow"/>
          <w:sz w:val="22"/>
          <w:szCs w:val="22"/>
        </w:rPr>
        <w:t xml:space="preserve"> (słownie</w:t>
      </w:r>
      <w:r w:rsidR="00AD1971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r w:rsidR="00AD1971" w:rsidRPr="00AD1971">
        <w:rPr>
          <w:rFonts w:ascii="Arial Narrow" w:hAnsi="Arial Narrow"/>
          <w:sz w:val="22"/>
          <w:szCs w:val="22"/>
        </w:rPr>
        <w:t>: ………………………………../100)</w:t>
      </w:r>
      <w:r w:rsidR="00AD197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+ ………………. złotych (…..%) VAT = ………………. złotych brutto (słownie: ………………………………../100</w:t>
      </w:r>
      <w:r w:rsidR="00AD1971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.</w:t>
      </w:r>
    </w:p>
    <w:p w14:paraId="2573FBCE" w14:textId="7B514133" w:rsidR="00576088" w:rsidRPr="00B35B42" w:rsidRDefault="00844E15" w:rsidP="00626DD5">
      <w:pPr>
        <w:pStyle w:val="Nagwek10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621138">
        <w:rPr>
          <w:rFonts w:ascii="Arial Narrow" w:hAnsi="Arial Narrow"/>
          <w:sz w:val="22"/>
          <w:szCs w:val="22"/>
        </w:rPr>
        <w:t xml:space="preserve">Strony ustalają, że płatność nastąpi jednorazowo w terminie do 60 dni, licząc od dnia doręczenia </w:t>
      </w:r>
      <w:r w:rsidR="008B1D54">
        <w:rPr>
          <w:rFonts w:ascii="Arial Narrow" w:hAnsi="Arial Narrow"/>
          <w:sz w:val="22"/>
          <w:szCs w:val="22"/>
        </w:rPr>
        <w:t>Zamawiającemu</w:t>
      </w:r>
      <w:r w:rsidR="008B1D54" w:rsidRPr="00621138">
        <w:rPr>
          <w:rFonts w:ascii="Arial Narrow" w:hAnsi="Arial Narrow"/>
          <w:sz w:val="22"/>
          <w:szCs w:val="22"/>
        </w:rPr>
        <w:t xml:space="preserve"> </w:t>
      </w:r>
      <w:r w:rsidRPr="00621138">
        <w:rPr>
          <w:rFonts w:ascii="Arial Narrow" w:hAnsi="Arial Narrow"/>
          <w:sz w:val="22"/>
          <w:szCs w:val="22"/>
        </w:rPr>
        <w:t xml:space="preserve">prawidłowo wystawionej </w:t>
      </w:r>
      <w:r w:rsidR="008B1D54">
        <w:rPr>
          <w:rFonts w:ascii="Arial Narrow" w:hAnsi="Arial Narrow"/>
          <w:sz w:val="22"/>
          <w:szCs w:val="22"/>
        </w:rPr>
        <w:t xml:space="preserve">pod względem merytorycznym oraz formalnym </w:t>
      </w:r>
      <w:r w:rsidRPr="00621138">
        <w:rPr>
          <w:rFonts w:ascii="Arial Narrow" w:hAnsi="Arial Narrow"/>
          <w:sz w:val="22"/>
          <w:szCs w:val="22"/>
        </w:rPr>
        <w:t xml:space="preserve">faktury </w:t>
      </w:r>
      <w:r w:rsidR="00EF374B">
        <w:rPr>
          <w:rFonts w:ascii="Arial Narrow" w:hAnsi="Arial Narrow"/>
          <w:sz w:val="22"/>
          <w:szCs w:val="22"/>
        </w:rPr>
        <w:t xml:space="preserve">VAT </w:t>
      </w:r>
      <w:r w:rsidRPr="00621138">
        <w:rPr>
          <w:rFonts w:ascii="Arial Narrow" w:hAnsi="Arial Narrow"/>
          <w:sz w:val="22"/>
          <w:szCs w:val="22"/>
        </w:rPr>
        <w:t xml:space="preserve">wraz z podpisanym obustronnie </w:t>
      </w:r>
      <w:r w:rsidR="00F75B05" w:rsidRPr="00783F3D">
        <w:rPr>
          <w:rFonts w:ascii="Arial Narrow" w:hAnsi="Arial Narrow"/>
          <w:sz w:val="22"/>
          <w:szCs w:val="22"/>
        </w:rPr>
        <w:t>P</w:t>
      </w:r>
      <w:r w:rsidRPr="00285B77">
        <w:rPr>
          <w:rFonts w:ascii="Arial Narrow" w:hAnsi="Arial Narrow"/>
          <w:sz w:val="22"/>
          <w:szCs w:val="22"/>
        </w:rPr>
        <w:t>rotokołem odbioru</w:t>
      </w:r>
      <w:r w:rsidR="00CD127C" w:rsidRPr="00285B77">
        <w:rPr>
          <w:rFonts w:ascii="Arial Narrow" w:hAnsi="Arial Narrow"/>
          <w:sz w:val="22"/>
          <w:szCs w:val="22"/>
        </w:rPr>
        <w:t xml:space="preserve"> końcowego</w:t>
      </w:r>
      <w:r w:rsidRPr="00621138">
        <w:rPr>
          <w:rFonts w:ascii="Arial Narrow" w:hAnsi="Arial Narrow"/>
          <w:sz w:val="22"/>
          <w:szCs w:val="22"/>
        </w:rPr>
        <w:t xml:space="preserve"> bez zastrzeżeń</w:t>
      </w:r>
      <w:r w:rsidR="00B42416" w:rsidRPr="00621138">
        <w:rPr>
          <w:rFonts w:ascii="Arial Narrow" w:hAnsi="Arial Narrow"/>
          <w:sz w:val="22"/>
          <w:szCs w:val="22"/>
        </w:rPr>
        <w:t xml:space="preserve">, o którym mowa </w:t>
      </w:r>
      <w:r w:rsidR="00B42416" w:rsidRPr="0062113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 </w:t>
      </w:r>
      <w:r w:rsidR="00B42416" w:rsidRPr="00304D61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§ 2 ust. </w:t>
      </w:r>
      <w:r w:rsidR="00304D61" w:rsidRPr="00783F3D">
        <w:rPr>
          <w:rFonts w:ascii="Arial Narrow" w:eastAsia="Calibri" w:hAnsi="Arial Narrow" w:cs="Times New Roman"/>
          <w:sz w:val="22"/>
          <w:szCs w:val="22"/>
          <w:lang w:eastAsia="en-US"/>
        </w:rPr>
        <w:t>7</w:t>
      </w:r>
      <w:r w:rsidR="00B42416" w:rsidRPr="00304D61">
        <w:rPr>
          <w:rFonts w:ascii="Arial Narrow" w:eastAsia="Calibri" w:hAnsi="Arial Narrow" w:cs="Times New Roman"/>
          <w:sz w:val="22"/>
          <w:szCs w:val="22"/>
          <w:lang w:eastAsia="en-US"/>
        </w:rPr>
        <w:t>-</w:t>
      </w:r>
      <w:r w:rsidR="00304D61" w:rsidRPr="00186782">
        <w:rPr>
          <w:rFonts w:ascii="Arial Narrow" w:eastAsia="Calibri" w:hAnsi="Arial Narrow" w:cs="Times New Roman"/>
          <w:sz w:val="22"/>
          <w:szCs w:val="22"/>
          <w:lang w:eastAsia="en-US"/>
        </w:rPr>
        <w:t>9</w:t>
      </w:r>
      <w:r w:rsidR="00304D61" w:rsidRPr="00304D61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B42416" w:rsidRPr="00304D61">
        <w:rPr>
          <w:rFonts w:ascii="Arial Narrow" w:eastAsia="Calibri" w:hAnsi="Arial Narrow" w:cs="Times New Roman"/>
          <w:sz w:val="22"/>
          <w:szCs w:val="22"/>
          <w:lang w:eastAsia="en-US"/>
        </w:rPr>
        <w:lastRenderedPageBreak/>
        <w:t xml:space="preserve">niniejszej </w:t>
      </w:r>
      <w:r w:rsidR="00B56089" w:rsidRPr="00783F3D">
        <w:rPr>
          <w:rFonts w:ascii="Arial Narrow" w:eastAsia="Calibri" w:hAnsi="Arial Narrow" w:cs="Times New Roman"/>
          <w:sz w:val="22"/>
          <w:szCs w:val="22"/>
          <w:lang w:eastAsia="en-US"/>
        </w:rPr>
        <w:t>U</w:t>
      </w:r>
      <w:r w:rsidR="00B42416" w:rsidRPr="00304D61">
        <w:rPr>
          <w:rFonts w:ascii="Arial Narrow" w:eastAsia="Calibri" w:hAnsi="Arial Narrow" w:cs="Times New Roman"/>
          <w:sz w:val="22"/>
          <w:szCs w:val="22"/>
          <w:lang w:eastAsia="en-US"/>
        </w:rPr>
        <w:t>mowy.</w:t>
      </w:r>
      <w:r w:rsidR="00621138" w:rsidRPr="00621138">
        <w:t xml:space="preserve"> </w:t>
      </w:r>
      <w:r w:rsidR="00EF374B">
        <w:rPr>
          <w:rFonts w:ascii="Arial Narrow" w:hAnsi="Arial Narrow"/>
          <w:sz w:val="22"/>
          <w:szCs w:val="22"/>
        </w:rPr>
        <w:t>Wykonawca</w:t>
      </w:r>
      <w:r w:rsidR="00EF374B" w:rsidRPr="00B35B42">
        <w:rPr>
          <w:rFonts w:ascii="Arial Narrow" w:hAnsi="Arial Narrow"/>
          <w:sz w:val="22"/>
          <w:szCs w:val="22"/>
        </w:rPr>
        <w:t xml:space="preserve"> </w:t>
      </w:r>
      <w:r w:rsidR="00621138" w:rsidRPr="00B35B42">
        <w:rPr>
          <w:rFonts w:ascii="Arial Narrow" w:hAnsi="Arial Narrow"/>
          <w:sz w:val="22"/>
          <w:szCs w:val="22"/>
        </w:rPr>
        <w:t xml:space="preserve">prześle </w:t>
      </w:r>
      <w:r w:rsidR="00621138" w:rsidRPr="0062113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fakturę VAT w formie elektronicznej na adres </w:t>
      </w:r>
      <w:r w:rsidR="0086404C">
        <w:rPr>
          <w:rFonts w:ascii="Arial Narrow" w:eastAsia="Calibri" w:hAnsi="Arial Narrow" w:cs="Times New Roman"/>
          <w:sz w:val="22"/>
          <w:szCs w:val="22"/>
          <w:lang w:eastAsia="en-US"/>
        </w:rPr>
        <w:br/>
      </w:r>
      <w:r w:rsidR="00621138" w:rsidRPr="0062113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e-mail: e-faktury@jswinnowacje.pl. </w:t>
      </w:r>
      <w:r w:rsidR="00EF374B">
        <w:rPr>
          <w:rFonts w:ascii="Arial Narrow" w:eastAsia="Calibri" w:hAnsi="Arial Narrow" w:cs="Times New Roman"/>
          <w:sz w:val="22"/>
          <w:szCs w:val="22"/>
          <w:lang w:eastAsia="en-US"/>
        </w:rPr>
        <w:t>Wykonawca</w:t>
      </w:r>
      <w:r w:rsidR="00EF374B" w:rsidRPr="0062113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621138" w:rsidRPr="0062113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wyśle fakturę VAT z następującego adresu </w:t>
      </w:r>
      <w:r w:rsidR="0086404C">
        <w:rPr>
          <w:rFonts w:ascii="Arial Narrow" w:eastAsia="Calibri" w:hAnsi="Arial Narrow" w:cs="Times New Roman"/>
          <w:sz w:val="22"/>
          <w:szCs w:val="22"/>
          <w:lang w:eastAsia="en-US"/>
        </w:rPr>
        <w:br/>
      </w:r>
      <w:r w:rsidR="00621138" w:rsidRPr="0062113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e-mail: …………… W przypadku błędnie wystawionej faktury VAT, </w:t>
      </w:r>
      <w:r w:rsidR="00EF374B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Zamawiający </w:t>
      </w:r>
      <w:r w:rsidR="00621138" w:rsidRPr="00621138">
        <w:rPr>
          <w:rFonts w:ascii="Arial Narrow" w:eastAsia="Calibri" w:hAnsi="Arial Narrow" w:cs="Times New Roman"/>
          <w:sz w:val="22"/>
          <w:szCs w:val="22"/>
          <w:lang w:eastAsia="en-US"/>
        </w:rPr>
        <w:t>zastrzega sobie prawo do wstrzymania zapłaty</w:t>
      </w:r>
      <w:r w:rsidR="00EF374B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wynagrodzenia</w:t>
      </w:r>
      <w:r w:rsidR="00621138" w:rsidRPr="0062113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do dnia otrzymania prawidłowo wystawionej pod względem merytorycznym i</w:t>
      </w:r>
      <w:r w:rsidR="00621138">
        <w:rPr>
          <w:rFonts w:ascii="Arial Narrow" w:eastAsia="Calibri" w:hAnsi="Arial Narrow" w:cs="Times New Roman"/>
          <w:sz w:val="22"/>
          <w:szCs w:val="22"/>
          <w:lang w:eastAsia="en-US"/>
        </w:rPr>
        <w:t> </w:t>
      </w:r>
      <w:r w:rsidR="00621138" w:rsidRPr="0062113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formalnym faktury VAT- za okres wstrzymania </w:t>
      </w:r>
      <w:r w:rsidR="00EF374B">
        <w:rPr>
          <w:rFonts w:ascii="Arial Narrow" w:eastAsia="Calibri" w:hAnsi="Arial Narrow" w:cs="Times New Roman"/>
          <w:sz w:val="22"/>
          <w:szCs w:val="22"/>
          <w:lang w:eastAsia="en-US"/>
        </w:rPr>
        <w:t>Wykonawcy</w:t>
      </w:r>
      <w:r w:rsidR="00EF374B" w:rsidRPr="0062113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</w:t>
      </w:r>
      <w:r w:rsidR="00621138" w:rsidRPr="0062113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nie przysługuje roszczenie </w:t>
      </w:r>
      <w:r w:rsidR="0086404C">
        <w:rPr>
          <w:rFonts w:ascii="Arial Narrow" w:eastAsia="Calibri" w:hAnsi="Arial Narrow" w:cs="Times New Roman"/>
          <w:sz w:val="22"/>
          <w:szCs w:val="22"/>
          <w:lang w:eastAsia="en-US"/>
        </w:rPr>
        <w:br/>
      </w:r>
      <w:r w:rsidR="00621138" w:rsidRPr="00621138">
        <w:rPr>
          <w:rFonts w:ascii="Arial Narrow" w:eastAsia="Calibri" w:hAnsi="Arial Narrow" w:cs="Times New Roman"/>
          <w:sz w:val="22"/>
          <w:szCs w:val="22"/>
          <w:lang w:eastAsia="en-US"/>
        </w:rPr>
        <w:t>o zapłatę odsetek z tytułu opóźnienia.</w:t>
      </w:r>
    </w:p>
    <w:p w14:paraId="6D8FD970" w14:textId="0F8E5F90" w:rsidR="00576088" w:rsidRDefault="00844E15" w:rsidP="00626DD5">
      <w:pPr>
        <w:pStyle w:val="Nagwek10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Faktura </w:t>
      </w:r>
      <w:r w:rsidR="00EF374B">
        <w:rPr>
          <w:rFonts w:ascii="Arial Narrow" w:hAnsi="Arial Narrow"/>
          <w:sz w:val="22"/>
          <w:szCs w:val="22"/>
        </w:rPr>
        <w:t xml:space="preserve">VAT </w:t>
      </w:r>
      <w:r>
        <w:rPr>
          <w:rFonts w:ascii="Arial Narrow" w:hAnsi="Arial Narrow"/>
          <w:sz w:val="22"/>
          <w:szCs w:val="22"/>
        </w:rPr>
        <w:t xml:space="preserve">będzie płatna przelewem na numer rachunku bankowego </w:t>
      </w:r>
      <w:r w:rsidR="00EF374B">
        <w:rPr>
          <w:rFonts w:ascii="Arial Narrow" w:hAnsi="Arial Narrow"/>
          <w:sz w:val="22"/>
          <w:szCs w:val="22"/>
        </w:rPr>
        <w:t xml:space="preserve">Wykonawcy </w:t>
      </w:r>
      <w:r>
        <w:rPr>
          <w:rFonts w:ascii="Arial Narrow" w:hAnsi="Arial Narrow"/>
          <w:sz w:val="22"/>
          <w:szCs w:val="22"/>
        </w:rPr>
        <w:t>nr …</w:t>
      </w:r>
      <w:r w:rsidR="001D433A">
        <w:rPr>
          <w:rFonts w:ascii="Arial Narrow" w:hAnsi="Arial Narrow"/>
          <w:sz w:val="22"/>
          <w:szCs w:val="22"/>
        </w:rPr>
        <w:t>………………..………………..</w:t>
      </w:r>
      <w:r>
        <w:rPr>
          <w:rFonts w:ascii="Arial Narrow" w:hAnsi="Arial Narrow"/>
          <w:sz w:val="22"/>
          <w:szCs w:val="22"/>
        </w:rPr>
        <w:t>………………….. w banku ………………..</w:t>
      </w:r>
      <w:r w:rsidR="001D433A">
        <w:rPr>
          <w:rFonts w:ascii="Arial Narrow" w:hAnsi="Arial Narrow"/>
          <w:sz w:val="22"/>
          <w:szCs w:val="22"/>
        </w:rPr>
        <w:t>………………..………………..</w:t>
      </w:r>
      <w:r>
        <w:rPr>
          <w:rFonts w:ascii="Arial Narrow" w:hAnsi="Arial Narrow"/>
          <w:sz w:val="22"/>
          <w:szCs w:val="22"/>
        </w:rPr>
        <w:t xml:space="preserve"> O każdorazowej zmianie numeru rachunku bankowego </w:t>
      </w:r>
      <w:r w:rsidR="00EF374B">
        <w:rPr>
          <w:rFonts w:ascii="Arial Narrow" w:hAnsi="Arial Narrow"/>
          <w:sz w:val="22"/>
          <w:szCs w:val="22"/>
        </w:rPr>
        <w:t xml:space="preserve">Wykonawca </w:t>
      </w:r>
      <w:r>
        <w:rPr>
          <w:rFonts w:ascii="Arial Narrow" w:hAnsi="Arial Narrow"/>
          <w:sz w:val="22"/>
          <w:szCs w:val="22"/>
        </w:rPr>
        <w:t xml:space="preserve">powiadomi </w:t>
      </w:r>
      <w:r w:rsidR="00EF374B">
        <w:rPr>
          <w:rFonts w:ascii="Arial Narrow" w:hAnsi="Arial Narrow"/>
          <w:sz w:val="22"/>
          <w:szCs w:val="22"/>
        </w:rPr>
        <w:t xml:space="preserve">Zamawiającego </w:t>
      </w:r>
      <w:r>
        <w:rPr>
          <w:rFonts w:ascii="Arial Narrow" w:hAnsi="Arial Narrow"/>
          <w:sz w:val="22"/>
          <w:szCs w:val="22"/>
        </w:rPr>
        <w:t xml:space="preserve">na piśmie podpisanym przez osobę, która została upoważniona na podstawie odpowiedniego wpisu w rejestrze lub pełnomocnictwa ustanowionego przez </w:t>
      </w:r>
      <w:r w:rsidR="00585700">
        <w:rPr>
          <w:rFonts w:ascii="Arial Narrow" w:hAnsi="Arial Narrow"/>
          <w:sz w:val="22"/>
          <w:szCs w:val="22"/>
        </w:rPr>
        <w:t>Wykonawcę</w:t>
      </w:r>
      <w:r>
        <w:rPr>
          <w:rFonts w:ascii="Arial Narrow" w:hAnsi="Arial Narrow"/>
          <w:sz w:val="22"/>
          <w:szCs w:val="22"/>
        </w:rPr>
        <w:t>.</w:t>
      </w:r>
    </w:p>
    <w:p w14:paraId="42958217" w14:textId="63F4DB7F" w:rsidR="00576088" w:rsidRDefault="00844E15" w:rsidP="00626DD5">
      <w:pPr>
        <w:pStyle w:val="Nagwek10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datę zapłaty przyjmuje się datę obciążenia rachunku </w:t>
      </w:r>
      <w:r w:rsidR="00585700">
        <w:rPr>
          <w:rFonts w:ascii="Arial Narrow" w:hAnsi="Arial Narrow"/>
          <w:sz w:val="22"/>
          <w:szCs w:val="22"/>
        </w:rPr>
        <w:t>Zamawiającego</w:t>
      </w:r>
      <w:r>
        <w:rPr>
          <w:rFonts w:ascii="Arial Narrow" w:hAnsi="Arial Narrow"/>
          <w:sz w:val="22"/>
          <w:szCs w:val="22"/>
        </w:rPr>
        <w:t>.</w:t>
      </w:r>
    </w:p>
    <w:p w14:paraId="7CAC957A" w14:textId="58CB2518" w:rsidR="00576088" w:rsidRDefault="00BD1A52" w:rsidP="00626DD5">
      <w:pPr>
        <w:pStyle w:val="Nagwek10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</w:t>
      </w:r>
      <w:r w:rsidR="00844E15">
        <w:rPr>
          <w:rFonts w:ascii="Arial Narrow" w:hAnsi="Arial Narrow"/>
          <w:sz w:val="22"/>
          <w:szCs w:val="22"/>
        </w:rPr>
        <w:t xml:space="preserve">oświadcza, że jest płatnikiem </w:t>
      </w:r>
      <w:r w:rsidR="00585700">
        <w:rPr>
          <w:rFonts w:ascii="Arial Narrow" w:hAnsi="Arial Narrow"/>
          <w:sz w:val="22"/>
          <w:szCs w:val="22"/>
        </w:rPr>
        <w:t xml:space="preserve">podatku </w:t>
      </w:r>
      <w:r w:rsidR="003A1DE8">
        <w:rPr>
          <w:rFonts w:ascii="Arial Narrow" w:hAnsi="Arial Narrow"/>
          <w:sz w:val="22"/>
          <w:szCs w:val="22"/>
        </w:rPr>
        <w:t xml:space="preserve">od towarów i usług </w:t>
      </w:r>
      <w:r w:rsidR="00844E15">
        <w:rPr>
          <w:rFonts w:ascii="Arial Narrow" w:hAnsi="Arial Narrow"/>
          <w:sz w:val="22"/>
          <w:szCs w:val="22"/>
        </w:rPr>
        <w:t>VAT i posiada nr NIP 9541026027.</w:t>
      </w:r>
    </w:p>
    <w:p w14:paraId="03EF6375" w14:textId="2D20BEE6" w:rsidR="00576088" w:rsidRDefault="00BD1A52" w:rsidP="00626DD5">
      <w:pPr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</w:t>
      </w:r>
      <w:r w:rsidR="00844E15">
        <w:rPr>
          <w:rFonts w:ascii="Arial Narrow" w:hAnsi="Arial Narrow"/>
          <w:sz w:val="22"/>
          <w:szCs w:val="22"/>
        </w:rPr>
        <w:t xml:space="preserve">oświadcza, że jest </w:t>
      </w:r>
      <w:r w:rsidR="003A1DE8">
        <w:rPr>
          <w:rFonts w:ascii="Arial Narrow" w:hAnsi="Arial Narrow"/>
          <w:sz w:val="22"/>
          <w:szCs w:val="22"/>
        </w:rPr>
        <w:t xml:space="preserve">czynnym </w:t>
      </w:r>
      <w:r w:rsidR="00844E15">
        <w:rPr>
          <w:rFonts w:ascii="Arial Narrow" w:hAnsi="Arial Narrow"/>
          <w:sz w:val="22"/>
          <w:szCs w:val="22"/>
        </w:rPr>
        <w:t xml:space="preserve">płatnikiem </w:t>
      </w:r>
      <w:r w:rsidR="003A1DE8">
        <w:rPr>
          <w:rFonts w:ascii="Arial Narrow" w:hAnsi="Arial Narrow"/>
          <w:sz w:val="22"/>
          <w:szCs w:val="22"/>
        </w:rPr>
        <w:t xml:space="preserve">podatku </w:t>
      </w:r>
      <w:r>
        <w:rPr>
          <w:rFonts w:ascii="Arial Narrow" w:hAnsi="Arial Narrow"/>
          <w:sz w:val="22"/>
          <w:szCs w:val="22"/>
        </w:rPr>
        <w:t xml:space="preserve">od towarów i usług </w:t>
      </w:r>
      <w:r w:rsidR="00844E15">
        <w:rPr>
          <w:rFonts w:ascii="Arial Narrow" w:hAnsi="Arial Narrow"/>
          <w:sz w:val="22"/>
          <w:szCs w:val="22"/>
        </w:rPr>
        <w:t>VAT i posiada nr NIP ………………..</w:t>
      </w:r>
    </w:p>
    <w:p w14:paraId="11C735FB" w14:textId="3940C7D4" w:rsidR="00576088" w:rsidRDefault="00BD1A52" w:rsidP="00626DD5">
      <w:pPr>
        <w:pStyle w:val="Nagwek10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</w:t>
      </w:r>
      <w:r w:rsidR="00844E15">
        <w:rPr>
          <w:rFonts w:ascii="Arial Narrow" w:hAnsi="Arial Narrow"/>
          <w:sz w:val="22"/>
          <w:szCs w:val="22"/>
        </w:rPr>
        <w:t>nie może żądać podwyższenia należnego mu wynagrodzenia</w:t>
      </w:r>
      <w:r>
        <w:rPr>
          <w:rFonts w:ascii="Arial Narrow" w:hAnsi="Arial Narrow"/>
          <w:sz w:val="22"/>
          <w:szCs w:val="22"/>
        </w:rPr>
        <w:t xml:space="preserve"> umownego</w:t>
      </w:r>
      <w:r w:rsidR="00844E15">
        <w:rPr>
          <w:rFonts w:ascii="Arial Narrow" w:hAnsi="Arial Narrow"/>
          <w:sz w:val="22"/>
          <w:szCs w:val="22"/>
        </w:rPr>
        <w:t xml:space="preserve">, chociażby w chwili zawarcia </w:t>
      </w:r>
      <w:r>
        <w:rPr>
          <w:rFonts w:ascii="Arial Narrow" w:hAnsi="Arial Narrow"/>
          <w:sz w:val="22"/>
          <w:szCs w:val="22"/>
        </w:rPr>
        <w:t>U</w:t>
      </w:r>
      <w:r w:rsidR="00844E15">
        <w:rPr>
          <w:rFonts w:ascii="Arial Narrow" w:hAnsi="Arial Narrow"/>
          <w:sz w:val="22"/>
          <w:szCs w:val="22"/>
        </w:rPr>
        <w:t xml:space="preserve">mowy nie można było przewidzieć kosztów prac niezbędnych do prawidłowego wykonania przedmiotu </w:t>
      </w:r>
      <w:r w:rsidR="00813619">
        <w:rPr>
          <w:rFonts w:ascii="Arial Narrow" w:hAnsi="Arial Narrow"/>
          <w:sz w:val="22"/>
          <w:szCs w:val="22"/>
        </w:rPr>
        <w:t>U</w:t>
      </w:r>
      <w:r w:rsidR="00844E15">
        <w:rPr>
          <w:rFonts w:ascii="Arial Narrow" w:hAnsi="Arial Narrow"/>
          <w:sz w:val="22"/>
          <w:szCs w:val="22"/>
        </w:rPr>
        <w:t>mowy.</w:t>
      </w:r>
    </w:p>
    <w:p w14:paraId="226E93AF" w14:textId="257355C1" w:rsidR="00576088" w:rsidRDefault="00AD165B" w:rsidP="00626DD5">
      <w:pPr>
        <w:pStyle w:val="Nagwek10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Wynagrodzenie netto</w:t>
      </w:r>
      <w:r w:rsidR="00844E15">
        <w:rPr>
          <w:rFonts w:ascii="Arial Narrow" w:hAnsi="Arial Narrow"/>
          <w:sz w:val="22"/>
          <w:szCs w:val="22"/>
        </w:rPr>
        <w:t xml:space="preserve"> nie podlega waloryzacji, w szczególności z tytułu:</w:t>
      </w:r>
    </w:p>
    <w:p w14:paraId="07246E94" w14:textId="77777777" w:rsidR="00576088" w:rsidRDefault="00844E15">
      <w:pPr>
        <w:numPr>
          <w:ilvl w:val="0"/>
          <w:numId w:val="6"/>
        </w:numPr>
        <w:tabs>
          <w:tab w:val="left" w:pos="709"/>
        </w:tabs>
        <w:suppressAutoHyphens w:val="0"/>
        <w:spacing w:line="276" w:lineRule="auto"/>
        <w:ind w:left="1134" w:hanging="567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wskaźnika wzrostu cen towarów i usług,</w:t>
      </w:r>
    </w:p>
    <w:p w14:paraId="1BB2DA9E" w14:textId="77777777" w:rsidR="00576088" w:rsidRDefault="00844E15">
      <w:pPr>
        <w:numPr>
          <w:ilvl w:val="0"/>
          <w:numId w:val="6"/>
        </w:numPr>
        <w:tabs>
          <w:tab w:val="left" w:pos="709"/>
        </w:tabs>
        <w:suppressAutoHyphens w:val="0"/>
        <w:spacing w:line="276" w:lineRule="auto"/>
        <w:ind w:left="1134" w:hanging="567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kursów walut.</w:t>
      </w:r>
    </w:p>
    <w:p w14:paraId="37799160" w14:textId="053EEA62" w:rsidR="00576088" w:rsidRDefault="00813619" w:rsidP="00626DD5">
      <w:pPr>
        <w:pStyle w:val="Nagwek10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</w:t>
      </w:r>
      <w:r w:rsidR="00844E15">
        <w:rPr>
          <w:rFonts w:ascii="Arial Narrow" w:hAnsi="Arial Narrow"/>
          <w:sz w:val="22"/>
          <w:szCs w:val="22"/>
        </w:rPr>
        <w:t>dopuszcza możliwość zwiększenia wynagrodzenia brutto w przypadku podwyższenia stawki podatku VAT na skutek zmiany obowiązujących przepisów, o kwotę wynikającą ze zwiększenia stawki podatku VAT.</w:t>
      </w:r>
    </w:p>
    <w:p w14:paraId="25D04C50" w14:textId="773F2AF3" w:rsidR="00621138" w:rsidRPr="00F1253C" w:rsidRDefault="00813619" w:rsidP="00626DD5">
      <w:pPr>
        <w:pStyle w:val="Nagwek10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Wykonawca</w:t>
      </w:r>
      <w:r w:rsidRPr="00F1253C">
        <w:rPr>
          <w:rFonts w:ascii="Arial Narrow" w:hAnsi="Arial Narrow"/>
          <w:sz w:val="22"/>
          <w:szCs w:val="22"/>
        </w:rPr>
        <w:t xml:space="preserve"> </w:t>
      </w:r>
      <w:r w:rsidR="00621138" w:rsidRPr="00F1253C">
        <w:rPr>
          <w:rFonts w:ascii="Arial Narrow" w:hAnsi="Arial Narrow"/>
          <w:sz w:val="22"/>
          <w:szCs w:val="22"/>
        </w:rPr>
        <w:t xml:space="preserve">oświadcza, że rachunek bankowy wskazany w ust. </w:t>
      </w:r>
      <w:r w:rsidR="00621138">
        <w:rPr>
          <w:rFonts w:ascii="Arial Narrow" w:hAnsi="Arial Narrow"/>
          <w:sz w:val="22"/>
          <w:szCs w:val="22"/>
        </w:rPr>
        <w:t>3</w:t>
      </w:r>
      <w:r w:rsidR="00621138" w:rsidRPr="00F1253C">
        <w:rPr>
          <w:rFonts w:ascii="Arial Narrow" w:hAnsi="Arial Narrow"/>
          <w:sz w:val="22"/>
          <w:szCs w:val="22"/>
        </w:rPr>
        <w:t xml:space="preserve"> powyżej jest wpisany na tzw. „Białą listę” podatników VAT, o której mowa w art. 96b ust.1 Ustawy z dnia 11 marca 2004 r. o podatku od towarów i usług oraz jest rachunkiem umożliwiającym płatność w ramach mechanizmu podzielonej płatności, o którym mowa w art. 108a ustawy o podatku od towarów i usług, a </w:t>
      </w:r>
      <w:r w:rsidR="002F3792">
        <w:rPr>
          <w:rFonts w:ascii="Arial Narrow" w:hAnsi="Arial Narrow"/>
          <w:sz w:val="22"/>
          <w:szCs w:val="22"/>
        </w:rPr>
        <w:t>Wykonawca</w:t>
      </w:r>
      <w:r w:rsidR="002F3792" w:rsidRPr="00F1253C">
        <w:rPr>
          <w:rFonts w:ascii="Arial Narrow" w:hAnsi="Arial Narrow"/>
          <w:sz w:val="22"/>
          <w:szCs w:val="22"/>
        </w:rPr>
        <w:t xml:space="preserve"> </w:t>
      </w:r>
      <w:r w:rsidR="00621138" w:rsidRPr="00F1253C">
        <w:rPr>
          <w:rFonts w:ascii="Arial Narrow" w:hAnsi="Arial Narrow"/>
          <w:sz w:val="22"/>
          <w:szCs w:val="22"/>
        </w:rPr>
        <w:t xml:space="preserve">jest wpisany do wykazu podmiotów zarejestrowanych jako podatnik VAT, prowadzonego przez Szefa Krajowej Administracji Skarbowej. </w:t>
      </w:r>
      <w:r w:rsidR="0086404C">
        <w:rPr>
          <w:rFonts w:ascii="Arial Narrow" w:hAnsi="Arial Narrow"/>
          <w:sz w:val="22"/>
          <w:szCs w:val="22"/>
        </w:rPr>
        <w:br/>
      </w:r>
      <w:r w:rsidR="00621138" w:rsidRPr="00F1253C">
        <w:rPr>
          <w:rFonts w:ascii="Arial Narrow" w:hAnsi="Arial Narrow"/>
          <w:sz w:val="22"/>
          <w:szCs w:val="22"/>
        </w:rPr>
        <w:t xml:space="preserve">W przypadku zmiany rachunku bankowego, nowy rachunek musi być także wpisany na tzw. „Białą listę” podatników VAT. </w:t>
      </w:r>
    </w:p>
    <w:p w14:paraId="430C6E8E" w14:textId="4031ABD5" w:rsidR="00621138" w:rsidRPr="00F1253C" w:rsidRDefault="00621138" w:rsidP="00626DD5">
      <w:pPr>
        <w:pStyle w:val="Nagwek10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1253C">
        <w:rPr>
          <w:rFonts w:ascii="Arial Narrow" w:hAnsi="Arial Narrow"/>
          <w:sz w:val="22"/>
          <w:szCs w:val="22"/>
        </w:rPr>
        <w:t xml:space="preserve">W przypadku gdy rachunek bankowy, o którym mowa w ust. </w:t>
      </w:r>
      <w:r>
        <w:rPr>
          <w:rFonts w:ascii="Arial Narrow" w:hAnsi="Arial Narrow"/>
          <w:sz w:val="22"/>
          <w:szCs w:val="22"/>
        </w:rPr>
        <w:t>3</w:t>
      </w:r>
      <w:r w:rsidRPr="00F1253C">
        <w:rPr>
          <w:rFonts w:ascii="Arial Narrow" w:hAnsi="Arial Narrow"/>
          <w:sz w:val="22"/>
          <w:szCs w:val="22"/>
        </w:rPr>
        <w:t xml:space="preserve"> i 1</w:t>
      </w:r>
      <w:r>
        <w:rPr>
          <w:rFonts w:ascii="Arial Narrow" w:hAnsi="Arial Narrow"/>
          <w:sz w:val="22"/>
          <w:szCs w:val="22"/>
        </w:rPr>
        <w:t>0</w:t>
      </w:r>
      <w:r w:rsidRPr="00F1253C">
        <w:rPr>
          <w:rFonts w:ascii="Arial Narrow" w:hAnsi="Arial Narrow"/>
          <w:sz w:val="22"/>
          <w:szCs w:val="22"/>
        </w:rPr>
        <w:t xml:space="preserve"> powyżej, zostanie zmieniony lub wykreślony z Białej Listy </w:t>
      </w:r>
      <w:r w:rsidR="002F3792">
        <w:rPr>
          <w:rFonts w:ascii="Arial Narrow" w:hAnsi="Arial Narrow"/>
          <w:sz w:val="22"/>
          <w:szCs w:val="22"/>
        </w:rPr>
        <w:t>Wykonawca</w:t>
      </w:r>
      <w:r w:rsidR="002F3792" w:rsidRPr="00F1253C">
        <w:rPr>
          <w:rFonts w:ascii="Arial Narrow" w:hAnsi="Arial Narrow"/>
          <w:sz w:val="22"/>
          <w:szCs w:val="22"/>
        </w:rPr>
        <w:t xml:space="preserve"> </w:t>
      </w:r>
      <w:r w:rsidRPr="00F1253C">
        <w:rPr>
          <w:rFonts w:ascii="Arial Narrow" w:hAnsi="Arial Narrow"/>
          <w:sz w:val="22"/>
          <w:szCs w:val="22"/>
        </w:rPr>
        <w:t xml:space="preserve">niezwłocznie (nie później niż 1 dzień po dokonaniu zmiany lub wykreśleniu) powiadomi o tym fakcie </w:t>
      </w:r>
      <w:r w:rsidR="002F3792">
        <w:rPr>
          <w:rFonts w:ascii="Arial Narrow" w:hAnsi="Arial Narrow"/>
          <w:sz w:val="22"/>
          <w:szCs w:val="22"/>
        </w:rPr>
        <w:t>Zamawiającego</w:t>
      </w:r>
      <w:r w:rsidRPr="00F1253C">
        <w:rPr>
          <w:rFonts w:ascii="Arial Narrow" w:hAnsi="Arial Narrow"/>
          <w:sz w:val="22"/>
          <w:szCs w:val="22"/>
        </w:rPr>
        <w:t>, podając aktualny rachunek bankowy znajdujący się na Białej Liście.</w:t>
      </w:r>
    </w:p>
    <w:p w14:paraId="4EFA2117" w14:textId="4D5F9BFF" w:rsidR="00621138" w:rsidRPr="00F1253C" w:rsidRDefault="00621138" w:rsidP="00626DD5">
      <w:pPr>
        <w:pStyle w:val="Nagwek10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1253C">
        <w:rPr>
          <w:rFonts w:ascii="Arial Narrow" w:hAnsi="Arial Narrow"/>
          <w:sz w:val="22"/>
          <w:szCs w:val="22"/>
        </w:rPr>
        <w:t xml:space="preserve">W przypadku niespełnienia przez </w:t>
      </w:r>
      <w:r w:rsidR="002F3792">
        <w:rPr>
          <w:rFonts w:ascii="Arial Narrow" w:hAnsi="Arial Narrow"/>
          <w:sz w:val="22"/>
          <w:szCs w:val="22"/>
        </w:rPr>
        <w:t>Wykonawcę</w:t>
      </w:r>
      <w:r w:rsidR="002F3792" w:rsidRPr="00F1253C">
        <w:rPr>
          <w:rFonts w:ascii="Arial Narrow" w:hAnsi="Arial Narrow"/>
          <w:sz w:val="22"/>
          <w:szCs w:val="22"/>
        </w:rPr>
        <w:t xml:space="preserve"> </w:t>
      </w:r>
      <w:r w:rsidRPr="00F1253C">
        <w:rPr>
          <w:rFonts w:ascii="Arial Narrow" w:hAnsi="Arial Narrow"/>
          <w:sz w:val="22"/>
          <w:szCs w:val="22"/>
        </w:rPr>
        <w:t>warunków wskazanych w ust. 1</w:t>
      </w:r>
      <w:r>
        <w:rPr>
          <w:rFonts w:ascii="Arial Narrow" w:hAnsi="Arial Narrow"/>
          <w:sz w:val="22"/>
          <w:szCs w:val="22"/>
        </w:rPr>
        <w:t>0</w:t>
      </w:r>
      <w:r w:rsidRPr="00F1253C">
        <w:rPr>
          <w:rFonts w:ascii="Arial Narrow" w:hAnsi="Arial Narrow"/>
          <w:sz w:val="22"/>
          <w:szCs w:val="22"/>
        </w:rPr>
        <w:t xml:space="preserve"> lub 1</w:t>
      </w:r>
      <w:r>
        <w:rPr>
          <w:rFonts w:ascii="Arial Narrow" w:hAnsi="Arial Narrow"/>
          <w:sz w:val="22"/>
          <w:szCs w:val="22"/>
        </w:rPr>
        <w:t>1</w:t>
      </w:r>
      <w:r w:rsidRPr="00F1253C">
        <w:rPr>
          <w:rFonts w:ascii="Arial Narrow" w:hAnsi="Arial Narrow"/>
          <w:sz w:val="22"/>
          <w:szCs w:val="22"/>
        </w:rPr>
        <w:t xml:space="preserve"> powyżej, </w:t>
      </w:r>
      <w:r w:rsidR="002F3792">
        <w:rPr>
          <w:rFonts w:ascii="Arial Narrow" w:hAnsi="Arial Narrow"/>
          <w:sz w:val="22"/>
          <w:szCs w:val="22"/>
        </w:rPr>
        <w:t>Zamawiający</w:t>
      </w:r>
      <w:r w:rsidR="002F3792" w:rsidRPr="00F1253C">
        <w:rPr>
          <w:rFonts w:ascii="Arial Narrow" w:hAnsi="Arial Narrow"/>
          <w:sz w:val="22"/>
          <w:szCs w:val="22"/>
        </w:rPr>
        <w:t xml:space="preserve">  </w:t>
      </w:r>
      <w:r w:rsidRPr="00F1253C">
        <w:rPr>
          <w:rFonts w:ascii="Arial Narrow" w:hAnsi="Arial Narrow"/>
          <w:sz w:val="22"/>
          <w:szCs w:val="22"/>
        </w:rPr>
        <w:t xml:space="preserve">może obciążyć </w:t>
      </w:r>
      <w:r w:rsidR="002F3792">
        <w:rPr>
          <w:rFonts w:ascii="Arial Narrow" w:hAnsi="Arial Narrow"/>
          <w:sz w:val="22"/>
          <w:szCs w:val="22"/>
        </w:rPr>
        <w:t>Wykonawcę</w:t>
      </w:r>
      <w:r w:rsidR="002F3792" w:rsidRPr="00F1253C">
        <w:rPr>
          <w:rFonts w:ascii="Arial Narrow" w:hAnsi="Arial Narrow"/>
          <w:sz w:val="22"/>
          <w:szCs w:val="22"/>
        </w:rPr>
        <w:t xml:space="preserve"> </w:t>
      </w:r>
      <w:r w:rsidRPr="00F1253C">
        <w:rPr>
          <w:rFonts w:ascii="Arial Narrow" w:hAnsi="Arial Narrow"/>
          <w:sz w:val="22"/>
          <w:szCs w:val="22"/>
        </w:rPr>
        <w:t xml:space="preserve">kwotą odpowiadającą wysokości poniesionej szkody i kosztami wynikłymi bezpośrednio z uchybienia ww. warunków, tj. z braku możliwości zaliczenia zapłaconego </w:t>
      </w:r>
      <w:r w:rsidR="002F3792">
        <w:rPr>
          <w:rFonts w:ascii="Arial Narrow" w:hAnsi="Arial Narrow"/>
          <w:sz w:val="22"/>
          <w:szCs w:val="22"/>
        </w:rPr>
        <w:t>Wykonawcy</w:t>
      </w:r>
      <w:r w:rsidR="002F3792" w:rsidRPr="00F1253C">
        <w:rPr>
          <w:rFonts w:ascii="Arial Narrow" w:hAnsi="Arial Narrow"/>
          <w:sz w:val="22"/>
          <w:szCs w:val="22"/>
        </w:rPr>
        <w:t xml:space="preserve"> </w:t>
      </w:r>
      <w:r w:rsidRPr="00F1253C">
        <w:rPr>
          <w:rFonts w:ascii="Arial Narrow" w:hAnsi="Arial Narrow"/>
          <w:sz w:val="22"/>
          <w:szCs w:val="22"/>
        </w:rPr>
        <w:t xml:space="preserve">wynagrodzenia do kosztów uzyskania przychodów; błędnego rozliczenia przedmiotowej płatności w zakresie podatku VAT skutkującego odpowiedzialnością solidarną po stronie </w:t>
      </w:r>
      <w:r w:rsidR="002F3792">
        <w:rPr>
          <w:rFonts w:ascii="Arial Narrow" w:hAnsi="Arial Narrow"/>
          <w:sz w:val="22"/>
          <w:szCs w:val="22"/>
        </w:rPr>
        <w:t>Zamawiającego</w:t>
      </w:r>
      <w:r w:rsidRPr="00F1253C">
        <w:rPr>
          <w:rFonts w:ascii="Arial Narrow" w:hAnsi="Arial Narrow"/>
          <w:sz w:val="22"/>
          <w:szCs w:val="22"/>
        </w:rPr>
        <w:t xml:space="preserve">; </w:t>
      </w:r>
      <w:r w:rsidR="0086404C">
        <w:rPr>
          <w:rFonts w:ascii="Arial Narrow" w:hAnsi="Arial Narrow"/>
          <w:sz w:val="22"/>
          <w:szCs w:val="22"/>
        </w:rPr>
        <w:br/>
      </w:r>
      <w:r w:rsidRPr="00F1253C">
        <w:rPr>
          <w:rFonts w:ascii="Arial Narrow" w:hAnsi="Arial Narrow"/>
          <w:sz w:val="22"/>
          <w:szCs w:val="22"/>
        </w:rPr>
        <w:t xml:space="preserve">z nałożenia na </w:t>
      </w:r>
      <w:r w:rsidR="002F3792">
        <w:rPr>
          <w:rFonts w:ascii="Arial Narrow" w:hAnsi="Arial Narrow"/>
          <w:sz w:val="22"/>
          <w:szCs w:val="22"/>
        </w:rPr>
        <w:t>Zamawiającego</w:t>
      </w:r>
      <w:r w:rsidR="002F3792" w:rsidRPr="00F1253C">
        <w:rPr>
          <w:rFonts w:ascii="Arial Narrow" w:hAnsi="Arial Narrow"/>
          <w:sz w:val="22"/>
          <w:szCs w:val="22"/>
        </w:rPr>
        <w:t xml:space="preserve"> </w:t>
      </w:r>
      <w:r w:rsidRPr="00F1253C">
        <w:rPr>
          <w:rFonts w:ascii="Arial Narrow" w:hAnsi="Arial Narrow"/>
          <w:sz w:val="22"/>
          <w:szCs w:val="22"/>
        </w:rPr>
        <w:t xml:space="preserve">kar przez Krajową Administrację Skarbową w związku z dokonaniem płatności na rachunek wskazany przez </w:t>
      </w:r>
      <w:r w:rsidR="002F3792">
        <w:rPr>
          <w:rFonts w:ascii="Arial Narrow" w:hAnsi="Arial Narrow"/>
          <w:sz w:val="22"/>
          <w:szCs w:val="22"/>
        </w:rPr>
        <w:t>Wykonawcę</w:t>
      </w:r>
      <w:r w:rsidRPr="00F1253C">
        <w:rPr>
          <w:rFonts w:ascii="Arial Narrow" w:hAnsi="Arial Narrow"/>
          <w:sz w:val="22"/>
          <w:szCs w:val="22"/>
        </w:rPr>
        <w:t xml:space="preserve">, a z przyczyn leżących po stronie </w:t>
      </w:r>
      <w:r w:rsidR="002F3792">
        <w:rPr>
          <w:rFonts w:ascii="Arial Narrow" w:hAnsi="Arial Narrow"/>
          <w:sz w:val="22"/>
          <w:szCs w:val="22"/>
        </w:rPr>
        <w:t>Wykonawcy</w:t>
      </w:r>
      <w:r w:rsidR="002F3792" w:rsidRPr="00F1253C">
        <w:rPr>
          <w:rFonts w:ascii="Arial Narrow" w:hAnsi="Arial Narrow"/>
          <w:sz w:val="22"/>
          <w:szCs w:val="22"/>
        </w:rPr>
        <w:t xml:space="preserve"> </w:t>
      </w:r>
      <w:r w:rsidRPr="00F1253C">
        <w:rPr>
          <w:rFonts w:ascii="Arial Narrow" w:hAnsi="Arial Narrow"/>
          <w:sz w:val="22"/>
          <w:szCs w:val="22"/>
        </w:rPr>
        <w:t xml:space="preserve">nieznajdujący się na Białej Liście. </w:t>
      </w:r>
    </w:p>
    <w:p w14:paraId="46AB3056" w14:textId="182F7C14" w:rsidR="00621138" w:rsidRPr="00621138" w:rsidRDefault="00621138" w:rsidP="00626DD5">
      <w:pPr>
        <w:pStyle w:val="Nagwek10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1253C">
        <w:rPr>
          <w:rFonts w:ascii="Arial Narrow" w:hAnsi="Arial Narrow"/>
          <w:sz w:val="22"/>
          <w:szCs w:val="22"/>
        </w:rPr>
        <w:t xml:space="preserve">W przypadku, gdy rachunek bankowy </w:t>
      </w:r>
      <w:r w:rsidR="002F3792">
        <w:rPr>
          <w:rFonts w:ascii="Arial Narrow" w:hAnsi="Arial Narrow"/>
          <w:sz w:val="22"/>
          <w:szCs w:val="22"/>
        </w:rPr>
        <w:t>Wykonawcy</w:t>
      </w:r>
      <w:r w:rsidR="002F3792" w:rsidRPr="00F1253C">
        <w:rPr>
          <w:rFonts w:ascii="Arial Narrow" w:hAnsi="Arial Narrow"/>
          <w:sz w:val="22"/>
          <w:szCs w:val="22"/>
        </w:rPr>
        <w:t xml:space="preserve"> </w:t>
      </w:r>
      <w:r w:rsidRPr="00F1253C">
        <w:rPr>
          <w:rFonts w:ascii="Arial Narrow" w:hAnsi="Arial Narrow"/>
          <w:sz w:val="22"/>
          <w:szCs w:val="22"/>
        </w:rPr>
        <w:t>nie spełnia warunków określonych w ust. 1</w:t>
      </w:r>
      <w:r>
        <w:rPr>
          <w:rFonts w:ascii="Arial Narrow" w:hAnsi="Arial Narrow"/>
          <w:sz w:val="22"/>
          <w:szCs w:val="22"/>
        </w:rPr>
        <w:t>0</w:t>
      </w:r>
      <w:r w:rsidRPr="00F1253C">
        <w:rPr>
          <w:rFonts w:ascii="Arial Narrow" w:hAnsi="Arial Narrow"/>
          <w:sz w:val="22"/>
          <w:szCs w:val="22"/>
        </w:rPr>
        <w:t xml:space="preserve"> powyżej, opóźnienie w dokonaniu płatności powstałe wskutek braku możliwości realizacji płatności z zastosowaniem </w:t>
      </w:r>
      <w:r w:rsidRPr="00F1253C">
        <w:rPr>
          <w:rFonts w:ascii="Arial Narrow" w:hAnsi="Arial Narrow"/>
          <w:sz w:val="22"/>
          <w:szCs w:val="22"/>
        </w:rPr>
        <w:lastRenderedPageBreak/>
        <w:t xml:space="preserve">mechanizmu podzielonej płatności (w przypadku istnienia takiego obowiązku), bądź braku możliwości dokonania płatności na rachunek znajdujący się na Białej Liście nie stanowi dla </w:t>
      </w:r>
      <w:r w:rsidR="002F3792">
        <w:rPr>
          <w:rFonts w:ascii="Arial Narrow" w:hAnsi="Arial Narrow"/>
          <w:sz w:val="22"/>
          <w:szCs w:val="22"/>
        </w:rPr>
        <w:t>Wykonawcy</w:t>
      </w:r>
      <w:r w:rsidR="002F3792" w:rsidRPr="00F1253C">
        <w:rPr>
          <w:rFonts w:ascii="Arial Narrow" w:hAnsi="Arial Narrow"/>
          <w:sz w:val="22"/>
          <w:szCs w:val="22"/>
        </w:rPr>
        <w:t xml:space="preserve"> </w:t>
      </w:r>
      <w:r w:rsidRPr="00F1253C">
        <w:rPr>
          <w:rFonts w:ascii="Arial Narrow" w:hAnsi="Arial Narrow"/>
          <w:sz w:val="22"/>
          <w:szCs w:val="22"/>
        </w:rPr>
        <w:t xml:space="preserve">podstawy do żądania od </w:t>
      </w:r>
      <w:r w:rsidR="002F3792">
        <w:rPr>
          <w:rFonts w:ascii="Arial Narrow" w:hAnsi="Arial Narrow"/>
          <w:sz w:val="22"/>
          <w:szCs w:val="22"/>
        </w:rPr>
        <w:t>Zamawiającego</w:t>
      </w:r>
      <w:r w:rsidR="002F3792" w:rsidRPr="00F1253C">
        <w:rPr>
          <w:rFonts w:ascii="Arial Narrow" w:hAnsi="Arial Narrow"/>
          <w:sz w:val="22"/>
          <w:szCs w:val="22"/>
        </w:rPr>
        <w:t xml:space="preserve"> </w:t>
      </w:r>
      <w:r w:rsidRPr="00F1253C">
        <w:rPr>
          <w:rFonts w:ascii="Arial Narrow" w:hAnsi="Arial Narrow"/>
          <w:sz w:val="22"/>
          <w:szCs w:val="22"/>
        </w:rPr>
        <w:t xml:space="preserve">jakichkolwiek odsetek, jak również innych </w:t>
      </w:r>
      <w:r w:rsidR="002F3792">
        <w:rPr>
          <w:rFonts w:ascii="Arial Narrow" w:hAnsi="Arial Narrow"/>
          <w:sz w:val="22"/>
          <w:szCs w:val="22"/>
        </w:rPr>
        <w:t xml:space="preserve">kierowanych do Zamawiającego </w:t>
      </w:r>
      <w:r w:rsidRPr="00F1253C">
        <w:rPr>
          <w:rFonts w:ascii="Arial Narrow" w:hAnsi="Arial Narrow"/>
          <w:sz w:val="22"/>
          <w:szCs w:val="22"/>
        </w:rPr>
        <w:t>roszczeń z tytułu dokonania nieterminowej płatności.</w:t>
      </w:r>
    </w:p>
    <w:p w14:paraId="2DC6B652" w14:textId="77777777" w:rsidR="000A7182" w:rsidRPr="000A7182" w:rsidRDefault="000A7182" w:rsidP="000A7182">
      <w:pPr>
        <w:pStyle w:val="Tekstpodstawowy"/>
        <w:rPr>
          <w:lang w:eastAsia="zh-CN"/>
        </w:rPr>
      </w:pPr>
    </w:p>
    <w:p w14:paraId="7D57F8EF" w14:textId="77777777" w:rsidR="00576088" w:rsidRDefault="00844E15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§7</w:t>
      </w:r>
    </w:p>
    <w:p w14:paraId="1C1C8432" w14:textId="3C10266F" w:rsidR="00576088" w:rsidRDefault="00844E15" w:rsidP="007F472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Opóźnienia dostawy. Kary umowne. Odstąpienie od umowy. Wykonanie zastępcze.</w:t>
      </w:r>
    </w:p>
    <w:p w14:paraId="48383DC7" w14:textId="0CDC5DAE" w:rsidR="005454A6" w:rsidRDefault="00844E15" w:rsidP="00BE365E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Jeśli </w:t>
      </w:r>
      <w:r w:rsidR="0013754D">
        <w:rPr>
          <w:rFonts w:ascii="Arial Narrow" w:hAnsi="Arial Narrow"/>
          <w:sz w:val="22"/>
          <w:szCs w:val="22"/>
        </w:rPr>
        <w:t xml:space="preserve">Wykonawca </w:t>
      </w:r>
      <w:r>
        <w:rPr>
          <w:rFonts w:ascii="Arial Narrow" w:hAnsi="Arial Narrow"/>
          <w:sz w:val="22"/>
          <w:szCs w:val="22"/>
        </w:rPr>
        <w:t xml:space="preserve">stwierdzi, że istnieje możliwość opóźnienia w wykonaniu niniejszej </w:t>
      </w:r>
      <w:r w:rsidR="0013754D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 xml:space="preserve">mowy, niezwłocznie zawiadomi </w:t>
      </w:r>
      <w:r w:rsidR="0003043E">
        <w:rPr>
          <w:rFonts w:ascii="Arial Narrow" w:hAnsi="Arial Narrow"/>
          <w:sz w:val="22"/>
          <w:szCs w:val="22"/>
        </w:rPr>
        <w:t xml:space="preserve">Zamawiającego </w:t>
      </w:r>
      <w:r>
        <w:rPr>
          <w:rFonts w:ascii="Arial Narrow" w:hAnsi="Arial Narrow"/>
          <w:sz w:val="22"/>
          <w:szCs w:val="22"/>
        </w:rPr>
        <w:t xml:space="preserve">w formie pisemnej o możliwym opóźnieniu. Zawiadomienie określi przewidywany czas opóźnienia i jego przyczynę. </w:t>
      </w:r>
    </w:p>
    <w:p w14:paraId="3C55109C" w14:textId="6D685CFB" w:rsidR="00C00DDA" w:rsidRPr="00BE365E" w:rsidRDefault="005454A6" w:rsidP="0043257A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5454A6">
        <w:rPr>
          <w:rFonts w:ascii="Arial Narrow" w:hAnsi="Arial Narrow"/>
          <w:sz w:val="22"/>
          <w:szCs w:val="22"/>
        </w:rPr>
        <w:t xml:space="preserve">W razie niewykonania lub nienależytego wykonania Umowy Zamawiający może naliczyć Wykonawcy </w:t>
      </w:r>
      <w:r w:rsidRPr="00BE365E">
        <w:rPr>
          <w:rFonts w:ascii="Arial Narrow" w:hAnsi="Arial Narrow"/>
          <w:sz w:val="22"/>
          <w:szCs w:val="22"/>
        </w:rPr>
        <w:t>kary umowne, których podstawą naliczania jest wartość netto określona w § 6 ust. 1.</w:t>
      </w:r>
    </w:p>
    <w:p w14:paraId="2A0CD5F2" w14:textId="67F058E1" w:rsidR="00533711" w:rsidRPr="0043257A" w:rsidRDefault="00533711" w:rsidP="0043257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84E5E">
        <w:rPr>
          <w:rFonts w:ascii="Arial Narrow" w:hAnsi="Arial Narrow"/>
          <w:sz w:val="22"/>
          <w:szCs w:val="22"/>
        </w:rPr>
        <w:t xml:space="preserve">za odstąpienie od </w:t>
      </w:r>
      <w:r>
        <w:rPr>
          <w:rFonts w:ascii="Arial Narrow" w:hAnsi="Arial Narrow"/>
          <w:sz w:val="22"/>
          <w:szCs w:val="22"/>
        </w:rPr>
        <w:t>U</w:t>
      </w:r>
      <w:r w:rsidRPr="00C84E5E">
        <w:rPr>
          <w:rFonts w:ascii="Arial Narrow" w:hAnsi="Arial Narrow"/>
          <w:sz w:val="22"/>
          <w:szCs w:val="22"/>
        </w:rPr>
        <w:t xml:space="preserve">mowy przez jedną ze </w:t>
      </w:r>
      <w:r w:rsidR="00D7073B">
        <w:rPr>
          <w:rFonts w:ascii="Arial Narrow" w:hAnsi="Arial Narrow"/>
          <w:sz w:val="22"/>
          <w:szCs w:val="22"/>
        </w:rPr>
        <w:t>S</w:t>
      </w:r>
      <w:r w:rsidRPr="00C84E5E">
        <w:rPr>
          <w:rFonts w:ascii="Arial Narrow" w:hAnsi="Arial Narrow"/>
          <w:sz w:val="22"/>
          <w:szCs w:val="22"/>
        </w:rPr>
        <w:t xml:space="preserve">tron z przyczyn leżących po stronie Wykonawcy (innych </w:t>
      </w:r>
      <w:r w:rsidRPr="0043257A">
        <w:rPr>
          <w:rFonts w:ascii="Arial Narrow" w:hAnsi="Arial Narrow"/>
          <w:sz w:val="22"/>
          <w:szCs w:val="22"/>
        </w:rPr>
        <w:t xml:space="preserve">niż wskazane w pkt. 2) poniżej) w wysokości 20% wartości netto niezrealizowanej części </w:t>
      </w:r>
      <w:r w:rsidR="00FC7FF9" w:rsidRPr="0043257A">
        <w:rPr>
          <w:rFonts w:ascii="Arial Narrow" w:hAnsi="Arial Narrow"/>
          <w:sz w:val="22"/>
          <w:szCs w:val="22"/>
        </w:rPr>
        <w:t>U</w:t>
      </w:r>
      <w:r w:rsidRPr="0043257A">
        <w:rPr>
          <w:rFonts w:ascii="Arial Narrow" w:hAnsi="Arial Narrow"/>
          <w:sz w:val="22"/>
          <w:szCs w:val="22"/>
        </w:rPr>
        <w:t xml:space="preserve">mowy </w:t>
      </w:r>
      <w:r w:rsidR="0086404C">
        <w:rPr>
          <w:rFonts w:ascii="Arial Narrow" w:hAnsi="Arial Narrow"/>
          <w:sz w:val="22"/>
          <w:szCs w:val="22"/>
        </w:rPr>
        <w:br/>
      </w:r>
      <w:r w:rsidRPr="0043257A">
        <w:rPr>
          <w:rFonts w:ascii="Arial Narrow" w:hAnsi="Arial Narrow"/>
          <w:sz w:val="22"/>
          <w:szCs w:val="22"/>
        </w:rPr>
        <w:t>w zakresie zadania, którego dotyczy odstąpienie;</w:t>
      </w:r>
    </w:p>
    <w:p w14:paraId="08088A5F" w14:textId="1DDE2F49" w:rsidR="0053773B" w:rsidRDefault="00533711" w:rsidP="0043257A">
      <w:pPr>
        <w:pStyle w:val="Akapitzlist"/>
        <w:numPr>
          <w:ilvl w:val="0"/>
          <w:numId w:val="50"/>
        </w:numPr>
        <w:spacing w:line="276" w:lineRule="auto"/>
        <w:jc w:val="both"/>
      </w:pPr>
      <w:r w:rsidRPr="00C84E5E">
        <w:rPr>
          <w:rFonts w:ascii="Arial Narrow" w:hAnsi="Arial Narrow"/>
          <w:sz w:val="22"/>
          <w:szCs w:val="22"/>
        </w:rPr>
        <w:t xml:space="preserve">za odstąpienie od </w:t>
      </w:r>
      <w:r>
        <w:rPr>
          <w:rFonts w:ascii="Arial Narrow" w:hAnsi="Arial Narrow"/>
          <w:sz w:val="22"/>
          <w:szCs w:val="22"/>
        </w:rPr>
        <w:t>U</w:t>
      </w:r>
      <w:r w:rsidRPr="00C84E5E">
        <w:rPr>
          <w:rFonts w:ascii="Arial Narrow" w:hAnsi="Arial Narrow"/>
          <w:sz w:val="22"/>
          <w:szCs w:val="22"/>
        </w:rPr>
        <w:t xml:space="preserve">mowy przez jedną ze </w:t>
      </w:r>
      <w:r w:rsidR="00D7073B">
        <w:rPr>
          <w:rFonts w:ascii="Arial Narrow" w:hAnsi="Arial Narrow"/>
          <w:sz w:val="22"/>
          <w:szCs w:val="22"/>
        </w:rPr>
        <w:t>S</w:t>
      </w:r>
      <w:r w:rsidRPr="00C84E5E">
        <w:rPr>
          <w:rFonts w:ascii="Arial Narrow" w:hAnsi="Arial Narrow"/>
          <w:sz w:val="22"/>
          <w:szCs w:val="22"/>
        </w:rPr>
        <w:t xml:space="preserve">tron w sytuacji braku dostawy przedmiotu umowy </w:t>
      </w:r>
      <w:r w:rsidR="0086404C">
        <w:rPr>
          <w:rFonts w:ascii="Arial Narrow" w:hAnsi="Arial Narrow"/>
          <w:sz w:val="22"/>
          <w:szCs w:val="22"/>
        </w:rPr>
        <w:br/>
      </w:r>
      <w:r w:rsidRPr="0043257A">
        <w:rPr>
          <w:rFonts w:ascii="Arial Narrow" w:hAnsi="Arial Narrow"/>
          <w:sz w:val="22"/>
          <w:szCs w:val="22"/>
        </w:rPr>
        <w:t>w wysokości równej kosztom nabycia przez Zamawiającego przedmiotu zastępczego oraz 2%</w:t>
      </w:r>
      <w:r w:rsidR="0086404C">
        <w:rPr>
          <w:rFonts w:ascii="Arial Narrow" w:hAnsi="Arial Narrow"/>
          <w:sz w:val="22"/>
          <w:szCs w:val="22"/>
        </w:rPr>
        <w:t xml:space="preserve"> </w:t>
      </w:r>
      <w:r w:rsidRPr="0043257A">
        <w:rPr>
          <w:rFonts w:ascii="Arial Narrow" w:hAnsi="Arial Narrow"/>
          <w:sz w:val="22"/>
          <w:szCs w:val="22"/>
        </w:rPr>
        <w:t>wartości netto Umowy;</w:t>
      </w:r>
      <w:r w:rsidR="0053773B" w:rsidRPr="0053773B">
        <w:t xml:space="preserve"> </w:t>
      </w:r>
    </w:p>
    <w:p w14:paraId="3D94B24A" w14:textId="080F20DA" w:rsidR="00910042" w:rsidRPr="004A285A" w:rsidRDefault="0053773B" w:rsidP="001D0D79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A285A">
        <w:rPr>
          <w:rFonts w:ascii="Arial Narrow" w:hAnsi="Arial Narrow"/>
          <w:sz w:val="22"/>
          <w:szCs w:val="22"/>
        </w:rPr>
        <w:t xml:space="preserve">w wysokości 0,2 % wartości netto niedostarczonej w terminie części zamówienia za każdy dzień zwłoki ponad termin realizacji określony w § </w:t>
      </w:r>
      <w:r w:rsidR="00304D61" w:rsidRPr="004A285A">
        <w:rPr>
          <w:rFonts w:ascii="Arial Narrow" w:hAnsi="Arial Narrow"/>
          <w:sz w:val="22"/>
          <w:szCs w:val="22"/>
        </w:rPr>
        <w:t>2 ust. 1 Umowy</w:t>
      </w:r>
      <w:r w:rsidR="00276137" w:rsidRPr="004A285A">
        <w:rPr>
          <w:rFonts w:ascii="Arial Narrow" w:hAnsi="Arial Narrow"/>
          <w:sz w:val="22"/>
          <w:szCs w:val="22"/>
        </w:rPr>
        <w:t>;</w:t>
      </w:r>
    </w:p>
    <w:p w14:paraId="1AA46A62" w14:textId="10C9D235" w:rsidR="00276137" w:rsidRDefault="00910042" w:rsidP="001D0D79">
      <w:pPr>
        <w:pStyle w:val="Akapitzlist"/>
        <w:numPr>
          <w:ilvl w:val="0"/>
          <w:numId w:val="50"/>
        </w:numPr>
        <w:spacing w:line="276" w:lineRule="auto"/>
        <w:jc w:val="both"/>
      </w:pPr>
      <w:r w:rsidRPr="00C84E5E">
        <w:rPr>
          <w:rFonts w:ascii="Arial Narrow" w:hAnsi="Arial Narrow"/>
          <w:sz w:val="22"/>
          <w:szCs w:val="22"/>
        </w:rPr>
        <w:t xml:space="preserve">w wysokości 0,01% wartości netto Umowy za zgłoszenie się serwisu gwarancyjnego </w:t>
      </w:r>
      <w:r w:rsidR="006534D8">
        <w:rPr>
          <w:rFonts w:ascii="Arial Narrow" w:hAnsi="Arial Narrow"/>
          <w:sz w:val="22"/>
          <w:szCs w:val="22"/>
        </w:rPr>
        <w:t>na wezwanie</w:t>
      </w:r>
      <w:r w:rsidR="004A285A">
        <w:rPr>
          <w:rFonts w:ascii="Arial Narrow" w:hAnsi="Arial Narrow"/>
          <w:sz w:val="22"/>
          <w:szCs w:val="22"/>
        </w:rPr>
        <w:t xml:space="preserve"> </w:t>
      </w:r>
      <w:r w:rsidRPr="0043257A">
        <w:rPr>
          <w:rFonts w:ascii="Arial Narrow" w:hAnsi="Arial Narrow"/>
          <w:sz w:val="22"/>
          <w:szCs w:val="22"/>
        </w:rPr>
        <w:t xml:space="preserve">Zamawiającego celem dokonania naprawy w czasie dłuższym niż </w:t>
      </w:r>
      <w:r w:rsidR="00405DEA">
        <w:rPr>
          <w:rFonts w:ascii="Arial Narrow" w:hAnsi="Arial Narrow"/>
          <w:sz w:val="22"/>
          <w:szCs w:val="22"/>
        </w:rPr>
        <w:t>24</w:t>
      </w:r>
      <w:r w:rsidR="00405DEA" w:rsidRPr="0043257A">
        <w:rPr>
          <w:rFonts w:ascii="Arial Narrow" w:hAnsi="Arial Narrow"/>
          <w:sz w:val="22"/>
          <w:szCs w:val="22"/>
        </w:rPr>
        <w:t xml:space="preserve"> </w:t>
      </w:r>
      <w:r w:rsidRPr="0043257A">
        <w:rPr>
          <w:rFonts w:ascii="Arial Narrow" w:hAnsi="Arial Narrow"/>
          <w:sz w:val="22"/>
          <w:szCs w:val="22"/>
        </w:rPr>
        <w:t>godzin od chwili powiadomienia, za każdą godzinę zwłoki</w:t>
      </w:r>
      <w:r w:rsidR="00276137" w:rsidRPr="0043257A">
        <w:rPr>
          <w:rFonts w:ascii="Arial Narrow" w:hAnsi="Arial Narrow"/>
          <w:sz w:val="22"/>
          <w:szCs w:val="22"/>
        </w:rPr>
        <w:t>;</w:t>
      </w:r>
    </w:p>
    <w:p w14:paraId="39DF745C" w14:textId="299203B6" w:rsidR="00910042" w:rsidRPr="001D0D79" w:rsidRDefault="00276137" w:rsidP="001D0D79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84E5E">
        <w:rPr>
          <w:rFonts w:ascii="Arial Narrow" w:hAnsi="Arial Narrow"/>
          <w:sz w:val="22"/>
          <w:szCs w:val="22"/>
        </w:rPr>
        <w:t xml:space="preserve">w wysokości 0,1% wartości netto Umowy za każdą godzinę awarii, usuwanej w ramach zobowiązań </w:t>
      </w:r>
      <w:r w:rsidRPr="001D0D79">
        <w:rPr>
          <w:rFonts w:ascii="Arial Narrow" w:hAnsi="Arial Narrow"/>
          <w:sz w:val="22"/>
          <w:szCs w:val="22"/>
        </w:rPr>
        <w:t>gwarancyjnych, po przekroczeniu w danym miesiącu 24 godzin łącznego czasu postojów będących wynikiem tego rodzaju awarii;</w:t>
      </w:r>
    </w:p>
    <w:p w14:paraId="6D072FB0" w14:textId="1831DE16" w:rsidR="00C00DDA" w:rsidRPr="001D0D79" w:rsidRDefault="00580F5B" w:rsidP="001D0D79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84E5E">
        <w:rPr>
          <w:rFonts w:ascii="Arial Narrow" w:hAnsi="Arial Narrow"/>
          <w:sz w:val="22"/>
          <w:szCs w:val="22"/>
        </w:rPr>
        <w:t xml:space="preserve">w wysokości 0,2% wartości netto Umowy za nieusunięcie zgłoszonej awarii w czasie do 24 godzin </w:t>
      </w:r>
      <w:r w:rsidRPr="001D0D79">
        <w:rPr>
          <w:rFonts w:ascii="Arial Narrow" w:hAnsi="Arial Narrow"/>
          <w:sz w:val="22"/>
          <w:szCs w:val="22"/>
        </w:rPr>
        <w:t xml:space="preserve">od przystąpienia ekipy serwisowej </w:t>
      </w:r>
      <w:r w:rsidR="006534D8" w:rsidRPr="001D0D79">
        <w:rPr>
          <w:rFonts w:ascii="Arial Narrow" w:hAnsi="Arial Narrow"/>
          <w:sz w:val="22"/>
          <w:szCs w:val="22"/>
        </w:rPr>
        <w:t xml:space="preserve">Wykonawcy </w:t>
      </w:r>
      <w:r w:rsidRPr="001D0D79">
        <w:rPr>
          <w:rFonts w:ascii="Arial Narrow" w:hAnsi="Arial Narrow"/>
          <w:sz w:val="22"/>
          <w:szCs w:val="22"/>
        </w:rPr>
        <w:t>do naprawy, za każdą rozpoczętą dobę zwłoki.</w:t>
      </w:r>
    </w:p>
    <w:p w14:paraId="1D3581E8" w14:textId="4C21B607" w:rsidR="00BF730D" w:rsidRPr="001D0D79" w:rsidRDefault="004D2F9E" w:rsidP="001D0D79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84E5E">
        <w:rPr>
          <w:rFonts w:ascii="Arial Narrow" w:hAnsi="Arial Narrow"/>
          <w:sz w:val="22"/>
          <w:szCs w:val="22"/>
        </w:rPr>
        <w:t xml:space="preserve">wartość naliczonych kar umownych wynikających z zapisów pkt. od 3) do </w:t>
      </w:r>
      <w:r>
        <w:rPr>
          <w:rFonts w:ascii="Arial Narrow" w:hAnsi="Arial Narrow"/>
          <w:sz w:val="22"/>
          <w:szCs w:val="22"/>
        </w:rPr>
        <w:t>6</w:t>
      </w:r>
      <w:r w:rsidRPr="00C84E5E">
        <w:rPr>
          <w:rFonts w:ascii="Arial Narrow" w:hAnsi="Arial Narrow"/>
          <w:sz w:val="22"/>
          <w:szCs w:val="22"/>
        </w:rPr>
        <w:t xml:space="preserve">) nie może przekroczyć </w:t>
      </w:r>
      <w:r w:rsidRPr="001D0D79">
        <w:rPr>
          <w:rFonts w:ascii="Arial Narrow" w:hAnsi="Arial Narrow"/>
          <w:sz w:val="22"/>
          <w:szCs w:val="22"/>
        </w:rPr>
        <w:t>20% wartości netto Umowy</w:t>
      </w:r>
      <w:r w:rsidR="00A41125" w:rsidRPr="001D0D79">
        <w:rPr>
          <w:rFonts w:ascii="Arial Narrow" w:hAnsi="Arial Narrow"/>
          <w:sz w:val="22"/>
          <w:szCs w:val="22"/>
        </w:rPr>
        <w:t>;</w:t>
      </w:r>
    </w:p>
    <w:p w14:paraId="6F500DB0" w14:textId="202E4B8D" w:rsidR="00A41125" w:rsidRDefault="00BF730D" w:rsidP="00BE365E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84E5E">
        <w:rPr>
          <w:rFonts w:ascii="Arial Narrow" w:hAnsi="Arial Narrow"/>
          <w:sz w:val="22"/>
          <w:szCs w:val="22"/>
        </w:rPr>
        <w:t xml:space="preserve">za zwłokę w przedstawieniu </w:t>
      </w:r>
      <w:r w:rsidR="00383BA5">
        <w:rPr>
          <w:rFonts w:ascii="Arial Narrow" w:hAnsi="Arial Narrow"/>
          <w:sz w:val="22"/>
          <w:szCs w:val="22"/>
        </w:rPr>
        <w:t xml:space="preserve">kompletu </w:t>
      </w:r>
      <w:r w:rsidRPr="00C84E5E">
        <w:rPr>
          <w:rFonts w:ascii="Arial Narrow" w:hAnsi="Arial Narrow"/>
          <w:sz w:val="22"/>
          <w:szCs w:val="22"/>
        </w:rPr>
        <w:t xml:space="preserve">dokumentów, które zgodnie z </w:t>
      </w:r>
      <w:r w:rsidR="00A41125">
        <w:rPr>
          <w:rFonts w:ascii="Arial Narrow" w:hAnsi="Arial Narrow"/>
          <w:sz w:val="22"/>
          <w:szCs w:val="22"/>
        </w:rPr>
        <w:t>Umową wraz z załącznikami</w:t>
      </w:r>
      <w:r w:rsidRPr="00C84E5E">
        <w:rPr>
          <w:rFonts w:ascii="Arial Narrow" w:hAnsi="Arial Narrow"/>
          <w:sz w:val="22"/>
          <w:szCs w:val="22"/>
        </w:rPr>
        <w:t xml:space="preserve"> ma przedłożyć Wykonawca w wysokości 100 zł za każdy dzień zwłoki</w:t>
      </w:r>
      <w:r w:rsidR="00A41125">
        <w:rPr>
          <w:rFonts w:ascii="Arial Narrow" w:hAnsi="Arial Narrow"/>
          <w:sz w:val="22"/>
          <w:szCs w:val="22"/>
        </w:rPr>
        <w:t>;</w:t>
      </w:r>
    </w:p>
    <w:p w14:paraId="6B77A630" w14:textId="38DC1CF7" w:rsidR="00A41125" w:rsidRDefault="00A41125" w:rsidP="00BE365E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84E5E">
        <w:rPr>
          <w:rFonts w:ascii="Arial Narrow" w:hAnsi="Arial Narrow"/>
          <w:sz w:val="22"/>
          <w:szCs w:val="22"/>
        </w:rPr>
        <w:t>za naruszenie przez Wykonawcę obowiązku zachowania poufności w wysokości 5% wartości netto Umowy</w:t>
      </w:r>
    </w:p>
    <w:p w14:paraId="43E219B1" w14:textId="250E414A" w:rsidR="00DF5EFF" w:rsidRDefault="00DF5EFF" w:rsidP="00626DD5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</w:t>
      </w:r>
      <w:r w:rsidR="002510DD" w:rsidRPr="002510DD">
        <w:rPr>
          <w:rFonts w:ascii="Arial Narrow" w:hAnsi="Arial Narrow"/>
          <w:sz w:val="22"/>
          <w:szCs w:val="22"/>
        </w:rPr>
        <w:t xml:space="preserve">przypadku, gdy Wykonawca nie dostarczy przedmiotu </w:t>
      </w:r>
      <w:r w:rsidR="00FC7FF9">
        <w:rPr>
          <w:rFonts w:ascii="Arial Narrow" w:hAnsi="Arial Narrow"/>
          <w:sz w:val="22"/>
          <w:szCs w:val="22"/>
        </w:rPr>
        <w:t>U</w:t>
      </w:r>
      <w:r w:rsidR="002510DD" w:rsidRPr="002510DD">
        <w:rPr>
          <w:rFonts w:ascii="Arial Narrow" w:hAnsi="Arial Narrow"/>
          <w:sz w:val="22"/>
          <w:szCs w:val="22"/>
        </w:rPr>
        <w:t xml:space="preserve">mowy, przedmiot </w:t>
      </w:r>
      <w:r w:rsidR="00FC7FF9">
        <w:rPr>
          <w:rFonts w:ascii="Arial Narrow" w:hAnsi="Arial Narrow"/>
          <w:sz w:val="22"/>
          <w:szCs w:val="22"/>
        </w:rPr>
        <w:t>U</w:t>
      </w:r>
      <w:r w:rsidR="002510DD" w:rsidRPr="002510DD">
        <w:rPr>
          <w:rFonts w:ascii="Arial Narrow" w:hAnsi="Arial Narrow"/>
          <w:sz w:val="22"/>
          <w:szCs w:val="22"/>
        </w:rPr>
        <w:t xml:space="preserve">mowy będzie </w:t>
      </w:r>
      <w:r w:rsidR="002510DD" w:rsidRPr="00C84E5E">
        <w:rPr>
          <w:rFonts w:ascii="Arial Narrow" w:hAnsi="Arial Narrow"/>
          <w:sz w:val="22"/>
          <w:szCs w:val="22"/>
        </w:rPr>
        <w:t>niekompletny, Wykonawca uchylał będzie się od realizacji świadczeń gwarancyjnych, o których mowa w §</w:t>
      </w:r>
      <w:r w:rsidR="00304D61" w:rsidRPr="00C84E5E">
        <w:rPr>
          <w:rFonts w:ascii="Arial Narrow" w:hAnsi="Arial Narrow"/>
          <w:sz w:val="22"/>
          <w:szCs w:val="22"/>
        </w:rPr>
        <w:t xml:space="preserve"> 5</w:t>
      </w:r>
      <w:r w:rsidR="002510DD" w:rsidRPr="00C84E5E">
        <w:rPr>
          <w:rFonts w:ascii="Arial Narrow" w:hAnsi="Arial Narrow"/>
          <w:sz w:val="22"/>
          <w:szCs w:val="22"/>
        </w:rPr>
        <w:t xml:space="preserve"> Umowy, Zamawiający uprawniony jest do zlecenia wykonania zastępczego.</w:t>
      </w:r>
    </w:p>
    <w:p w14:paraId="1098D610" w14:textId="536D2444" w:rsidR="002510DD" w:rsidRDefault="002510DD" w:rsidP="00626DD5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Arial Narrow" w:hAnsi="Arial Narrow"/>
          <w:sz w:val="22"/>
          <w:szCs w:val="22"/>
        </w:rPr>
      </w:pPr>
      <w:r w:rsidRPr="002510DD">
        <w:rPr>
          <w:rFonts w:ascii="Arial Narrow" w:hAnsi="Arial Narrow"/>
          <w:sz w:val="22"/>
          <w:szCs w:val="22"/>
        </w:rPr>
        <w:t xml:space="preserve">W przypadku, gdy Zamawiający zleci dostawę brakujących części przedmiotu </w:t>
      </w:r>
      <w:r w:rsidR="00FC7FF9">
        <w:rPr>
          <w:rFonts w:ascii="Arial Narrow" w:hAnsi="Arial Narrow"/>
          <w:sz w:val="22"/>
          <w:szCs w:val="22"/>
        </w:rPr>
        <w:t>U</w:t>
      </w:r>
      <w:r w:rsidRPr="002510DD">
        <w:rPr>
          <w:rFonts w:ascii="Arial Narrow" w:hAnsi="Arial Narrow"/>
          <w:sz w:val="22"/>
          <w:szCs w:val="22"/>
        </w:rPr>
        <w:t xml:space="preserve">mowy podmiotowi </w:t>
      </w:r>
      <w:r w:rsidRPr="00C84E5E">
        <w:rPr>
          <w:rFonts w:ascii="Arial Narrow" w:hAnsi="Arial Narrow"/>
          <w:sz w:val="22"/>
          <w:szCs w:val="22"/>
        </w:rPr>
        <w:t>trzeciemu (wykonanie zastępcze), z uwagi na brak dostawy tego elementu przez Wykonawcę,</w:t>
      </w:r>
      <w:r w:rsidR="00F2795A" w:rsidRPr="00F2795A">
        <w:t xml:space="preserve"> </w:t>
      </w:r>
      <w:r w:rsidR="00F2795A" w:rsidRPr="00F2795A">
        <w:rPr>
          <w:rFonts w:ascii="Arial Narrow" w:hAnsi="Arial Narrow"/>
          <w:sz w:val="22"/>
          <w:szCs w:val="22"/>
        </w:rPr>
        <w:t xml:space="preserve">Wykonawca zobowiązany jest do zwrotu Zamawiającemu różnicy w cenie oraz spowoduje to naliczenie </w:t>
      </w:r>
      <w:r w:rsidR="00F2795A" w:rsidRPr="00C84E5E">
        <w:rPr>
          <w:rFonts w:ascii="Arial Narrow" w:hAnsi="Arial Narrow"/>
          <w:sz w:val="22"/>
          <w:szCs w:val="22"/>
        </w:rPr>
        <w:t xml:space="preserve">Wykonawcy kary w wysokości 2% wartości </w:t>
      </w:r>
      <w:r w:rsidR="00F2795A">
        <w:rPr>
          <w:rFonts w:ascii="Arial Narrow" w:hAnsi="Arial Narrow"/>
          <w:sz w:val="22"/>
          <w:szCs w:val="22"/>
        </w:rPr>
        <w:t>U</w:t>
      </w:r>
      <w:r w:rsidR="00F2795A" w:rsidRPr="00C84E5E">
        <w:rPr>
          <w:rFonts w:ascii="Arial Narrow" w:hAnsi="Arial Narrow"/>
          <w:sz w:val="22"/>
          <w:szCs w:val="22"/>
        </w:rPr>
        <w:t>mowy</w:t>
      </w:r>
      <w:r w:rsidR="00F2795A">
        <w:rPr>
          <w:rFonts w:ascii="Arial Narrow" w:hAnsi="Arial Narrow"/>
          <w:sz w:val="22"/>
          <w:szCs w:val="22"/>
        </w:rPr>
        <w:t>.</w:t>
      </w:r>
    </w:p>
    <w:p w14:paraId="18918D68" w14:textId="77777777" w:rsidR="00830398" w:rsidRPr="00C84E5E" w:rsidRDefault="00830398" w:rsidP="00626DD5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Arial Narrow" w:hAnsi="Arial Narrow"/>
          <w:sz w:val="22"/>
          <w:szCs w:val="22"/>
        </w:rPr>
      </w:pPr>
      <w:r w:rsidRPr="00830398">
        <w:rPr>
          <w:rFonts w:ascii="Arial Narrow" w:hAnsi="Arial Narrow"/>
          <w:sz w:val="22"/>
          <w:szCs w:val="22"/>
        </w:rPr>
        <w:t xml:space="preserve">W przypadku, gdy Zamawiający zleci realizację świadczeń gwarancyjnych, od wykonania których uchyla </w:t>
      </w:r>
      <w:r w:rsidRPr="00C84E5E">
        <w:rPr>
          <w:rFonts w:ascii="Arial Narrow" w:hAnsi="Arial Narrow"/>
          <w:sz w:val="22"/>
          <w:szCs w:val="22"/>
        </w:rPr>
        <w:t>się Wykonawca podmiotowi trzeciemu (wykonanie zastępcze), Wykonawca zobowiązany będzie do zwrotu wartości zleconych świadczeń.</w:t>
      </w:r>
      <w:r w:rsidRPr="00830398">
        <w:t xml:space="preserve"> </w:t>
      </w:r>
    </w:p>
    <w:p w14:paraId="7FA79F0E" w14:textId="77777777" w:rsidR="00AE7EE6" w:rsidRPr="00C84E5E" w:rsidRDefault="00830398" w:rsidP="00626DD5">
      <w:pPr>
        <w:pStyle w:val="Akapitzlist"/>
        <w:numPr>
          <w:ilvl w:val="0"/>
          <w:numId w:val="3"/>
        </w:numPr>
        <w:spacing w:line="276" w:lineRule="auto"/>
        <w:ind w:hanging="502"/>
        <w:jc w:val="both"/>
        <w:rPr>
          <w:rFonts w:ascii="Arial Narrow" w:hAnsi="Arial Narrow"/>
          <w:sz w:val="22"/>
          <w:szCs w:val="22"/>
        </w:rPr>
      </w:pPr>
      <w:r w:rsidRPr="00830398">
        <w:rPr>
          <w:rFonts w:ascii="Arial Narrow" w:hAnsi="Arial Narrow"/>
          <w:sz w:val="22"/>
          <w:szCs w:val="22"/>
        </w:rPr>
        <w:lastRenderedPageBreak/>
        <w:t xml:space="preserve">Kwoty zwrotu, o których mowa w ust. 5 i 6 ustalone zostaną na podstawie umowy z podmiotem, któremu </w:t>
      </w:r>
      <w:r w:rsidRPr="00C84E5E">
        <w:rPr>
          <w:rFonts w:ascii="Arial Narrow" w:hAnsi="Arial Narrow"/>
          <w:sz w:val="22"/>
          <w:szCs w:val="22"/>
        </w:rPr>
        <w:t>zlecono odpowiednio dostawę brakujących części lub realizację świadczeń gwarancyjnych.</w:t>
      </w:r>
      <w:r w:rsidR="00AE7EE6" w:rsidRPr="00AE7EE6">
        <w:t xml:space="preserve"> </w:t>
      </w:r>
    </w:p>
    <w:p w14:paraId="00860D4A" w14:textId="445101AF" w:rsidR="00C00DDA" w:rsidRPr="001D0D79" w:rsidRDefault="00AE7EE6" w:rsidP="00626DD5">
      <w:pPr>
        <w:pStyle w:val="Akapitzlist"/>
        <w:numPr>
          <w:ilvl w:val="0"/>
          <w:numId w:val="3"/>
        </w:numPr>
        <w:spacing w:line="276" w:lineRule="auto"/>
        <w:ind w:hanging="502"/>
        <w:jc w:val="both"/>
        <w:rPr>
          <w:rFonts w:ascii="Arial Narrow" w:hAnsi="Arial Narrow"/>
          <w:sz w:val="22"/>
          <w:szCs w:val="22"/>
        </w:rPr>
      </w:pPr>
      <w:r w:rsidRPr="00AE7EE6">
        <w:rPr>
          <w:rFonts w:ascii="Arial Narrow" w:hAnsi="Arial Narrow"/>
          <w:sz w:val="22"/>
          <w:szCs w:val="22"/>
        </w:rPr>
        <w:t xml:space="preserve">W przypadku odstąpienia od Umowy z przyczyn zawinionych przez Stronę, drugiej ze Stron Umowy </w:t>
      </w:r>
      <w:r w:rsidRPr="00C84E5E">
        <w:rPr>
          <w:rFonts w:ascii="Arial Narrow" w:hAnsi="Arial Narrow"/>
          <w:sz w:val="22"/>
          <w:szCs w:val="22"/>
        </w:rPr>
        <w:t>przysługuje kara umowna w wysokości 20% wartości Umowy, o której mowa w §</w:t>
      </w:r>
      <w:r>
        <w:rPr>
          <w:rFonts w:ascii="Arial Narrow" w:hAnsi="Arial Narrow"/>
          <w:sz w:val="22"/>
          <w:szCs w:val="22"/>
        </w:rPr>
        <w:t>6</w:t>
      </w:r>
      <w:r w:rsidRPr="00C84E5E">
        <w:rPr>
          <w:rFonts w:ascii="Arial Narrow" w:hAnsi="Arial Narrow"/>
          <w:sz w:val="22"/>
          <w:szCs w:val="22"/>
        </w:rPr>
        <w:t xml:space="preserve"> ust. 1)</w:t>
      </w:r>
      <w:r w:rsidR="00304D61">
        <w:rPr>
          <w:rFonts w:ascii="Arial Narrow" w:hAnsi="Arial Narrow"/>
          <w:sz w:val="22"/>
          <w:szCs w:val="22"/>
        </w:rPr>
        <w:t>.</w:t>
      </w:r>
    </w:p>
    <w:p w14:paraId="2E7F7064" w14:textId="3092021E" w:rsidR="00576088" w:rsidRDefault="005D4EEE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</w:t>
      </w:r>
      <w:r w:rsidR="00844E15">
        <w:rPr>
          <w:rFonts w:ascii="Arial Narrow" w:hAnsi="Arial Narrow"/>
          <w:sz w:val="22"/>
          <w:szCs w:val="22"/>
        </w:rPr>
        <w:t>zastrzega sobie prawo dochodzenia odszkodowania przewyższającego wartość wyżej wymienionych kar umownych, gdy kary umowne nie pokryją wyrządzonej szkody.</w:t>
      </w:r>
    </w:p>
    <w:p w14:paraId="6A076DAA" w14:textId="6DD4E327" w:rsidR="00576088" w:rsidRDefault="00844E15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Całkowita wartość kar umownych przysługujących </w:t>
      </w:r>
      <w:r w:rsidR="003C394A">
        <w:rPr>
          <w:rFonts w:ascii="Arial Narrow" w:hAnsi="Arial Narrow"/>
          <w:sz w:val="22"/>
          <w:szCs w:val="22"/>
        </w:rPr>
        <w:t xml:space="preserve">Zamawiającemu </w:t>
      </w:r>
      <w:r>
        <w:rPr>
          <w:rFonts w:ascii="Arial Narrow" w:hAnsi="Arial Narrow"/>
          <w:sz w:val="22"/>
          <w:szCs w:val="22"/>
        </w:rPr>
        <w:t xml:space="preserve">z tytułu niewykonania przez </w:t>
      </w:r>
      <w:r w:rsidR="003C394A">
        <w:rPr>
          <w:rFonts w:ascii="Arial Narrow" w:hAnsi="Arial Narrow"/>
          <w:sz w:val="22"/>
          <w:szCs w:val="22"/>
        </w:rPr>
        <w:t xml:space="preserve">Wykonawcę </w:t>
      </w:r>
      <w:r>
        <w:rPr>
          <w:rFonts w:ascii="Arial Narrow" w:hAnsi="Arial Narrow"/>
          <w:sz w:val="22"/>
          <w:szCs w:val="22"/>
        </w:rPr>
        <w:t>lub nienależytego wykonania Umowy nie przekr</w:t>
      </w:r>
      <w:r w:rsidR="005705B4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cz</w:t>
      </w:r>
      <w:r w:rsidR="00936829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określone</w:t>
      </w:r>
      <w:r w:rsidR="00AD4AB0">
        <w:rPr>
          <w:rFonts w:ascii="Arial Narrow" w:hAnsi="Arial Narrow"/>
          <w:sz w:val="22"/>
          <w:szCs w:val="22"/>
        </w:rPr>
        <w:t>go</w:t>
      </w:r>
      <w:r>
        <w:rPr>
          <w:rFonts w:ascii="Arial Narrow" w:hAnsi="Arial Narrow"/>
          <w:sz w:val="22"/>
          <w:szCs w:val="22"/>
        </w:rPr>
        <w:t xml:space="preserve"> w Umowie </w:t>
      </w:r>
      <w:r w:rsidR="00AD4AB0">
        <w:rPr>
          <w:rFonts w:ascii="Arial Narrow" w:hAnsi="Arial Narrow"/>
          <w:sz w:val="22"/>
          <w:szCs w:val="22"/>
        </w:rPr>
        <w:t>wynagrodzenia</w:t>
      </w:r>
      <w:r>
        <w:rPr>
          <w:rFonts w:ascii="Arial Narrow" w:hAnsi="Arial Narrow"/>
          <w:sz w:val="22"/>
          <w:szCs w:val="22"/>
        </w:rPr>
        <w:t xml:space="preserve"> netto.</w:t>
      </w:r>
    </w:p>
    <w:p w14:paraId="423FD5D0" w14:textId="36973589" w:rsidR="005D4EEE" w:rsidRDefault="005D4EEE" w:rsidP="00626DD5">
      <w:pPr>
        <w:numPr>
          <w:ilvl w:val="0"/>
          <w:numId w:val="3"/>
        </w:numPr>
        <w:spacing w:line="276" w:lineRule="auto"/>
        <w:ind w:hanging="502"/>
        <w:jc w:val="both"/>
        <w:rPr>
          <w:rFonts w:ascii="Arial Narrow" w:hAnsi="Arial Narrow"/>
          <w:sz w:val="22"/>
          <w:szCs w:val="22"/>
        </w:rPr>
      </w:pPr>
      <w:r w:rsidRPr="005D4EEE">
        <w:rPr>
          <w:rFonts w:ascii="Arial Narrow" w:hAnsi="Arial Narrow"/>
          <w:sz w:val="22"/>
          <w:szCs w:val="22"/>
        </w:rPr>
        <w:t>Termin płatności noty księgowej wystawionej tytułem kar umownych wynosi 30 dni od dnia wystawienia noty</w:t>
      </w:r>
      <w:r w:rsidR="00FF3118">
        <w:rPr>
          <w:rFonts w:ascii="Arial Narrow" w:hAnsi="Arial Narrow"/>
          <w:sz w:val="22"/>
          <w:szCs w:val="22"/>
        </w:rPr>
        <w:t>.</w:t>
      </w:r>
    </w:p>
    <w:p w14:paraId="6C1D1CC0" w14:textId="018EE903" w:rsidR="00FF3118" w:rsidRPr="00565757" w:rsidRDefault="00FF3118" w:rsidP="00626DD5">
      <w:pPr>
        <w:numPr>
          <w:ilvl w:val="0"/>
          <w:numId w:val="3"/>
        </w:numPr>
        <w:spacing w:line="276" w:lineRule="auto"/>
        <w:ind w:hanging="502"/>
        <w:jc w:val="both"/>
        <w:rPr>
          <w:rFonts w:ascii="Arial Narrow" w:hAnsi="Arial Narrow"/>
          <w:sz w:val="22"/>
          <w:szCs w:val="22"/>
        </w:rPr>
      </w:pPr>
      <w:r w:rsidRPr="00FF3118">
        <w:rPr>
          <w:rFonts w:ascii="Arial Narrow" w:hAnsi="Arial Narrow"/>
          <w:sz w:val="22"/>
          <w:szCs w:val="22"/>
        </w:rPr>
        <w:t xml:space="preserve">W przypadku, gdy opóźnienie Wykonawcy w </w:t>
      </w:r>
      <w:r w:rsidR="00774A44">
        <w:rPr>
          <w:rFonts w:ascii="Arial Narrow" w:hAnsi="Arial Narrow"/>
          <w:sz w:val="22"/>
          <w:szCs w:val="22"/>
        </w:rPr>
        <w:t>realizacji dostawy</w:t>
      </w:r>
      <w:r w:rsidRPr="00FF3118">
        <w:rPr>
          <w:rFonts w:ascii="Arial Narrow" w:hAnsi="Arial Narrow"/>
          <w:sz w:val="22"/>
          <w:szCs w:val="22"/>
        </w:rPr>
        <w:t xml:space="preserve"> przekroczy 21 dni, Zamawiający uprawniony będzie do odstąpienia od Umowy bez wyznaczania </w:t>
      </w:r>
      <w:r w:rsidR="00565757">
        <w:rPr>
          <w:rFonts w:ascii="Arial Narrow" w:hAnsi="Arial Narrow"/>
          <w:sz w:val="22"/>
          <w:szCs w:val="22"/>
        </w:rPr>
        <w:t>Wykonawcy</w:t>
      </w:r>
      <w:r w:rsidRPr="00FF3118">
        <w:rPr>
          <w:rFonts w:ascii="Arial Narrow" w:hAnsi="Arial Narrow"/>
          <w:sz w:val="22"/>
          <w:szCs w:val="22"/>
        </w:rPr>
        <w:t xml:space="preserve"> dodatkowego terminu do wykonania świadczenia. </w:t>
      </w:r>
    </w:p>
    <w:p w14:paraId="7198CA02" w14:textId="08C6E40F" w:rsidR="00FF3118" w:rsidRPr="00FF3118" w:rsidRDefault="00FF3118" w:rsidP="00626DD5">
      <w:pPr>
        <w:numPr>
          <w:ilvl w:val="0"/>
          <w:numId w:val="3"/>
        </w:numPr>
        <w:spacing w:line="276" w:lineRule="auto"/>
        <w:ind w:hanging="502"/>
        <w:jc w:val="both"/>
        <w:rPr>
          <w:rFonts w:ascii="Arial Narrow" w:hAnsi="Arial Narrow"/>
          <w:sz w:val="22"/>
          <w:szCs w:val="22"/>
        </w:rPr>
      </w:pPr>
      <w:r w:rsidRPr="00FF3118">
        <w:rPr>
          <w:rFonts w:ascii="Arial Narrow" w:hAnsi="Arial Narrow"/>
          <w:sz w:val="22"/>
          <w:szCs w:val="22"/>
        </w:rPr>
        <w:t xml:space="preserve">Każda ze Stron </w:t>
      </w:r>
      <w:r w:rsidR="00975289">
        <w:rPr>
          <w:rFonts w:ascii="Arial Narrow" w:hAnsi="Arial Narrow"/>
          <w:sz w:val="22"/>
          <w:szCs w:val="22"/>
        </w:rPr>
        <w:t>U</w:t>
      </w:r>
      <w:r w:rsidRPr="00FF3118">
        <w:rPr>
          <w:rFonts w:ascii="Arial Narrow" w:hAnsi="Arial Narrow"/>
          <w:sz w:val="22"/>
          <w:szCs w:val="22"/>
        </w:rPr>
        <w:t xml:space="preserve">mowy uprawniona jest do odstąpienia od </w:t>
      </w:r>
      <w:r w:rsidR="00975289">
        <w:rPr>
          <w:rFonts w:ascii="Arial Narrow" w:hAnsi="Arial Narrow"/>
          <w:sz w:val="22"/>
          <w:szCs w:val="22"/>
        </w:rPr>
        <w:t>U</w:t>
      </w:r>
      <w:r w:rsidRPr="00FF3118">
        <w:rPr>
          <w:rFonts w:ascii="Arial Narrow" w:hAnsi="Arial Narrow"/>
          <w:sz w:val="22"/>
          <w:szCs w:val="22"/>
        </w:rPr>
        <w:t xml:space="preserve">mowy w </w:t>
      </w:r>
      <w:r w:rsidR="00975289" w:rsidRPr="00FF3118">
        <w:rPr>
          <w:rFonts w:ascii="Arial Narrow" w:hAnsi="Arial Narrow"/>
          <w:sz w:val="22"/>
          <w:szCs w:val="22"/>
        </w:rPr>
        <w:t>przypadku,</w:t>
      </w:r>
      <w:r w:rsidRPr="00FF3118">
        <w:rPr>
          <w:rFonts w:ascii="Arial Narrow" w:hAnsi="Arial Narrow"/>
          <w:sz w:val="22"/>
          <w:szCs w:val="22"/>
        </w:rPr>
        <w:t xml:space="preserve"> gdy: </w:t>
      </w:r>
    </w:p>
    <w:p w14:paraId="3B794611" w14:textId="77777777" w:rsidR="00975289" w:rsidRDefault="00FF3118" w:rsidP="00975289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84E5E">
        <w:rPr>
          <w:rFonts w:ascii="Arial Narrow" w:hAnsi="Arial Narrow"/>
          <w:sz w:val="22"/>
          <w:szCs w:val="22"/>
        </w:rPr>
        <w:t>zostanie rozpoczęta likwidacja drugiej Strony,</w:t>
      </w:r>
    </w:p>
    <w:p w14:paraId="798E83D8" w14:textId="77777777" w:rsidR="00975289" w:rsidRDefault="00FF3118" w:rsidP="00975289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84E5E">
        <w:rPr>
          <w:rFonts w:ascii="Arial Narrow" w:hAnsi="Arial Narrow"/>
          <w:sz w:val="22"/>
          <w:szCs w:val="22"/>
        </w:rPr>
        <w:t xml:space="preserve">zawieszenie wykonania Umowy, wskutek działania Siły Wyższej przekroczy okres 6 miesięcy, </w:t>
      </w:r>
    </w:p>
    <w:p w14:paraId="43DF40C5" w14:textId="65C960AC" w:rsidR="00FF3118" w:rsidRPr="00C84E5E" w:rsidRDefault="00FF3118" w:rsidP="00783F3D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84E5E">
        <w:rPr>
          <w:rFonts w:ascii="Arial Narrow" w:hAnsi="Arial Narrow"/>
          <w:sz w:val="22"/>
          <w:szCs w:val="22"/>
        </w:rPr>
        <w:t xml:space="preserve">po ustaniu Siły Wyższej druga Strona nie przystąpiła niezwłocznie do wykonania Umowy. </w:t>
      </w:r>
    </w:p>
    <w:p w14:paraId="66C4AED7" w14:textId="6FC8D723" w:rsidR="00FF3118" w:rsidRPr="00FF3118" w:rsidRDefault="00FF3118" w:rsidP="00626DD5">
      <w:pPr>
        <w:numPr>
          <w:ilvl w:val="0"/>
          <w:numId w:val="3"/>
        </w:numPr>
        <w:spacing w:line="276" w:lineRule="auto"/>
        <w:ind w:hanging="502"/>
        <w:jc w:val="both"/>
        <w:rPr>
          <w:rFonts w:ascii="Arial Narrow" w:hAnsi="Arial Narrow"/>
          <w:sz w:val="22"/>
          <w:szCs w:val="22"/>
        </w:rPr>
      </w:pPr>
      <w:r w:rsidRPr="00FF3118">
        <w:rPr>
          <w:rFonts w:ascii="Arial Narrow" w:hAnsi="Arial Narrow"/>
          <w:sz w:val="22"/>
          <w:szCs w:val="22"/>
        </w:rPr>
        <w:t xml:space="preserve">Odstąpienie </w:t>
      </w:r>
      <w:r w:rsidR="00D122D3">
        <w:rPr>
          <w:rFonts w:ascii="Arial Narrow" w:hAnsi="Arial Narrow"/>
          <w:sz w:val="22"/>
          <w:szCs w:val="22"/>
        </w:rPr>
        <w:t>od Umowy</w:t>
      </w:r>
      <w:r w:rsidRPr="00FF3118">
        <w:rPr>
          <w:rFonts w:ascii="Arial Narrow" w:hAnsi="Arial Narrow"/>
          <w:sz w:val="22"/>
          <w:szCs w:val="22"/>
        </w:rPr>
        <w:t xml:space="preserve"> nastąpi na podstawie oświadczenia, złożonego przez uprawnioną Stronę w formie pisemnej i wysłanego drugiej Stronie listem poleconym w terminie </w:t>
      </w:r>
      <w:r w:rsidR="00D122D3">
        <w:rPr>
          <w:rFonts w:ascii="Arial Narrow" w:hAnsi="Arial Narrow"/>
          <w:sz w:val="22"/>
          <w:szCs w:val="22"/>
        </w:rPr>
        <w:t>14</w:t>
      </w:r>
      <w:r w:rsidRPr="00FF3118">
        <w:rPr>
          <w:rFonts w:ascii="Arial Narrow" w:hAnsi="Arial Narrow"/>
          <w:sz w:val="22"/>
          <w:szCs w:val="22"/>
        </w:rPr>
        <w:t xml:space="preserve"> dni od powzięcia informacji </w:t>
      </w:r>
      <w:r w:rsidR="0086404C">
        <w:rPr>
          <w:rFonts w:ascii="Arial Narrow" w:hAnsi="Arial Narrow"/>
          <w:sz w:val="22"/>
          <w:szCs w:val="22"/>
        </w:rPr>
        <w:br/>
      </w:r>
      <w:r w:rsidRPr="00FF3118">
        <w:rPr>
          <w:rFonts w:ascii="Arial Narrow" w:hAnsi="Arial Narrow"/>
          <w:sz w:val="22"/>
          <w:szCs w:val="22"/>
        </w:rPr>
        <w:t>o okolicznościach, uzasadniających odstąpienie</w:t>
      </w:r>
      <w:r w:rsidR="00383BA5">
        <w:rPr>
          <w:rFonts w:ascii="Arial Narrow" w:hAnsi="Arial Narrow"/>
          <w:sz w:val="22"/>
          <w:szCs w:val="22"/>
        </w:rPr>
        <w:t xml:space="preserve"> o ile Umowa nie stanowi inaczej</w:t>
      </w:r>
      <w:r w:rsidRPr="00FF3118">
        <w:rPr>
          <w:rFonts w:ascii="Arial Narrow" w:hAnsi="Arial Narrow"/>
          <w:sz w:val="22"/>
          <w:szCs w:val="22"/>
        </w:rPr>
        <w:t xml:space="preserve">. Odstąpienie może nastąpić zarówno ze skutkiem działającym od chwili zawarcia Umowy (ex </w:t>
      </w:r>
      <w:proofErr w:type="spellStart"/>
      <w:r w:rsidRPr="00FF3118">
        <w:rPr>
          <w:rFonts w:ascii="Arial Narrow" w:hAnsi="Arial Narrow"/>
          <w:sz w:val="22"/>
          <w:szCs w:val="22"/>
        </w:rPr>
        <w:t>tunc</w:t>
      </w:r>
      <w:proofErr w:type="spellEnd"/>
      <w:r w:rsidRPr="00FF3118">
        <w:rPr>
          <w:rFonts w:ascii="Arial Narrow" w:hAnsi="Arial Narrow"/>
          <w:sz w:val="22"/>
          <w:szCs w:val="22"/>
        </w:rPr>
        <w:t>), jak i ze skutkiem działającym na przyszłość (ex nunc). Treść oświadczenia o odstąpieniu określać będzie skutki odstąpienia.</w:t>
      </w:r>
    </w:p>
    <w:p w14:paraId="094D62D1" w14:textId="1B1B33F3" w:rsidR="00B74056" w:rsidRPr="00667007" w:rsidRDefault="00FF3118" w:rsidP="00626DD5">
      <w:pPr>
        <w:numPr>
          <w:ilvl w:val="0"/>
          <w:numId w:val="3"/>
        </w:numPr>
        <w:spacing w:line="276" w:lineRule="auto"/>
        <w:ind w:hanging="502"/>
        <w:jc w:val="both"/>
        <w:rPr>
          <w:rFonts w:ascii="Arial Narrow" w:hAnsi="Arial Narrow"/>
          <w:sz w:val="22"/>
          <w:szCs w:val="22"/>
        </w:rPr>
      </w:pPr>
      <w:r w:rsidRPr="00FF3118">
        <w:rPr>
          <w:rFonts w:ascii="Arial Narrow" w:hAnsi="Arial Narrow"/>
          <w:sz w:val="22"/>
          <w:szCs w:val="22"/>
        </w:rPr>
        <w:t xml:space="preserve">W razie wystąpienia istotnej zmiany okoliczności powodującej, że wykonanie Umowy nie leży w interesie </w:t>
      </w:r>
      <w:r w:rsidR="00A004E5">
        <w:rPr>
          <w:rFonts w:ascii="Arial Narrow" w:hAnsi="Arial Narrow"/>
          <w:sz w:val="22"/>
          <w:szCs w:val="22"/>
        </w:rPr>
        <w:t>Zamawiającego</w:t>
      </w:r>
      <w:r w:rsidRPr="00FF3118">
        <w:rPr>
          <w:rFonts w:ascii="Arial Narrow" w:hAnsi="Arial Narrow"/>
          <w:sz w:val="22"/>
          <w:szCs w:val="22"/>
        </w:rPr>
        <w:t xml:space="preserve">, czego nie można było przewidzieć w chwili zawarcia Umowy, </w:t>
      </w:r>
      <w:r w:rsidR="00A004E5">
        <w:rPr>
          <w:rFonts w:ascii="Arial Narrow" w:hAnsi="Arial Narrow"/>
          <w:sz w:val="22"/>
          <w:szCs w:val="22"/>
        </w:rPr>
        <w:t>Zamawiający</w:t>
      </w:r>
      <w:r w:rsidRPr="00FF3118">
        <w:rPr>
          <w:rFonts w:ascii="Arial Narrow" w:hAnsi="Arial Narrow"/>
          <w:sz w:val="22"/>
          <w:szCs w:val="22"/>
        </w:rPr>
        <w:t xml:space="preserve"> może odstąpić od Umowy w terminie 30 dni od powzięcia wiadomości o okolicznościach uzasadniających odstąpienie</w:t>
      </w:r>
      <w:r w:rsidR="00B74056">
        <w:rPr>
          <w:rFonts w:ascii="Arial Narrow" w:hAnsi="Arial Narrow"/>
          <w:sz w:val="22"/>
          <w:szCs w:val="22"/>
        </w:rPr>
        <w:t>.</w:t>
      </w:r>
    </w:p>
    <w:p w14:paraId="3A06FB95" w14:textId="13FBFF98" w:rsidR="00576088" w:rsidRDefault="00B74056" w:rsidP="00626DD5">
      <w:pPr>
        <w:numPr>
          <w:ilvl w:val="0"/>
          <w:numId w:val="3"/>
        </w:numPr>
        <w:spacing w:line="276" w:lineRule="auto"/>
        <w:ind w:hanging="502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C84E5E">
        <w:rPr>
          <w:rFonts w:ascii="Arial Narrow" w:hAnsi="Arial Narrow"/>
          <w:bCs/>
          <w:sz w:val="22"/>
          <w:szCs w:val="22"/>
          <w:lang w:eastAsia="pl-PL"/>
        </w:rPr>
        <w:t>Zamawiający może odstąpić od Umowy w całości lub części ex nunc (od teraz) w przypadku</w:t>
      </w:r>
      <w:r>
        <w:rPr>
          <w:rFonts w:ascii="Arial Narrow" w:hAnsi="Arial Narrow"/>
          <w:bCs/>
          <w:sz w:val="22"/>
          <w:szCs w:val="22"/>
          <w:lang w:eastAsia="pl-PL"/>
        </w:rPr>
        <w:t xml:space="preserve"> </w:t>
      </w:r>
      <w:r w:rsidR="00C10743" w:rsidRPr="00C10743">
        <w:rPr>
          <w:rFonts w:ascii="Arial Narrow" w:hAnsi="Arial Narrow"/>
          <w:bCs/>
          <w:sz w:val="22"/>
          <w:szCs w:val="22"/>
          <w:lang w:eastAsia="pl-PL"/>
        </w:rPr>
        <w:t>nieprzystąpienia w terminie do realizacji Umowy bez uzasadnionej przyczyny lub zaprzestania realizacji Umowy bez zgody Zamawiającego, jeżeli okres niewykonywania usług trwa dłużej niż 3 dni robocze</w:t>
      </w:r>
      <w:r w:rsidR="00C10743">
        <w:rPr>
          <w:rFonts w:ascii="Arial Narrow" w:hAnsi="Arial Narrow"/>
          <w:bCs/>
          <w:sz w:val="22"/>
          <w:szCs w:val="22"/>
          <w:lang w:eastAsia="pl-PL"/>
        </w:rPr>
        <w:t>.</w:t>
      </w:r>
    </w:p>
    <w:p w14:paraId="43BA6166" w14:textId="4FE96324" w:rsidR="00C10743" w:rsidRDefault="00C10743" w:rsidP="00626DD5">
      <w:pPr>
        <w:numPr>
          <w:ilvl w:val="0"/>
          <w:numId w:val="3"/>
        </w:numPr>
        <w:spacing w:line="276" w:lineRule="auto"/>
        <w:ind w:hanging="502"/>
        <w:jc w:val="both"/>
        <w:rPr>
          <w:rFonts w:ascii="Arial Narrow" w:hAnsi="Arial Narrow"/>
          <w:bCs/>
          <w:sz w:val="22"/>
          <w:szCs w:val="22"/>
          <w:lang w:eastAsia="pl-PL"/>
        </w:rPr>
      </w:pPr>
      <w:r>
        <w:rPr>
          <w:rFonts w:ascii="Arial Narrow" w:hAnsi="Arial Narrow"/>
          <w:bCs/>
          <w:sz w:val="22"/>
          <w:szCs w:val="22"/>
          <w:lang w:eastAsia="pl-PL"/>
        </w:rPr>
        <w:t xml:space="preserve">Ponadto </w:t>
      </w:r>
      <w:r w:rsidRPr="00654880">
        <w:rPr>
          <w:rFonts w:ascii="Arial Narrow" w:hAnsi="Arial Narrow"/>
          <w:bCs/>
          <w:sz w:val="22"/>
          <w:szCs w:val="22"/>
          <w:lang w:eastAsia="pl-PL"/>
        </w:rPr>
        <w:t>Zamawiający może odstąpić od Umowy w całości lub części ex nunc (od teraz) w przypadku</w:t>
      </w:r>
      <w:r w:rsidR="00364483">
        <w:rPr>
          <w:rFonts w:ascii="Arial Narrow" w:hAnsi="Arial Narrow"/>
          <w:bCs/>
          <w:sz w:val="22"/>
          <w:szCs w:val="22"/>
          <w:lang w:eastAsia="pl-PL"/>
        </w:rPr>
        <w:t xml:space="preserve"> </w:t>
      </w:r>
      <w:r w:rsidR="00646884">
        <w:rPr>
          <w:rFonts w:ascii="Arial Narrow" w:hAnsi="Arial Narrow"/>
          <w:bCs/>
          <w:sz w:val="22"/>
          <w:szCs w:val="22"/>
          <w:lang w:eastAsia="pl-PL"/>
        </w:rPr>
        <w:t>nienależytego wykonywania Umowy przez Wykonawcę, w szczególności:</w:t>
      </w:r>
    </w:p>
    <w:p w14:paraId="2F71BAD8" w14:textId="77777777" w:rsidR="00214BC6" w:rsidRPr="00214BC6" w:rsidRDefault="00214BC6" w:rsidP="00214BC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214BC6">
        <w:rPr>
          <w:rFonts w:ascii="Arial Narrow" w:hAnsi="Arial Narrow"/>
          <w:bCs/>
          <w:sz w:val="22"/>
          <w:szCs w:val="22"/>
          <w:lang w:eastAsia="pl-PL"/>
        </w:rPr>
        <w:t xml:space="preserve">świadczenie usług w sposób skutkujący szkodą w mieniu Zamawiającego, określonego Umową, </w:t>
      </w:r>
    </w:p>
    <w:p w14:paraId="2E1ECDC9" w14:textId="06F24ED5" w:rsidR="00646884" w:rsidRDefault="00214BC6" w:rsidP="00214BC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214BC6">
        <w:rPr>
          <w:rFonts w:ascii="Arial Narrow" w:hAnsi="Arial Narrow"/>
          <w:bCs/>
          <w:sz w:val="22"/>
          <w:szCs w:val="22"/>
          <w:lang w:eastAsia="pl-PL"/>
        </w:rPr>
        <w:t xml:space="preserve">stwierdzenie dwukrotnie tego samego naruszenia skutkującego naliczeniem kary umownej </w:t>
      </w:r>
      <w:r w:rsidR="0086404C">
        <w:rPr>
          <w:rFonts w:ascii="Arial Narrow" w:hAnsi="Arial Narrow"/>
          <w:bCs/>
          <w:sz w:val="22"/>
          <w:szCs w:val="22"/>
          <w:lang w:eastAsia="pl-PL"/>
        </w:rPr>
        <w:br/>
      </w:r>
      <w:r w:rsidRPr="00C84E5E">
        <w:rPr>
          <w:rFonts w:ascii="Arial Narrow" w:hAnsi="Arial Narrow"/>
          <w:bCs/>
          <w:sz w:val="22"/>
          <w:szCs w:val="22"/>
          <w:lang w:eastAsia="pl-PL"/>
        </w:rPr>
        <w:t>w okresie następujących po sobie 3 miesięcy</w:t>
      </w:r>
      <w:r>
        <w:rPr>
          <w:rFonts w:ascii="Arial Narrow" w:hAnsi="Arial Narrow"/>
          <w:bCs/>
          <w:sz w:val="22"/>
          <w:szCs w:val="22"/>
          <w:lang w:eastAsia="pl-PL"/>
        </w:rPr>
        <w:t>;</w:t>
      </w:r>
    </w:p>
    <w:p w14:paraId="58AE8D5F" w14:textId="6128F7C4" w:rsidR="00214BC6" w:rsidRDefault="00214BC6" w:rsidP="00214BC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214BC6">
        <w:rPr>
          <w:rFonts w:ascii="Arial Narrow" w:hAnsi="Arial Narrow"/>
          <w:bCs/>
          <w:sz w:val="22"/>
          <w:szCs w:val="22"/>
          <w:lang w:eastAsia="pl-PL"/>
        </w:rPr>
        <w:t xml:space="preserve">wykonywanie Umowy w sposób niezgodny z przepisami prawa powszechnie obowiązującego </w:t>
      </w:r>
      <w:r w:rsidRPr="00C84E5E">
        <w:rPr>
          <w:rFonts w:ascii="Arial Narrow" w:hAnsi="Arial Narrow"/>
          <w:bCs/>
          <w:sz w:val="22"/>
          <w:szCs w:val="22"/>
          <w:lang w:eastAsia="pl-PL"/>
        </w:rPr>
        <w:t>lub regulacjami wewnętrznymi Zamawiającego, do których przestrzegania został zobowiązany Wykonawca</w:t>
      </w:r>
    </w:p>
    <w:p w14:paraId="3D13D73B" w14:textId="04EBA355" w:rsidR="00D07717" w:rsidRPr="00C84E5E" w:rsidRDefault="00D07717" w:rsidP="00626DD5">
      <w:pPr>
        <w:pStyle w:val="Akapitzlist"/>
        <w:numPr>
          <w:ilvl w:val="0"/>
          <w:numId w:val="3"/>
        </w:numPr>
        <w:spacing w:line="276" w:lineRule="auto"/>
        <w:ind w:hanging="502"/>
        <w:jc w:val="both"/>
        <w:rPr>
          <w:rFonts w:ascii="Arial Narrow" w:hAnsi="Arial Narrow"/>
          <w:bCs/>
          <w:sz w:val="22"/>
          <w:szCs w:val="22"/>
          <w:lang w:eastAsia="pl-PL"/>
        </w:rPr>
      </w:pPr>
      <w:r w:rsidRPr="00D07717">
        <w:rPr>
          <w:rFonts w:ascii="Arial Narrow" w:hAnsi="Arial Narrow"/>
          <w:bCs/>
          <w:sz w:val="22"/>
          <w:szCs w:val="22"/>
          <w:lang w:eastAsia="pl-PL"/>
        </w:rPr>
        <w:t xml:space="preserve">Odstąpienie od Umowy w części nie wyłącza realizacji uprawnień wynikających z wykonanej części </w:t>
      </w:r>
      <w:r w:rsidRPr="00C84E5E">
        <w:rPr>
          <w:rFonts w:ascii="Arial Narrow" w:hAnsi="Arial Narrow"/>
          <w:bCs/>
          <w:sz w:val="22"/>
          <w:szCs w:val="22"/>
          <w:lang w:eastAsia="pl-PL"/>
        </w:rPr>
        <w:t>Umowy, w tym żądania zapłaty kar umownych naliczonych przez Zamawiającego w związku ze świadczeniami wykonanymi przed odstąpieniem oraz obowiązku zapłaty kary umownej przewidzianej na wypadek odstąpienia od Umowy</w:t>
      </w:r>
      <w:r w:rsidR="00477D81">
        <w:rPr>
          <w:rFonts w:ascii="Arial Narrow" w:hAnsi="Arial Narrow"/>
          <w:bCs/>
          <w:sz w:val="22"/>
          <w:szCs w:val="22"/>
          <w:lang w:eastAsia="pl-PL"/>
        </w:rPr>
        <w:t>.</w:t>
      </w:r>
    </w:p>
    <w:p w14:paraId="752F039D" w14:textId="18C6F143" w:rsidR="000A7182" w:rsidRDefault="000A7182">
      <w:pPr>
        <w:suppressAutoHyphens w:val="0"/>
        <w:spacing w:line="276" w:lineRule="auto"/>
        <w:textAlignment w:val="auto"/>
        <w:rPr>
          <w:rFonts w:ascii="Arial Narrow" w:hAnsi="Arial Narrow"/>
          <w:b/>
          <w:sz w:val="22"/>
          <w:szCs w:val="22"/>
          <w:lang w:eastAsia="pl-PL"/>
        </w:rPr>
      </w:pPr>
    </w:p>
    <w:p w14:paraId="23224D71" w14:textId="7601A111" w:rsidR="0086404C" w:rsidRDefault="0086404C">
      <w:pPr>
        <w:suppressAutoHyphens w:val="0"/>
        <w:spacing w:line="276" w:lineRule="auto"/>
        <w:textAlignment w:val="auto"/>
        <w:rPr>
          <w:rFonts w:ascii="Arial Narrow" w:hAnsi="Arial Narrow"/>
          <w:b/>
          <w:sz w:val="22"/>
          <w:szCs w:val="22"/>
          <w:lang w:eastAsia="pl-PL"/>
        </w:rPr>
      </w:pPr>
    </w:p>
    <w:p w14:paraId="378D1225" w14:textId="39FDF0C8" w:rsidR="0086404C" w:rsidRDefault="0086404C">
      <w:pPr>
        <w:suppressAutoHyphens w:val="0"/>
        <w:spacing w:line="276" w:lineRule="auto"/>
        <w:textAlignment w:val="auto"/>
        <w:rPr>
          <w:rFonts w:ascii="Arial Narrow" w:hAnsi="Arial Narrow"/>
          <w:b/>
          <w:sz w:val="22"/>
          <w:szCs w:val="22"/>
          <w:lang w:eastAsia="pl-PL"/>
        </w:rPr>
      </w:pPr>
    </w:p>
    <w:p w14:paraId="5E0AEC3D" w14:textId="77777777" w:rsidR="0086404C" w:rsidRDefault="0086404C">
      <w:pPr>
        <w:suppressAutoHyphens w:val="0"/>
        <w:spacing w:line="276" w:lineRule="auto"/>
        <w:textAlignment w:val="auto"/>
        <w:rPr>
          <w:rFonts w:ascii="Arial Narrow" w:hAnsi="Arial Narrow"/>
          <w:b/>
          <w:sz w:val="22"/>
          <w:szCs w:val="22"/>
          <w:lang w:eastAsia="pl-PL"/>
        </w:rPr>
      </w:pPr>
    </w:p>
    <w:p w14:paraId="38EE6164" w14:textId="77777777" w:rsidR="00576088" w:rsidRDefault="00844E15">
      <w:pPr>
        <w:suppressAutoHyphens w:val="0"/>
        <w:spacing w:line="276" w:lineRule="auto"/>
        <w:jc w:val="center"/>
        <w:textAlignment w:val="auto"/>
        <w:rPr>
          <w:rFonts w:ascii="Arial Narrow" w:hAnsi="Arial Narrow"/>
          <w:b/>
          <w:sz w:val="22"/>
          <w:szCs w:val="22"/>
          <w:lang w:eastAsia="pl-PL"/>
        </w:rPr>
      </w:pPr>
      <w:r>
        <w:rPr>
          <w:rFonts w:ascii="Arial Narrow" w:hAnsi="Arial Narrow"/>
          <w:b/>
          <w:sz w:val="22"/>
          <w:szCs w:val="22"/>
          <w:lang w:eastAsia="pl-PL"/>
        </w:rPr>
        <w:lastRenderedPageBreak/>
        <w:t>§8</w:t>
      </w:r>
    </w:p>
    <w:p w14:paraId="22E10B25" w14:textId="66E4E666" w:rsidR="00576088" w:rsidRPr="007F4729" w:rsidRDefault="00844E15" w:rsidP="007F4729">
      <w:pPr>
        <w:suppressAutoHyphens w:val="0"/>
        <w:spacing w:line="276" w:lineRule="auto"/>
        <w:jc w:val="center"/>
        <w:textAlignment w:val="auto"/>
        <w:rPr>
          <w:rFonts w:ascii="Arial Narrow" w:hAnsi="Arial Narrow"/>
          <w:b/>
          <w:sz w:val="22"/>
          <w:szCs w:val="22"/>
          <w:lang w:eastAsia="pl-PL"/>
        </w:rPr>
      </w:pPr>
      <w:r>
        <w:rPr>
          <w:rFonts w:ascii="Arial Narrow" w:hAnsi="Arial Narrow"/>
          <w:b/>
          <w:sz w:val="22"/>
          <w:szCs w:val="22"/>
          <w:lang w:eastAsia="pl-PL"/>
        </w:rPr>
        <w:t>Siła wyższa</w:t>
      </w:r>
    </w:p>
    <w:p w14:paraId="3C8F2399" w14:textId="77777777" w:rsidR="00621138" w:rsidRPr="00F1253C" w:rsidRDefault="00621138" w:rsidP="00F1253C">
      <w:pPr>
        <w:numPr>
          <w:ilvl w:val="0"/>
          <w:numId w:val="16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F1253C">
        <w:rPr>
          <w:rFonts w:ascii="Arial Narrow" w:hAnsi="Arial Narrow"/>
          <w:sz w:val="22"/>
          <w:szCs w:val="22"/>
        </w:rPr>
        <w:t>Wystąpienie Siły wyższej uwalnia Strony od wypełnienia zobowiązań umownych na czas trwania Siły wyższej.</w:t>
      </w:r>
    </w:p>
    <w:p w14:paraId="5A557906" w14:textId="77777777" w:rsidR="00621138" w:rsidRPr="00F1253C" w:rsidRDefault="00621138" w:rsidP="00F1253C">
      <w:pPr>
        <w:numPr>
          <w:ilvl w:val="0"/>
          <w:numId w:val="16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F1253C">
        <w:rPr>
          <w:rFonts w:ascii="Arial Narrow" w:hAnsi="Arial Narrow"/>
          <w:sz w:val="22"/>
          <w:szCs w:val="22"/>
        </w:rPr>
        <w:t xml:space="preserve">Siła wyższa to nieprzewidziane zdarzenie, które występuje niezależne i poza kontrolą którejkolwiek ze Stron, którego Strony nie mogły rozsądnie przewidzieć w momencie zawarcia Umowy, oraz którego rozsądnie nie mogły uniknąć ani przezwyciężyć jego skutków, udaremniające całkowicie lub częściowo wypełnienie zobowiązań umownych. W szczególności za Siłę wyższą uznaje się wojnę, stany wyjątkowe, klęski żywiołowe, katastrofy naturalne, poważne awarie, nieprzewidzianą zmianę warunków geologicznych, ograniczenia związane z kwarantanną, embargo, rewolucje, zamieszki i strajki. Nie uznaje się za Siłę wyższą braku siły roboczej, materiałów i surowców, chyba że są one spowodowane Siłą wyższą. </w:t>
      </w:r>
    </w:p>
    <w:p w14:paraId="1C10D038" w14:textId="77777777" w:rsidR="00621138" w:rsidRPr="00F1253C" w:rsidRDefault="00621138" w:rsidP="00F1253C">
      <w:pPr>
        <w:numPr>
          <w:ilvl w:val="0"/>
          <w:numId w:val="16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F1253C">
        <w:rPr>
          <w:rFonts w:ascii="Arial Narrow" w:hAnsi="Arial Narrow"/>
          <w:sz w:val="22"/>
          <w:szCs w:val="22"/>
        </w:rPr>
        <w:t>Każda ze Stron jest obowiązana do niezwłocznego zawiadomienia drugiej Strony o wystąpieniu Siły wyższej.</w:t>
      </w:r>
    </w:p>
    <w:p w14:paraId="4C10C38B" w14:textId="77777777" w:rsidR="00621138" w:rsidRPr="00F1253C" w:rsidRDefault="00621138" w:rsidP="00F1253C">
      <w:pPr>
        <w:numPr>
          <w:ilvl w:val="0"/>
          <w:numId w:val="16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F1253C">
        <w:rPr>
          <w:rFonts w:ascii="Arial Narrow" w:hAnsi="Arial Narrow"/>
          <w:sz w:val="22"/>
          <w:szCs w:val="22"/>
        </w:rPr>
        <w:t>W przypadku wystąpienia Siły wyższej, Strony są zobowiązane do współdziałania i ustalenia dalszych działań.</w:t>
      </w:r>
    </w:p>
    <w:p w14:paraId="5123B50B" w14:textId="4A30C022" w:rsidR="0098210F" w:rsidRDefault="00621138" w:rsidP="0098210F">
      <w:pPr>
        <w:numPr>
          <w:ilvl w:val="0"/>
          <w:numId w:val="16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F1253C">
        <w:rPr>
          <w:rFonts w:ascii="Arial Narrow" w:hAnsi="Arial Narrow"/>
          <w:sz w:val="22"/>
          <w:szCs w:val="22"/>
        </w:rPr>
        <w:t xml:space="preserve">Z zastrzeżeniem </w:t>
      </w:r>
      <w:r w:rsidRPr="006F4D3C">
        <w:rPr>
          <w:rFonts w:ascii="Arial Narrow" w:hAnsi="Arial Narrow"/>
          <w:sz w:val="22"/>
          <w:szCs w:val="22"/>
        </w:rPr>
        <w:t xml:space="preserve">§ </w:t>
      </w:r>
      <w:r w:rsidR="00E40D15" w:rsidRPr="006F4D3C">
        <w:rPr>
          <w:rFonts w:ascii="Arial Narrow" w:hAnsi="Arial Narrow"/>
          <w:sz w:val="22"/>
          <w:szCs w:val="22"/>
        </w:rPr>
        <w:t>7</w:t>
      </w:r>
      <w:r w:rsidRPr="006F4D3C">
        <w:rPr>
          <w:rFonts w:ascii="Arial Narrow" w:hAnsi="Arial Narrow"/>
          <w:sz w:val="22"/>
          <w:szCs w:val="22"/>
        </w:rPr>
        <w:t xml:space="preserve"> ust. </w:t>
      </w:r>
      <w:r w:rsidR="006F4D3C" w:rsidRPr="00C84E5E">
        <w:rPr>
          <w:rFonts w:ascii="Arial Narrow" w:hAnsi="Arial Narrow"/>
          <w:sz w:val="22"/>
          <w:szCs w:val="22"/>
        </w:rPr>
        <w:t>13</w:t>
      </w:r>
      <w:r w:rsidRPr="006F4D3C">
        <w:rPr>
          <w:rFonts w:ascii="Arial Narrow" w:hAnsi="Arial Narrow"/>
          <w:sz w:val="22"/>
          <w:szCs w:val="22"/>
        </w:rPr>
        <w:t xml:space="preserve">. </w:t>
      </w:r>
      <w:r w:rsidR="006F4D3C" w:rsidRPr="00C84E5E">
        <w:rPr>
          <w:rFonts w:ascii="Arial Narrow" w:hAnsi="Arial Narrow"/>
          <w:sz w:val="22"/>
          <w:szCs w:val="22"/>
        </w:rPr>
        <w:t>pkt 2</w:t>
      </w:r>
      <w:r w:rsidRPr="006F4D3C">
        <w:rPr>
          <w:rFonts w:ascii="Arial Narrow" w:hAnsi="Arial Narrow"/>
          <w:sz w:val="22"/>
          <w:szCs w:val="22"/>
        </w:rPr>
        <w:t>)</w:t>
      </w:r>
      <w:r w:rsidRPr="00F1253C">
        <w:rPr>
          <w:rFonts w:ascii="Arial Narrow" w:hAnsi="Arial Narrow"/>
          <w:sz w:val="22"/>
          <w:szCs w:val="22"/>
        </w:rPr>
        <w:t xml:space="preserve"> Umowy, w przypadku ustania Siły wyższej, Strony niezwłocznie przystąpią do wykonywania Umowy.</w:t>
      </w:r>
    </w:p>
    <w:p w14:paraId="75FB9665" w14:textId="3B17EDFC" w:rsidR="0098210F" w:rsidRPr="0098210F" w:rsidRDefault="0098210F" w:rsidP="00C84E5E">
      <w:pPr>
        <w:numPr>
          <w:ilvl w:val="0"/>
          <w:numId w:val="16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98210F">
        <w:rPr>
          <w:rFonts w:ascii="Arial Narrow" w:hAnsi="Arial Narrow"/>
          <w:sz w:val="22"/>
          <w:szCs w:val="22"/>
        </w:rPr>
        <w:t>Jeżeli okoliczność siły wyższej ma charakter czasowy, jednak nie dłuższy niż 7 dni, realizacja zobowiązań wynikających z Umowy ulega przesunięciu o okres trwania przeszkody. Zmiana terminu realizacji Umowy w tym przypadku nie wymaga formy aneksu.</w:t>
      </w:r>
    </w:p>
    <w:p w14:paraId="272BE540" w14:textId="77777777" w:rsidR="00426AC9" w:rsidRDefault="00426AC9">
      <w:pPr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</w:p>
    <w:p w14:paraId="02ADEB0F" w14:textId="77777777" w:rsidR="00576088" w:rsidRDefault="00844E15">
      <w:pPr>
        <w:suppressAutoHyphens w:val="0"/>
        <w:spacing w:line="276" w:lineRule="auto"/>
        <w:jc w:val="center"/>
        <w:textAlignment w:val="auto"/>
        <w:rPr>
          <w:rFonts w:ascii="Arial Narrow" w:hAnsi="Arial Narrow"/>
          <w:b/>
          <w:sz w:val="22"/>
          <w:szCs w:val="22"/>
          <w:lang w:eastAsia="pl-PL"/>
        </w:rPr>
      </w:pPr>
      <w:r>
        <w:rPr>
          <w:rFonts w:ascii="Arial Narrow" w:hAnsi="Arial Narrow"/>
          <w:b/>
          <w:sz w:val="22"/>
          <w:szCs w:val="22"/>
          <w:lang w:eastAsia="pl-PL"/>
        </w:rPr>
        <w:t>§9</w:t>
      </w:r>
    </w:p>
    <w:p w14:paraId="7CFE699F" w14:textId="38B084D6" w:rsidR="00576088" w:rsidRDefault="00844E15" w:rsidP="007F4729">
      <w:pPr>
        <w:suppressAutoHyphens w:val="0"/>
        <w:spacing w:line="276" w:lineRule="auto"/>
        <w:jc w:val="center"/>
        <w:textAlignment w:val="auto"/>
        <w:rPr>
          <w:rFonts w:ascii="Arial Narrow" w:hAnsi="Arial Narrow"/>
          <w:b/>
          <w:sz w:val="22"/>
          <w:szCs w:val="22"/>
          <w:lang w:eastAsia="pl-PL"/>
        </w:rPr>
      </w:pPr>
      <w:r>
        <w:rPr>
          <w:rFonts w:ascii="Arial Narrow" w:hAnsi="Arial Narrow"/>
          <w:b/>
          <w:sz w:val="22"/>
          <w:szCs w:val="22"/>
          <w:lang w:eastAsia="pl-PL"/>
        </w:rPr>
        <w:t>Klauzula Poufności</w:t>
      </w:r>
    </w:p>
    <w:p w14:paraId="37A601BD" w14:textId="77777777" w:rsidR="00E40D15" w:rsidRPr="00F1253C" w:rsidRDefault="00E40D15" w:rsidP="00F1253C">
      <w:pPr>
        <w:numPr>
          <w:ilvl w:val="6"/>
          <w:numId w:val="38"/>
        </w:numPr>
        <w:suppressAutoHyphens w:val="0"/>
        <w:ind w:left="567" w:hanging="567"/>
        <w:jc w:val="both"/>
        <w:textAlignment w:val="auto"/>
        <w:rPr>
          <w:rFonts w:ascii="Arial Narrow" w:hAnsi="Arial Narrow"/>
          <w:sz w:val="22"/>
          <w:szCs w:val="22"/>
          <w:lang w:eastAsia="pl-PL"/>
        </w:rPr>
      </w:pPr>
      <w:r w:rsidRPr="00F1253C">
        <w:rPr>
          <w:rFonts w:ascii="Arial Narrow" w:hAnsi="Arial Narrow"/>
          <w:sz w:val="22"/>
          <w:szCs w:val="22"/>
          <w:lang w:eastAsia="pl-PL"/>
        </w:rPr>
        <w:t>Strony zobowiązują się do zachowania w tajemnicy, odpowiedniego zabezpieczenia oraz niewykorzystywania wszelkich informacji dotyczących wykonania przedmiotu Umowy, jak również informacji dotyczących drugiej Strony Umowy oraz jej działalności, w których posiadanie weszły w związku z wykonaniem Umowy.</w:t>
      </w:r>
    </w:p>
    <w:p w14:paraId="769D732B" w14:textId="19ED6391" w:rsidR="00E40D15" w:rsidRPr="00F1253C" w:rsidRDefault="00496CCB" w:rsidP="00F1253C">
      <w:pPr>
        <w:numPr>
          <w:ilvl w:val="6"/>
          <w:numId w:val="38"/>
        </w:numPr>
        <w:suppressAutoHyphens w:val="0"/>
        <w:ind w:left="567" w:hanging="567"/>
        <w:jc w:val="both"/>
        <w:textAlignment w:val="auto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>Zamawiający</w:t>
      </w:r>
      <w:r w:rsidR="00FD18FE" w:rsidRPr="00F1253C">
        <w:rPr>
          <w:rFonts w:ascii="Arial Narrow" w:hAnsi="Arial Narrow"/>
          <w:sz w:val="22"/>
          <w:szCs w:val="22"/>
          <w:lang w:eastAsia="pl-PL"/>
        </w:rPr>
        <w:t xml:space="preserve"> </w:t>
      </w:r>
      <w:r w:rsidR="00E40D15" w:rsidRPr="00F1253C">
        <w:rPr>
          <w:rFonts w:ascii="Arial Narrow" w:hAnsi="Arial Narrow"/>
          <w:sz w:val="22"/>
          <w:szCs w:val="22"/>
          <w:lang w:eastAsia="pl-PL"/>
        </w:rPr>
        <w:t>zastrzega sobie prawo upubliczniania informacji zawartych w Umowie na potrzeby tworzenia raportów przekazywanych do publicznej wiadomości przez Jastrzębską Spółkę Węglową S.A. – w związku z notowaniem papierów wartościowych Jastrzębskiej Spółki Węglowej S.A. na Giełdzie Papierów Wartościowych w Warszawie S.A.</w:t>
      </w:r>
    </w:p>
    <w:p w14:paraId="11582BB7" w14:textId="5FD25D4C" w:rsidR="00E40D15" w:rsidRDefault="00E40D15" w:rsidP="00F1253C">
      <w:pPr>
        <w:numPr>
          <w:ilvl w:val="6"/>
          <w:numId w:val="38"/>
        </w:numPr>
        <w:suppressAutoHyphens w:val="0"/>
        <w:ind w:left="567" w:hanging="567"/>
        <w:jc w:val="both"/>
        <w:textAlignment w:val="auto"/>
        <w:rPr>
          <w:rFonts w:ascii="Arial Narrow" w:hAnsi="Arial Narrow"/>
          <w:sz w:val="22"/>
          <w:szCs w:val="22"/>
          <w:lang w:eastAsia="pl-PL"/>
        </w:rPr>
      </w:pPr>
      <w:r w:rsidRPr="00F1253C">
        <w:rPr>
          <w:rFonts w:ascii="Arial Narrow" w:hAnsi="Arial Narrow"/>
          <w:sz w:val="22"/>
          <w:szCs w:val="22"/>
          <w:lang w:eastAsia="pl-PL"/>
        </w:rPr>
        <w:t>Zobowiązanie powyższe wiąże każdą ze Stron w trakcie obowiązywania Umowy, jak i po zakończeniu tego okresu.</w:t>
      </w:r>
    </w:p>
    <w:p w14:paraId="24522000" w14:textId="77777777" w:rsidR="00F20314" w:rsidRPr="00F1253C" w:rsidRDefault="00F20314" w:rsidP="00F20314">
      <w:pPr>
        <w:suppressAutoHyphens w:val="0"/>
        <w:ind w:left="567"/>
        <w:jc w:val="both"/>
        <w:textAlignment w:val="auto"/>
        <w:rPr>
          <w:rFonts w:ascii="Arial Narrow" w:hAnsi="Arial Narrow"/>
          <w:sz w:val="22"/>
          <w:szCs w:val="22"/>
          <w:lang w:eastAsia="pl-PL"/>
        </w:rPr>
      </w:pPr>
    </w:p>
    <w:p w14:paraId="4AC3FE2E" w14:textId="51C68E90" w:rsidR="00426AC9" w:rsidRPr="00AF5FE0" w:rsidRDefault="00426AC9" w:rsidP="007330E5">
      <w:pPr>
        <w:pStyle w:val="Tekstpodstawowywcity2"/>
        <w:spacing w:after="0" w:line="276" w:lineRule="auto"/>
        <w:jc w:val="center"/>
        <w:rPr>
          <w:rFonts w:ascii="Arial Narrow" w:hAnsi="Arial Narrow"/>
          <w:b/>
          <w:sz w:val="22"/>
          <w:szCs w:val="22"/>
        </w:rPr>
      </w:pPr>
      <w:bookmarkStart w:id="1" w:name="_Hlk99980463"/>
      <w:r w:rsidRPr="00AF5FE0">
        <w:rPr>
          <w:rFonts w:ascii="Arial Narrow" w:hAnsi="Arial Narrow"/>
          <w:b/>
          <w:sz w:val="22"/>
          <w:szCs w:val="22"/>
        </w:rPr>
        <w:t>§1</w:t>
      </w:r>
      <w:r>
        <w:rPr>
          <w:rFonts w:ascii="Arial Narrow" w:hAnsi="Arial Narrow"/>
          <w:b/>
          <w:sz w:val="22"/>
          <w:szCs w:val="22"/>
        </w:rPr>
        <w:t>0</w:t>
      </w:r>
    </w:p>
    <w:bookmarkEnd w:id="1"/>
    <w:p w14:paraId="0734CCAF" w14:textId="426DF8A3" w:rsidR="007330E5" w:rsidRPr="00AF5FE0" w:rsidRDefault="00426AC9" w:rsidP="00FE4DD6">
      <w:pPr>
        <w:pStyle w:val="Tekstpodstawowywcity2"/>
        <w:spacing w:after="0" w:line="276" w:lineRule="auto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AF5FE0">
        <w:rPr>
          <w:rFonts w:ascii="Arial Narrow" w:hAnsi="Arial Narrow"/>
          <w:b/>
          <w:sz w:val="22"/>
          <w:szCs w:val="22"/>
        </w:rPr>
        <w:t>Klauzule antykorupcyjne</w:t>
      </w:r>
    </w:p>
    <w:p w14:paraId="5FA87923" w14:textId="77777777" w:rsidR="00E40D15" w:rsidRPr="00F1253C" w:rsidRDefault="00E40D15" w:rsidP="00E40D15">
      <w:pPr>
        <w:tabs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F1253C">
        <w:rPr>
          <w:rFonts w:ascii="Arial Narrow" w:hAnsi="Arial Narrow"/>
          <w:b/>
          <w:bCs/>
          <w:sz w:val="22"/>
          <w:szCs w:val="22"/>
        </w:rPr>
        <w:t>Odrzucenie korupcji</w:t>
      </w:r>
    </w:p>
    <w:p w14:paraId="5D3C2AED" w14:textId="09089208" w:rsidR="00E40D15" w:rsidRPr="00F1253C" w:rsidRDefault="00496CCB" w:rsidP="00F1253C">
      <w:pPr>
        <w:tabs>
          <w:tab w:val="left" w:pos="567"/>
        </w:tabs>
        <w:ind w:left="567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Wykonawca</w:t>
      </w:r>
      <w:r w:rsidRPr="00F1253C">
        <w:rPr>
          <w:rFonts w:ascii="Arial Narrow" w:hAnsi="Arial Narrow"/>
          <w:color w:val="000000"/>
          <w:sz w:val="22"/>
          <w:szCs w:val="22"/>
        </w:rPr>
        <w:t xml:space="preserve"> </w:t>
      </w:r>
      <w:r w:rsidR="00E40D15" w:rsidRPr="00F1253C">
        <w:rPr>
          <w:rFonts w:ascii="Arial Narrow" w:hAnsi="Arial Narrow"/>
          <w:color w:val="000000"/>
          <w:sz w:val="22"/>
          <w:szCs w:val="22"/>
        </w:rPr>
        <w:t xml:space="preserve">oświadcza, że w swojej działalności nie stosuje i nie toleruje korupcji, łapownictwa oraz wszelkich innych form wywierania wpływu, które mogą być sprzeczne z prawem lub dobrymi obyczajami. </w:t>
      </w:r>
      <w:r w:rsidR="00232E02">
        <w:rPr>
          <w:rFonts w:ascii="Arial Narrow" w:hAnsi="Arial Narrow"/>
          <w:color w:val="000000"/>
          <w:sz w:val="22"/>
          <w:szCs w:val="22"/>
        </w:rPr>
        <w:t>Wykonawca</w:t>
      </w:r>
      <w:r w:rsidR="00232E02" w:rsidRPr="00F1253C">
        <w:rPr>
          <w:rFonts w:ascii="Arial Narrow" w:hAnsi="Arial Narrow"/>
          <w:color w:val="000000"/>
          <w:sz w:val="22"/>
          <w:szCs w:val="22"/>
        </w:rPr>
        <w:t xml:space="preserve"> </w:t>
      </w:r>
      <w:r w:rsidR="00E40D15" w:rsidRPr="00F1253C">
        <w:rPr>
          <w:rFonts w:ascii="Arial Narrow" w:hAnsi="Arial Narrow"/>
          <w:color w:val="000000"/>
          <w:sz w:val="22"/>
          <w:szCs w:val="22"/>
        </w:rPr>
        <w:t xml:space="preserve">oświadcza, że zapoznał się z obowiązującą w JSW Innowacje S.A. „Polityką antykorupcyjną Grupy Kapitałowej JSW” oraz „Procedurą zgłaszania nieprawidłowości w Grupie Kapitałowej JSW”, których treść została udostępniona na stronie https://www.jsw.pl/o-nas/inne/compliance/polityka-antykorupcyjna-gk-jsw/ i zobowiązuje się, że w związku z realizacją niniejszej Umowy będzie przestrzegać zasad opisanych w ww. Polityce i Procedurze, oraz że standardów tych przestrzegać będą jego podwykonawcy oraz wszelkie inne osoby przy pomocy których wykonuje Umowę. W celu uniknięcia wątpliwości, powyższe nie stanowi zgody na realizację przedmiotu Umowy przez </w:t>
      </w:r>
      <w:r w:rsidR="00E40D15">
        <w:rPr>
          <w:rFonts w:ascii="Arial Narrow" w:hAnsi="Arial Narrow"/>
          <w:color w:val="000000"/>
          <w:sz w:val="22"/>
          <w:szCs w:val="22"/>
        </w:rPr>
        <w:t>Dostawcę</w:t>
      </w:r>
      <w:r w:rsidR="00E40D15" w:rsidRPr="00F1253C">
        <w:rPr>
          <w:rFonts w:ascii="Arial Narrow" w:hAnsi="Arial Narrow"/>
          <w:color w:val="000000"/>
          <w:sz w:val="22"/>
          <w:szCs w:val="22"/>
        </w:rPr>
        <w:t xml:space="preserve"> z udziałem podwykonawców lub innych osób trzecich, o ile z innych postanowień Umowy lub z jej istoty wynika obowiązek realizowania przedmiotu Umowy bez udziału podwykonawców lub innych osób trzecich.</w:t>
      </w:r>
    </w:p>
    <w:p w14:paraId="68479F8F" w14:textId="0FE86ECB" w:rsidR="00E40D15" w:rsidRDefault="00E40D15" w:rsidP="00E40D15">
      <w:pPr>
        <w:pBdr>
          <w:bottom w:val="none" w:sz="4" w:space="2" w:color="000000"/>
        </w:pBdr>
        <w:tabs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p w14:paraId="62EF1299" w14:textId="77777777" w:rsidR="00FE4DD6" w:rsidRPr="00F1253C" w:rsidRDefault="00FE4DD6" w:rsidP="00E40D15">
      <w:pPr>
        <w:pBdr>
          <w:bottom w:val="none" w:sz="4" w:space="2" w:color="000000"/>
        </w:pBdr>
        <w:tabs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p w14:paraId="1EC12C82" w14:textId="77777777" w:rsidR="00E40D15" w:rsidRPr="00F1253C" w:rsidRDefault="00E40D15" w:rsidP="00E40D15">
      <w:pPr>
        <w:pBdr>
          <w:bottom w:val="none" w:sz="4" w:space="2" w:color="000000"/>
        </w:pBdr>
        <w:tabs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F1253C">
        <w:rPr>
          <w:rFonts w:ascii="Arial Narrow" w:hAnsi="Arial Narrow"/>
          <w:b/>
          <w:bCs/>
          <w:sz w:val="22"/>
          <w:szCs w:val="22"/>
        </w:rPr>
        <w:lastRenderedPageBreak/>
        <w:t>Zobowiązanie do niepodejmowania działań korupcyjnych</w:t>
      </w:r>
    </w:p>
    <w:p w14:paraId="5BCFA234" w14:textId="5B26965F" w:rsidR="00F20314" w:rsidRPr="00F20314" w:rsidRDefault="003861C7" w:rsidP="00626DD5">
      <w:pPr>
        <w:ind w:left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Wykonawca</w:t>
      </w:r>
      <w:r w:rsidRPr="00F1253C">
        <w:rPr>
          <w:rFonts w:ascii="Arial Narrow" w:hAnsi="Arial Narrow"/>
          <w:color w:val="000000"/>
          <w:sz w:val="22"/>
          <w:szCs w:val="22"/>
        </w:rPr>
        <w:t xml:space="preserve"> </w:t>
      </w:r>
      <w:r w:rsidR="00E40D15" w:rsidRPr="00F1253C">
        <w:rPr>
          <w:rFonts w:ascii="Arial Narrow" w:hAnsi="Arial Narrow"/>
          <w:color w:val="000000"/>
          <w:sz w:val="22"/>
          <w:szCs w:val="22"/>
        </w:rPr>
        <w:t>zobowiązuje się, że jego członkowie kadry kierowniczej i pracownicy nie będą stosować i tolerować korupcji, łapownictwa, jak również żadnych innych form wywierania wpływu, które są sprzeczne z prawem lub dobrymi obyczajami, w tym w szczególności nie będą (bezpośrednio lub w sposób dorozumiany) oferować, obiecywać, udzielać, upoważniać, zabiegać o korzyści lub przyjmować jakichkolwiek nienależnych korzyści (lub nie będą sugerowali, że dokonają lub mogą dokonać takiej czynności w dowolnym czasie w przyszłości) w jakikolwiek sposób związany z Umową oraz że podjął uzasadnione środki, aby uniemożliwić podwykonawcom, agentom lub jakimkolwiek innym osobom trzecim, podlegającym jej kontroli lub decydującemu wpływowi, dokonanie takich czynności.</w:t>
      </w:r>
    </w:p>
    <w:p w14:paraId="68E3EA81" w14:textId="77777777" w:rsidR="003C1437" w:rsidRDefault="003C1437" w:rsidP="00094427">
      <w:pPr>
        <w:tabs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p w14:paraId="69033CDD" w14:textId="54EED165" w:rsidR="00E40D15" w:rsidRPr="00F1253C" w:rsidRDefault="00E40D15" w:rsidP="00E40D15">
      <w:pPr>
        <w:tabs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F1253C">
        <w:rPr>
          <w:rFonts w:ascii="Arial Narrow" w:hAnsi="Arial Narrow"/>
          <w:b/>
          <w:bCs/>
          <w:sz w:val="22"/>
          <w:szCs w:val="22"/>
        </w:rPr>
        <w:t>Zobowiązanie do udzielenia informacji</w:t>
      </w:r>
    </w:p>
    <w:p w14:paraId="3C42D788" w14:textId="55C30D57" w:rsidR="00E40D15" w:rsidRPr="00F1253C" w:rsidRDefault="003861C7" w:rsidP="00E40D15">
      <w:pPr>
        <w:tabs>
          <w:tab w:val="left" w:pos="284"/>
        </w:tabs>
        <w:ind w:left="284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Wykonawca</w:t>
      </w:r>
      <w:r w:rsidRPr="00F1253C">
        <w:rPr>
          <w:rFonts w:ascii="Arial Narrow" w:hAnsi="Arial Narrow"/>
          <w:color w:val="000000"/>
          <w:sz w:val="22"/>
          <w:szCs w:val="22"/>
        </w:rPr>
        <w:t xml:space="preserve"> </w:t>
      </w:r>
      <w:r w:rsidR="00E40D15" w:rsidRPr="00F1253C">
        <w:rPr>
          <w:rFonts w:ascii="Arial Narrow" w:hAnsi="Arial Narrow"/>
          <w:color w:val="000000"/>
          <w:sz w:val="22"/>
          <w:szCs w:val="22"/>
        </w:rPr>
        <w:t xml:space="preserve">zobowiązuje się do udzielenia </w:t>
      </w:r>
      <w:r>
        <w:rPr>
          <w:rFonts w:ascii="Arial Narrow" w:hAnsi="Arial Narrow"/>
          <w:color w:val="000000"/>
          <w:sz w:val="22"/>
          <w:szCs w:val="22"/>
        </w:rPr>
        <w:t>Zamawiającemu</w:t>
      </w:r>
      <w:r w:rsidRPr="00F1253C">
        <w:rPr>
          <w:rFonts w:ascii="Arial Narrow" w:hAnsi="Arial Narrow"/>
          <w:color w:val="000000"/>
          <w:sz w:val="22"/>
          <w:szCs w:val="22"/>
        </w:rPr>
        <w:t xml:space="preserve"> </w:t>
      </w:r>
      <w:r w:rsidR="00E40D15" w:rsidRPr="00F1253C">
        <w:rPr>
          <w:rFonts w:ascii="Arial Narrow" w:hAnsi="Arial Narrow"/>
          <w:color w:val="000000"/>
          <w:sz w:val="22"/>
          <w:szCs w:val="22"/>
        </w:rPr>
        <w:t xml:space="preserve">informacji w zakresie niezbędnym do wykazania, że wywiązuje się z określonych w niniejszej Umowie obowiązków dotyczących niepodejmowania działalności korupcyjnej i zapobiegania korupcji, w terminie 14 (czternastu) dni od dnia doręczenia wezwania </w:t>
      </w:r>
      <w:r>
        <w:rPr>
          <w:rFonts w:ascii="Arial Narrow" w:hAnsi="Arial Narrow"/>
          <w:color w:val="000000"/>
          <w:sz w:val="22"/>
          <w:szCs w:val="22"/>
        </w:rPr>
        <w:t>Wykonawcy</w:t>
      </w:r>
      <w:r w:rsidR="00E40D15" w:rsidRPr="00F1253C">
        <w:rPr>
          <w:rFonts w:ascii="Arial Narrow" w:hAnsi="Arial Narrow"/>
          <w:color w:val="000000"/>
          <w:sz w:val="22"/>
          <w:szCs w:val="22"/>
        </w:rPr>
        <w:t>.</w:t>
      </w:r>
    </w:p>
    <w:p w14:paraId="6B534FCD" w14:textId="77777777" w:rsidR="00E40D15" w:rsidRPr="00F1253C" w:rsidRDefault="00E40D15" w:rsidP="00E40D15">
      <w:pPr>
        <w:tabs>
          <w:tab w:val="left" w:pos="567"/>
        </w:tabs>
        <w:ind w:left="567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6294BAD" w14:textId="77777777" w:rsidR="00E40D15" w:rsidRPr="00F1253C" w:rsidRDefault="00E40D15" w:rsidP="00E40D15">
      <w:pPr>
        <w:tabs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F1253C">
        <w:rPr>
          <w:rFonts w:ascii="Arial Narrow" w:hAnsi="Arial Narrow"/>
          <w:b/>
          <w:bCs/>
          <w:sz w:val="22"/>
          <w:szCs w:val="22"/>
        </w:rPr>
        <w:t>Procedura naprawcza</w:t>
      </w:r>
    </w:p>
    <w:p w14:paraId="294934BE" w14:textId="11CA4748" w:rsidR="00E40D15" w:rsidRDefault="00E40D15" w:rsidP="00E40D15">
      <w:pPr>
        <w:tabs>
          <w:tab w:val="left" w:pos="567"/>
        </w:tabs>
        <w:ind w:left="284"/>
        <w:jc w:val="both"/>
        <w:rPr>
          <w:rFonts w:ascii="Arial Narrow" w:hAnsi="Arial Narrow"/>
          <w:color w:val="000000"/>
          <w:sz w:val="22"/>
          <w:szCs w:val="22"/>
        </w:rPr>
      </w:pPr>
      <w:r w:rsidRPr="00F1253C">
        <w:rPr>
          <w:rFonts w:ascii="Arial Narrow" w:hAnsi="Arial Narrow"/>
          <w:color w:val="000000"/>
          <w:sz w:val="22"/>
          <w:szCs w:val="22"/>
        </w:rPr>
        <w:t xml:space="preserve">Jeżeli </w:t>
      </w:r>
      <w:r w:rsidR="003861C7">
        <w:rPr>
          <w:rFonts w:ascii="Arial Narrow" w:hAnsi="Arial Narrow"/>
          <w:color w:val="000000"/>
          <w:sz w:val="22"/>
          <w:szCs w:val="22"/>
        </w:rPr>
        <w:t>Zamawiający</w:t>
      </w:r>
      <w:r w:rsidR="003861C7" w:rsidRPr="00F1253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F1253C">
        <w:rPr>
          <w:rFonts w:ascii="Arial Narrow" w:hAnsi="Arial Narrow"/>
          <w:color w:val="000000"/>
          <w:sz w:val="22"/>
          <w:szCs w:val="22"/>
        </w:rPr>
        <w:t xml:space="preserve">uprawdopodobni, że </w:t>
      </w:r>
      <w:r w:rsidR="003861C7">
        <w:rPr>
          <w:rFonts w:ascii="Arial Narrow" w:hAnsi="Arial Narrow"/>
          <w:color w:val="000000"/>
          <w:sz w:val="22"/>
          <w:szCs w:val="22"/>
        </w:rPr>
        <w:t>Wykonawca</w:t>
      </w:r>
      <w:r w:rsidR="003861C7" w:rsidRPr="00F1253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F1253C">
        <w:rPr>
          <w:rFonts w:ascii="Arial Narrow" w:hAnsi="Arial Narrow"/>
          <w:color w:val="000000"/>
          <w:sz w:val="22"/>
          <w:szCs w:val="22"/>
        </w:rPr>
        <w:t xml:space="preserve">dopuścił się naruszenia lub kilku powtarzających się naruszeń postanowień obowiązków dotyczących niepodejmowania działalności korupcyjnej i zapobiegania korupcji, </w:t>
      </w:r>
      <w:r w:rsidR="003861C7">
        <w:rPr>
          <w:rFonts w:ascii="Arial Narrow" w:hAnsi="Arial Narrow"/>
          <w:color w:val="000000"/>
          <w:sz w:val="22"/>
          <w:szCs w:val="22"/>
        </w:rPr>
        <w:t>Zamawiający</w:t>
      </w:r>
      <w:r w:rsidR="003861C7" w:rsidRPr="00F1253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F1253C">
        <w:rPr>
          <w:rFonts w:ascii="Arial Narrow" w:hAnsi="Arial Narrow"/>
          <w:color w:val="000000"/>
          <w:sz w:val="22"/>
          <w:szCs w:val="22"/>
        </w:rPr>
        <w:t xml:space="preserve">powiadomi o tym </w:t>
      </w:r>
      <w:r w:rsidR="003861C7">
        <w:rPr>
          <w:rFonts w:ascii="Arial Narrow" w:hAnsi="Arial Narrow"/>
          <w:color w:val="000000"/>
          <w:sz w:val="22"/>
          <w:szCs w:val="22"/>
        </w:rPr>
        <w:t>Wykonawcę</w:t>
      </w:r>
      <w:r w:rsidR="003861C7" w:rsidRPr="00F1253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F1253C">
        <w:rPr>
          <w:rFonts w:ascii="Arial Narrow" w:hAnsi="Arial Narrow"/>
          <w:color w:val="000000"/>
          <w:sz w:val="22"/>
          <w:szCs w:val="22"/>
        </w:rPr>
        <w:t xml:space="preserve">i zażąda podjęcia w rozsądnym terminie niezbędnych działań naprawczych oraz poinformowania o takich działaniach. Jeżeli nie zostaną podjęte skuteczne działania naprawcze </w:t>
      </w:r>
      <w:r w:rsidR="003861C7">
        <w:rPr>
          <w:rFonts w:ascii="Arial Narrow" w:hAnsi="Arial Narrow"/>
          <w:color w:val="000000"/>
          <w:sz w:val="22"/>
          <w:szCs w:val="22"/>
        </w:rPr>
        <w:t>Zamawiający</w:t>
      </w:r>
      <w:r w:rsidR="003861C7" w:rsidRPr="00F1253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F1253C">
        <w:rPr>
          <w:rFonts w:ascii="Arial Narrow" w:hAnsi="Arial Narrow"/>
          <w:color w:val="000000"/>
          <w:sz w:val="22"/>
          <w:szCs w:val="22"/>
        </w:rPr>
        <w:t>może, według własnego uznania, zawiesić Umowę lub ją wypowiedzieć, przy założeniu, że wszystkie kwoty i świadczenia należne na mocy Umowy w momencie jej zawieszenia lub wypowiedzenia pozostaną wymagalne i należne, w zakresie dopuszczalnym obowiązującymi przepisami prawa.</w:t>
      </w:r>
    </w:p>
    <w:p w14:paraId="269E34EB" w14:textId="77777777" w:rsidR="00E40D15" w:rsidRPr="00F1253C" w:rsidRDefault="00E40D15" w:rsidP="00E40D15">
      <w:pPr>
        <w:tabs>
          <w:tab w:val="left" w:pos="567"/>
        </w:tabs>
        <w:ind w:left="284"/>
        <w:jc w:val="both"/>
        <w:rPr>
          <w:rFonts w:ascii="Arial Narrow" w:hAnsi="Arial Narrow"/>
          <w:color w:val="000000"/>
          <w:sz w:val="22"/>
          <w:szCs w:val="22"/>
        </w:rPr>
      </w:pPr>
    </w:p>
    <w:p w14:paraId="78793177" w14:textId="77777777" w:rsidR="00E40D15" w:rsidRPr="00F1253C" w:rsidRDefault="00E40D15" w:rsidP="00E40D15">
      <w:pPr>
        <w:tabs>
          <w:tab w:val="left" w:pos="567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F1253C">
        <w:rPr>
          <w:rFonts w:ascii="Arial Narrow" w:hAnsi="Arial Narrow"/>
          <w:b/>
          <w:bCs/>
          <w:sz w:val="22"/>
          <w:szCs w:val="22"/>
        </w:rPr>
        <w:t>Odpowiedzialność</w:t>
      </w:r>
    </w:p>
    <w:p w14:paraId="5C6B9744" w14:textId="007E5290" w:rsidR="00E40D15" w:rsidRPr="00F1253C" w:rsidRDefault="00E40D15" w:rsidP="00E40D15">
      <w:pPr>
        <w:ind w:left="284"/>
        <w:jc w:val="both"/>
        <w:rPr>
          <w:rFonts w:ascii="Arial Narrow" w:hAnsi="Arial Narrow"/>
          <w:b/>
          <w:sz w:val="22"/>
          <w:szCs w:val="22"/>
        </w:rPr>
      </w:pPr>
      <w:r w:rsidRPr="00F1253C">
        <w:rPr>
          <w:rFonts w:ascii="Arial Narrow" w:hAnsi="Arial Narrow"/>
          <w:color w:val="000000"/>
          <w:sz w:val="22"/>
          <w:szCs w:val="22"/>
        </w:rPr>
        <w:t xml:space="preserve">Za szkodę poniesioną przez </w:t>
      </w:r>
      <w:r w:rsidR="003861C7">
        <w:rPr>
          <w:rFonts w:ascii="Arial Narrow" w:hAnsi="Arial Narrow"/>
          <w:color w:val="000000"/>
          <w:sz w:val="22"/>
          <w:szCs w:val="22"/>
        </w:rPr>
        <w:t>Zamawiającego</w:t>
      </w:r>
      <w:r w:rsidR="003861C7" w:rsidRPr="00F1253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F1253C">
        <w:rPr>
          <w:rFonts w:ascii="Arial Narrow" w:hAnsi="Arial Narrow"/>
          <w:color w:val="000000"/>
          <w:sz w:val="22"/>
          <w:szCs w:val="22"/>
        </w:rPr>
        <w:t xml:space="preserve">wynikającą z niewykonania lub nienależytego wykonania określonych w niniejszej Umowie obowiązków dotyczących niepodejmowania działalności korupcyjnej i zapobiegania korupcji oraz innych form wywierania wpływu, które są sprzeczne z prawem lub dobrymi obyczajami </w:t>
      </w:r>
      <w:r w:rsidR="003861C7">
        <w:rPr>
          <w:rFonts w:ascii="Arial Narrow" w:hAnsi="Arial Narrow"/>
          <w:color w:val="000000"/>
          <w:sz w:val="22"/>
          <w:szCs w:val="22"/>
        </w:rPr>
        <w:t>Wykonawca</w:t>
      </w:r>
      <w:r w:rsidR="003861C7" w:rsidRPr="00F1253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F1253C">
        <w:rPr>
          <w:rFonts w:ascii="Arial Narrow" w:hAnsi="Arial Narrow"/>
          <w:color w:val="000000"/>
          <w:sz w:val="22"/>
          <w:szCs w:val="22"/>
        </w:rPr>
        <w:t>ponosi odpowiedzialność na zasadach ogólnych, niezależnie od limitów i ograniczeń określonych w Umowie.</w:t>
      </w:r>
    </w:p>
    <w:p w14:paraId="033AA41C" w14:textId="77777777" w:rsidR="000A4236" w:rsidRDefault="000A4236" w:rsidP="00426AC9">
      <w:pPr>
        <w:pStyle w:val="Tekstpodstawowywcity2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14083142" w14:textId="52D1C4C0" w:rsidR="00426AC9" w:rsidRPr="00D125ED" w:rsidRDefault="00426AC9" w:rsidP="00426AC9">
      <w:pPr>
        <w:pStyle w:val="Tekstpodstawowywcity2"/>
        <w:spacing w:after="0" w:line="276" w:lineRule="auto"/>
        <w:ind w:left="0"/>
        <w:jc w:val="center"/>
        <w:rPr>
          <w:rFonts w:ascii="Arial Narrow" w:hAnsi="Arial Narrow"/>
          <w:b/>
          <w:bCs/>
          <w:sz w:val="22"/>
          <w:szCs w:val="22"/>
        </w:rPr>
      </w:pPr>
      <w:r w:rsidRPr="00D125ED">
        <w:rPr>
          <w:rFonts w:ascii="Arial Narrow" w:hAnsi="Arial Narrow"/>
          <w:b/>
          <w:bCs/>
          <w:sz w:val="22"/>
          <w:szCs w:val="22"/>
        </w:rPr>
        <w:t>§11</w:t>
      </w:r>
    </w:p>
    <w:p w14:paraId="23415D57" w14:textId="5B34EAE4" w:rsidR="00426AC9" w:rsidRPr="00A67213" w:rsidRDefault="00426AC9" w:rsidP="007F4729">
      <w:pPr>
        <w:spacing w:line="276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A67213">
        <w:rPr>
          <w:rFonts w:ascii="Arial Narrow" w:eastAsia="Calibri" w:hAnsi="Arial Narrow"/>
          <w:b/>
          <w:sz w:val="22"/>
          <w:szCs w:val="22"/>
        </w:rPr>
        <w:t>Klauzula dużego przedsiębiorcy</w:t>
      </w:r>
    </w:p>
    <w:p w14:paraId="3383A9DB" w14:textId="605A2A22" w:rsidR="00E40D15" w:rsidRPr="00F1253C" w:rsidRDefault="003861C7" w:rsidP="00626DD5">
      <w:pPr>
        <w:numPr>
          <w:ilvl w:val="0"/>
          <w:numId w:val="40"/>
        </w:numPr>
        <w:suppressAutoHyphens w:val="0"/>
        <w:ind w:left="426" w:hanging="426"/>
        <w:jc w:val="both"/>
        <w:textAlignment w:val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Zamawiający</w:t>
      </w:r>
      <w:r w:rsidRPr="00F1253C">
        <w:rPr>
          <w:rFonts w:ascii="Arial Narrow" w:hAnsi="Arial Narrow"/>
          <w:color w:val="000000"/>
          <w:sz w:val="22"/>
          <w:szCs w:val="22"/>
        </w:rPr>
        <w:t xml:space="preserve"> </w:t>
      </w:r>
      <w:r w:rsidR="00E40D15" w:rsidRPr="00F1253C">
        <w:rPr>
          <w:rFonts w:ascii="Arial Narrow" w:hAnsi="Arial Narrow"/>
          <w:color w:val="000000"/>
          <w:sz w:val="22"/>
          <w:szCs w:val="22"/>
        </w:rPr>
        <w:t xml:space="preserve">oświadcza, że posiada status dużego przedsiębiorcy w rozumieniu art. 4 pkt. 6 ustawy z dnia 8 marca 2013 roku o przeciwdziałaniu nadmiernym opóźnieniom w transakcjach handlowych  </w:t>
      </w:r>
      <w:r>
        <w:rPr>
          <w:rFonts w:ascii="Arial Narrow" w:hAnsi="Arial Narrow"/>
          <w:color w:val="000000"/>
          <w:sz w:val="22"/>
          <w:szCs w:val="22"/>
        </w:rPr>
        <w:t>(</w:t>
      </w:r>
      <w:proofErr w:type="spellStart"/>
      <w:r w:rsidR="00E40D15" w:rsidRPr="00F1253C">
        <w:rPr>
          <w:rFonts w:ascii="Arial Narrow" w:hAnsi="Arial Narrow"/>
          <w:color w:val="000000"/>
          <w:sz w:val="22"/>
          <w:szCs w:val="22"/>
        </w:rPr>
        <w:t>t.j</w:t>
      </w:r>
      <w:proofErr w:type="spellEnd"/>
      <w:r w:rsidR="00E40D15" w:rsidRPr="00F1253C">
        <w:rPr>
          <w:rFonts w:ascii="Arial Narrow" w:hAnsi="Arial Narrow"/>
          <w:color w:val="000000"/>
          <w:sz w:val="22"/>
          <w:szCs w:val="22"/>
        </w:rPr>
        <w:t>. Dz. U. z 2020 r., poz. 935 z późn. zm.).</w:t>
      </w:r>
    </w:p>
    <w:p w14:paraId="5D17F9FF" w14:textId="7E0F411D" w:rsidR="00E40D15" w:rsidRPr="00F1253C" w:rsidRDefault="003861C7" w:rsidP="00626DD5">
      <w:pPr>
        <w:numPr>
          <w:ilvl w:val="0"/>
          <w:numId w:val="40"/>
        </w:numPr>
        <w:suppressAutoHyphens w:val="0"/>
        <w:ind w:left="426" w:hanging="426"/>
        <w:jc w:val="both"/>
        <w:textAlignment w:val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Wykonawca</w:t>
      </w:r>
      <w:r w:rsidRPr="00F1253C">
        <w:rPr>
          <w:rFonts w:ascii="Arial Narrow" w:hAnsi="Arial Narrow"/>
          <w:color w:val="000000"/>
          <w:sz w:val="22"/>
          <w:szCs w:val="22"/>
        </w:rPr>
        <w:t xml:space="preserve"> </w:t>
      </w:r>
      <w:r w:rsidR="00E40D15" w:rsidRPr="00F1253C">
        <w:rPr>
          <w:rFonts w:ascii="Arial Narrow" w:hAnsi="Arial Narrow"/>
          <w:color w:val="000000"/>
          <w:sz w:val="22"/>
          <w:szCs w:val="22"/>
        </w:rPr>
        <w:t>oświadcza, że:</w:t>
      </w:r>
    </w:p>
    <w:p w14:paraId="11DF721A" w14:textId="15603ADD" w:rsidR="00E40D15" w:rsidRPr="00E40D15" w:rsidRDefault="00E40D15" w:rsidP="00626DD5">
      <w:pPr>
        <w:pStyle w:val="Akapitzlist"/>
        <w:numPr>
          <w:ilvl w:val="0"/>
          <w:numId w:val="41"/>
        </w:numPr>
        <w:ind w:hanging="218"/>
        <w:jc w:val="both"/>
        <w:rPr>
          <w:rFonts w:ascii="Arial Narrow" w:hAnsi="Arial Narrow"/>
          <w:color w:val="000000"/>
          <w:sz w:val="22"/>
          <w:szCs w:val="22"/>
        </w:rPr>
      </w:pPr>
      <w:r w:rsidRPr="00E40D15">
        <w:rPr>
          <w:rFonts w:ascii="Arial Narrow" w:hAnsi="Arial Narrow"/>
          <w:color w:val="000000"/>
          <w:sz w:val="22"/>
          <w:szCs w:val="22"/>
        </w:rPr>
        <w:t>posiada status dużego przedsiębiorcy* / mikro przedsiębiorcy* / małego przedsiębiorcy* / średniego przedsiębiorcy* (*niepotrzebne skreślić) w rozumieniu przepisów ustawy z dnia 8 marca 2013 r. o</w:t>
      </w:r>
      <w:r>
        <w:rPr>
          <w:rFonts w:ascii="Arial Narrow" w:hAnsi="Arial Narrow"/>
          <w:color w:val="000000"/>
          <w:sz w:val="22"/>
          <w:szCs w:val="22"/>
        </w:rPr>
        <w:t> </w:t>
      </w:r>
      <w:r w:rsidRPr="00E40D15">
        <w:rPr>
          <w:rFonts w:ascii="Arial Narrow" w:hAnsi="Arial Narrow"/>
          <w:color w:val="000000"/>
          <w:sz w:val="22"/>
          <w:szCs w:val="22"/>
        </w:rPr>
        <w:t>przeciwdziałaniu nadmiernym opóźnieniom w transakcjach handlowych.</w:t>
      </w:r>
    </w:p>
    <w:p w14:paraId="232385F3" w14:textId="6A5039A8" w:rsidR="00E40D15" w:rsidRPr="00E40D15" w:rsidRDefault="003861C7" w:rsidP="00626DD5">
      <w:pPr>
        <w:pStyle w:val="Akapitzlist"/>
        <w:numPr>
          <w:ilvl w:val="0"/>
          <w:numId w:val="41"/>
        </w:numPr>
        <w:suppressAutoHyphens w:val="0"/>
        <w:ind w:hanging="218"/>
        <w:contextualSpacing/>
        <w:jc w:val="both"/>
        <w:textAlignment w:val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Zamawiający</w:t>
      </w:r>
      <w:r w:rsidRPr="00A67213">
        <w:rPr>
          <w:rFonts w:ascii="Arial Narrow" w:hAnsi="Arial Narrow"/>
          <w:color w:val="000000"/>
          <w:sz w:val="22"/>
          <w:szCs w:val="22"/>
        </w:rPr>
        <w:t xml:space="preserve"> </w:t>
      </w:r>
      <w:r w:rsidR="00E40D15" w:rsidRPr="00A67213">
        <w:rPr>
          <w:rFonts w:ascii="Arial Narrow" w:hAnsi="Arial Narrow"/>
          <w:color w:val="000000"/>
          <w:sz w:val="22"/>
          <w:szCs w:val="22"/>
        </w:rPr>
        <w:t xml:space="preserve">zastrzega sobie uprawnienie do weryfikacji oświadczenia </w:t>
      </w:r>
      <w:r>
        <w:rPr>
          <w:rFonts w:ascii="Arial Narrow" w:hAnsi="Arial Narrow"/>
          <w:color w:val="000000"/>
          <w:sz w:val="22"/>
          <w:szCs w:val="22"/>
        </w:rPr>
        <w:t>Wykonawcy</w:t>
      </w:r>
      <w:r w:rsidRPr="00E40D15">
        <w:rPr>
          <w:rFonts w:ascii="Arial Narrow" w:hAnsi="Arial Narrow"/>
          <w:color w:val="000000"/>
          <w:sz w:val="22"/>
          <w:szCs w:val="22"/>
        </w:rPr>
        <w:t xml:space="preserve"> </w:t>
      </w:r>
      <w:r w:rsidR="00E40D15" w:rsidRPr="00E40D15">
        <w:rPr>
          <w:rFonts w:ascii="Arial Narrow" w:hAnsi="Arial Narrow"/>
          <w:color w:val="000000"/>
          <w:sz w:val="22"/>
          <w:szCs w:val="22"/>
        </w:rPr>
        <w:t xml:space="preserve">zawartego w poprzednim ustępie w trakcie realizacji Umowy. W przypadku stwierdzenia, że wbrew treści oświadczenia </w:t>
      </w:r>
      <w:r>
        <w:rPr>
          <w:rFonts w:ascii="Arial Narrow" w:hAnsi="Arial Narrow"/>
          <w:color w:val="000000"/>
          <w:sz w:val="22"/>
          <w:szCs w:val="22"/>
        </w:rPr>
        <w:t>Wykonawca</w:t>
      </w:r>
      <w:r w:rsidRPr="00E40D15">
        <w:rPr>
          <w:rFonts w:ascii="Arial Narrow" w:hAnsi="Arial Narrow"/>
          <w:color w:val="000000"/>
          <w:sz w:val="22"/>
          <w:szCs w:val="22"/>
        </w:rPr>
        <w:t xml:space="preserve"> </w:t>
      </w:r>
      <w:r w:rsidR="00E40D15" w:rsidRPr="00E40D15">
        <w:rPr>
          <w:rFonts w:ascii="Arial Narrow" w:hAnsi="Arial Narrow"/>
          <w:color w:val="000000"/>
          <w:sz w:val="22"/>
          <w:szCs w:val="22"/>
        </w:rPr>
        <w:t xml:space="preserve">nie posiada statusu mikro przedsiębiorcy, małego przedsiębiorcy lub średniego przedsiębiorcy, </w:t>
      </w:r>
      <w:r>
        <w:rPr>
          <w:rFonts w:ascii="Arial Narrow" w:hAnsi="Arial Narrow"/>
          <w:color w:val="000000"/>
          <w:sz w:val="22"/>
          <w:szCs w:val="22"/>
        </w:rPr>
        <w:t>Zamawiający</w:t>
      </w:r>
      <w:r w:rsidRPr="00E40D15">
        <w:rPr>
          <w:rFonts w:ascii="Arial Narrow" w:hAnsi="Arial Narrow"/>
          <w:color w:val="000000"/>
          <w:sz w:val="22"/>
          <w:szCs w:val="22"/>
        </w:rPr>
        <w:t xml:space="preserve"> </w:t>
      </w:r>
      <w:r w:rsidR="00E40D15" w:rsidRPr="00E40D15">
        <w:rPr>
          <w:rFonts w:ascii="Arial Narrow" w:hAnsi="Arial Narrow"/>
          <w:color w:val="000000"/>
          <w:sz w:val="22"/>
          <w:szCs w:val="22"/>
        </w:rPr>
        <w:t xml:space="preserve">uprawniony będzie do dokonania zapłaty w terminie 90 dni od przedstawienia mu faktury, a </w:t>
      </w:r>
      <w:r w:rsidR="00623F30">
        <w:rPr>
          <w:rFonts w:ascii="Arial Narrow" w:hAnsi="Arial Narrow"/>
          <w:color w:val="000000"/>
          <w:sz w:val="22"/>
          <w:szCs w:val="22"/>
        </w:rPr>
        <w:t>Wykonawca</w:t>
      </w:r>
      <w:r w:rsidR="00623F30" w:rsidRPr="00E40D15">
        <w:rPr>
          <w:rFonts w:ascii="Arial Narrow" w:hAnsi="Arial Narrow"/>
          <w:color w:val="000000"/>
          <w:sz w:val="22"/>
          <w:szCs w:val="22"/>
        </w:rPr>
        <w:t xml:space="preserve"> </w:t>
      </w:r>
      <w:r w:rsidR="00E40D15" w:rsidRPr="00E40D15">
        <w:rPr>
          <w:rFonts w:ascii="Arial Narrow" w:hAnsi="Arial Narrow"/>
          <w:color w:val="000000"/>
          <w:sz w:val="22"/>
          <w:szCs w:val="22"/>
        </w:rPr>
        <w:t xml:space="preserve">zobowiązany będzie do wystawienia faktury korygującej, uwzględniającej zmianę terminu zapłaty lub akceptacji noty korygującej wystawionej przez </w:t>
      </w:r>
      <w:r w:rsidR="00623F30">
        <w:rPr>
          <w:rFonts w:ascii="Arial Narrow" w:hAnsi="Arial Narrow"/>
          <w:color w:val="000000"/>
          <w:sz w:val="22"/>
          <w:szCs w:val="22"/>
        </w:rPr>
        <w:t>Wykonawcę</w:t>
      </w:r>
      <w:r w:rsidR="00E40D15" w:rsidRPr="00E40D15">
        <w:rPr>
          <w:rFonts w:ascii="Arial Narrow" w:hAnsi="Arial Narrow"/>
          <w:color w:val="000000"/>
          <w:sz w:val="22"/>
          <w:szCs w:val="22"/>
        </w:rPr>
        <w:t>.</w:t>
      </w:r>
    </w:p>
    <w:p w14:paraId="24D68D7A" w14:textId="17EF20B6" w:rsidR="00E40D15" w:rsidRPr="00A67213" w:rsidRDefault="00E40D15" w:rsidP="00626DD5">
      <w:pPr>
        <w:pStyle w:val="Akapitzlist"/>
        <w:numPr>
          <w:ilvl w:val="0"/>
          <w:numId w:val="41"/>
        </w:numPr>
        <w:suppressAutoHyphens w:val="0"/>
        <w:ind w:hanging="218"/>
        <w:contextualSpacing/>
        <w:jc w:val="both"/>
        <w:textAlignment w:val="auto"/>
        <w:rPr>
          <w:rFonts w:ascii="Arial Narrow" w:hAnsi="Arial Narrow"/>
          <w:b/>
          <w:sz w:val="22"/>
          <w:szCs w:val="22"/>
        </w:rPr>
      </w:pPr>
      <w:r w:rsidRPr="00E40D15">
        <w:rPr>
          <w:rFonts w:ascii="Arial Narrow" w:hAnsi="Arial Narrow"/>
          <w:color w:val="000000"/>
          <w:sz w:val="22"/>
          <w:szCs w:val="22"/>
        </w:rPr>
        <w:t xml:space="preserve">W przypadku gdy oświadczenie </w:t>
      </w:r>
      <w:r w:rsidR="00623F30">
        <w:rPr>
          <w:rFonts w:ascii="Arial Narrow" w:hAnsi="Arial Narrow"/>
          <w:color w:val="000000"/>
          <w:sz w:val="22"/>
          <w:szCs w:val="22"/>
        </w:rPr>
        <w:t>Wykonawcy</w:t>
      </w:r>
      <w:r w:rsidRPr="00E40D15">
        <w:rPr>
          <w:rFonts w:ascii="Arial Narrow" w:hAnsi="Arial Narrow"/>
          <w:color w:val="000000"/>
          <w:sz w:val="22"/>
          <w:szCs w:val="22"/>
        </w:rPr>
        <w:t xml:space="preserve">, wskazane w lit. a) zostało złożone niezgodnie ze stanem faktycznym, z uwagi na zagrożenie zapłatą przez </w:t>
      </w:r>
      <w:r w:rsidR="00623F30">
        <w:rPr>
          <w:rFonts w:ascii="Arial Narrow" w:hAnsi="Arial Narrow"/>
          <w:color w:val="000000"/>
          <w:sz w:val="22"/>
          <w:szCs w:val="22"/>
        </w:rPr>
        <w:t>Zamawiającego</w:t>
      </w:r>
      <w:r w:rsidR="00623F30" w:rsidRPr="00E40D15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40D15">
        <w:rPr>
          <w:rFonts w:ascii="Arial Narrow" w:hAnsi="Arial Narrow"/>
          <w:color w:val="000000"/>
          <w:sz w:val="22"/>
          <w:szCs w:val="22"/>
        </w:rPr>
        <w:t xml:space="preserve">administracyjnej kary pieniężnej nakładanej przez Prezesa Urzędu Ochrony Konkurencji i Konsumentów, </w:t>
      </w:r>
      <w:r w:rsidR="00623F30">
        <w:rPr>
          <w:rFonts w:ascii="Arial Narrow" w:hAnsi="Arial Narrow"/>
          <w:color w:val="000000"/>
          <w:sz w:val="22"/>
          <w:szCs w:val="22"/>
        </w:rPr>
        <w:t>Zamawiający</w:t>
      </w:r>
      <w:r w:rsidR="00623F30" w:rsidRPr="00E40D15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40D15">
        <w:rPr>
          <w:rFonts w:ascii="Arial Narrow" w:hAnsi="Arial Narrow"/>
          <w:color w:val="000000"/>
          <w:sz w:val="22"/>
          <w:szCs w:val="22"/>
        </w:rPr>
        <w:t xml:space="preserve">uprawniony będzie </w:t>
      </w:r>
      <w:r w:rsidRPr="00E40D15">
        <w:rPr>
          <w:rFonts w:ascii="Arial Narrow" w:hAnsi="Arial Narrow"/>
          <w:color w:val="000000"/>
          <w:sz w:val="22"/>
          <w:szCs w:val="22"/>
        </w:rPr>
        <w:lastRenderedPageBreak/>
        <w:t xml:space="preserve">do obciążenia </w:t>
      </w:r>
      <w:r w:rsidR="00623F30">
        <w:rPr>
          <w:rFonts w:ascii="Arial Narrow" w:hAnsi="Arial Narrow"/>
          <w:color w:val="000000"/>
          <w:sz w:val="22"/>
          <w:szCs w:val="22"/>
        </w:rPr>
        <w:t>Wykonawcy</w:t>
      </w:r>
      <w:r w:rsidR="00623F30" w:rsidRPr="00E40D15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40D15">
        <w:rPr>
          <w:rFonts w:ascii="Arial Narrow" w:hAnsi="Arial Narrow"/>
          <w:color w:val="000000"/>
          <w:sz w:val="22"/>
          <w:szCs w:val="22"/>
        </w:rPr>
        <w:t xml:space="preserve">karą umowną w wysokości </w:t>
      </w:r>
      <w:r w:rsidR="00623F30">
        <w:rPr>
          <w:rFonts w:ascii="Arial Narrow" w:hAnsi="Arial Narrow"/>
          <w:color w:val="000000"/>
          <w:sz w:val="22"/>
          <w:szCs w:val="22"/>
        </w:rPr>
        <w:t>20</w:t>
      </w:r>
      <w:r w:rsidR="00A94B58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40D15">
        <w:rPr>
          <w:rFonts w:ascii="Arial Narrow" w:hAnsi="Arial Narrow"/>
          <w:color w:val="000000"/>
          <w:sz w:val="22"/>
          <w:szCs w:val="22"/>
        </w:rPr>
        <w:t>% łącznego wynagrodzenia netto określonego w §</w:t>
      </w:r>
      <w:r>
        <w:rPr>
          <w:rFonts w:ascii="Arial Narrow" w:hAnsi="Arial Narrow"/>
          <w:color w:val="000000"/>
          <w:sz w:val="22"/>
          <w:szCs w:val="22"/>
        </w:rPr>
        <w:t>6</w:t>
      </w:r>
      <w:r w:rsidRPr="00A67213">
        <w:rPr>
          <w:rFonts w:ascii="Arial Narrow" w:hAnsi="Arial Narrow"/>
          <w:color w:val="000000"/>
          <w:sz w:val="22"/>
          <w:szCs w:val="22"/>
        </w:rPr>
        <w:t xml:space="preserve"> ust. 1 Umowy.</w:t>
      </w:r>
    </w:p>
    <w:p w14:paraId="43BDDCC3" w14:textId="77777777" w:rsidR="000A7182" w:rsidRPr="00D125ED" w:rsidRDefault="000A7182" w:rsidP="00426AC9">
      <w:pPr>
        <w:widowControl w:val="0"/>
        <w:spacing w:line="276" w:lineRule="auto"/>
        <w:ind w:right="800"/>
        <w:rPr>
          <w:rFonts w:ascii="Arial Narrow" w:eastAsia="Arial" w:hAnsi="Arial Narrow"/>
          <w:b/>
          <w:sz w:val="20"/>
        </w:rPr>
      </w:pPr>
    </w:p>
    <w:p w14:paraId="2D79F3D3" w14:textId="481D8FB3" w:rsidR="00426AC9" w:rsidRPr="00D125ED" w:rsidRDefault="00426AC9" w:rsidP="00426AC9">
      <w:pPr>
        <w:widowControl w:val="0"/>
        <w:spacing w:line="276" w:lineRule="auto"/>
        <w:ind w:left="1134" w:right="800"/>
        <w:jc w:val="center"/>
        <w:rPr>
          <w:rFonts w:ascii="Arial Narrow" w:eastAsia="Arial" w:hAnsi="Arial Narrow"/>
          <w:b/>
          <w:sz w:val="22"/>
          <w:szCs w:val="22"/>
        </w:rPr>
      </w:pPr>
      <w:r w:rsidRPr="00D125ED">
        <w:rPr>
          <w:rFonts w:ascii="Arial Narrow" w:eastAsia="Arial" w:hAnsi="Arial Narrow"/>
          <w:b/>
          <w:sz w:val="22"/>
          <w:szCs w:val="22"/>
        </w:rPr>
        <w:t>§12</w:t>
      </w:r>
    </w:p>
    <w:p w14:paraId="1EEA8EB0" w14:textId="4DF56BC9" w:rsidR="00426AC9" w:rsidRPr="007F4729" w:rsidRDefault="00426AC9" w:rsidP="007F4729">
      <w:pPr>
        <w:widowControl w:val="0"/>
        <w:spacing w:line="276" w:lineRule="auto"/>
        <w:ind w:left="1134" w:hanging="1134"/>
        <w:jc w:val="center"/>
        <w:rPr>
          <w:rFonts w:ascii="Arial Narrow" w:eastAsia="Arial" w:hAnsi="Arial Narrow"/>
          <w:b/>
          <w:sz w:val="22"/>
          <w:szCs w:val="22"/>
        </w:rPr>
      </w:pPr>
      <w:r w:rsidRPr="00D125ED">
        <w:rPr>
          <w:rFonts w:ascii="Arial Narrow" w:eastAsia="Arial" w:hAnsi="Arial Narrow"/>
          <w:b/>
          <w:sz w:val="22"/>
          <w:szCs w:val="22"/>
        </w:rPr>
        <w:t>Ochrona danych osobowych</w:t>
      </w:r>
    </w:p>
    <w:p w14:paraId="6AA87893" w14:textId="6415DA37" w:rsidR="00E40D15" w:rsidRPr="00F1253C" w:rsidRDefault="00E40D15" w:rsidP="00E40D15">
      <w:pPr>
        <w:numPr>
          <w:ilvl w:val="6"/>
          <w:numId w:val="39"/>
        </w:numPr>
        <w:tabs>
          <w:tab w:val="clear" w:pos="2520"/>
        </w:tabs>
        <w:suppressAutoHyphens w:val="0"/>
        <w:ind w:left="284" w:hanging="284"/>
        <w:jc w:val="both"/>
        <w:textAlignment w:val="auto"/>
        <w:rPr>
          <w:rFonts w:ascii="Arial Narrow" w:hAnsi="Arial Narrow" w:cs="Times New Roman"/>
          <w:color w:val="000000"/>
          <w:sz w:val="22"/>
          <w:szCs w:val="22"/>
          <w:lang w:eastAsia="pl-PL"/>
        </w:rPr>
      </w:pPr>
      <w:r w:rsidRPr="00F1253C">
        <w:rPr>
          <w:rFonts w:ascii="Arial Narrow" w:hAnsi="Arial Narrow"/>
          <w:color w:val="000000"/>
          <w:sz w:val="22"/>
          <w:szCs w:val="22"/>
        </w:rPr>
        <w:t xml:space="preserve">Strony zobowiązują się do ochrony udostępnionych danych osobowych, w tym do stosowania organizacyjnych i technicznych środków ochrony danych osobowych przetwarzanych w systemach informatycznych, zgodnie </w:t>
      </w:r>
      <w:r w:rsidR="0086404C">
        <w:rPr>
          <w:rFonts w:ascii="Arial Narrow" w:hAnsi="Arial Narrow"/>
          <w:color w:val="000000"/>
          <w:sz w:val="22"/>
          <w:szCs w:val="22"/>
        </w:rPr>
        <w:br/>
      </w:r>
      <w:r w:rsidRPr="00F1253C">
        <w:rPr>
          <w:rFonts w:ascii="Arial Narrow" w:hAnsi="Arial Narrow"/>
          <w:color w:val="000000"/>
          <w:sz w:val="22"/>
          <w:szCs w:val="22"/>
        </w:rPr>
        <w:t>z Rozporządzeniem Parlamentu Europejskiego i Rady (UE) 2016/679 z dnia 27 kwietnia 2016 r. w sprawie ochrony osób fizycznych w związku z przetwarzaniem danych osobowych i w sprawie swobodnego przepływu takich danych oraz uchylenia dyrektywy 95/46//WE (ogólne rozporządzenie o ochronie danych) zwanym dalej ,,RODO”, ustawy o ochronie danych osobowych z dnia 10.05.2018 r.</w:t>
      </w:r>
    </w:p>
    <w:p w14:paraId="5C2695CA" w14:textId="77777777" w:rsidR="00E40D15" w:rsidRPr="00F1253C" w:rsidRDefault="00E40D15" w:rsidP="00E40D15">
      <w:pPr>
        <w:numPr>
          <w:ilvl w:val="6"/>
          <w:numId w:val="39"/>
        </w:numPr>
        <w:tabs>
          <w:tab w:val="clear" w:pos="2520"/>
        </w:tabs>
        <w:suppressAutoHyphens w:val="0"/>
        <w:ind w:left="284" w:hanging="284"/>
        <w:jc w:val="both"/>
        <w:textAlignment w:val="auto"/>
        <w:rPr>
          <w:rFonts w:ascii="Arial Narrow" w:hAnsi="Arial Narrow"/>
          <w:color w:val="000000"/>
          <w:sz w:val="22"/>
          <w:szCs w:val="22"/>
        </w:rPr>
      </w:pPr>
      <w:r w:rsidRPr="00F1253C">
        <w:rPr>
          <w:rFonts w:ascii="Arial Narrow" w:hAnsi="Arial Narrow"/>
          <w:color w:val="000000"/>
          <w:sz w:val="22"/>
          <w:szCs w:val="22"/>
        </w:rPr>
        <w:t>Strony oświadczają, że ich pracownicy posiadający dostęp do danych osobowych Stron Umowy znają przepisy dotyczące ochrony danych osobowych oraz będą posiadać stosowne upoważnienie do przetwarzania danych osobowych.</w:t>
      </w:r>
    </w:p>
    <w:p w14:paraId="4F4D3FEC" w14:textId="77777777" w:rsidR="00E40D15" w:rsidRPr="00F1253C" w:rsidRDefault="00E40D15" w:rsidP="00E40D15">
      <w:pPr>
        <w:numPr>
          <w:ilvl w:val="6"/>
          <w:numId w:val="39"/>
        </w:numPr>
        <w:tabs>
          <w:tab w:val="clear" w:pos="2520"/>
        </w:tabs>
        <w:suppressAutoHyphens w:val="0"/>
        <w:ind w:left="284" w:hanging="284"/>
        <w:jc w:val="both"/>
        <w:textAlignment w:val="auto"/>
        <w:rPr>
          <w:rFonts w:ascii="Arial Narrow" w:hAnsi="Arial Narrow"/>
          <w:color w:val="000000"/>
          <w:sz w:val="22"/>
          <w:szCs w:val="22"/>
        </w:rPr>
      </w:pPr>
      <w:r w:rsidRPr="00F1253C">
        <w:rPr>
          <w:rFonts w:ascii="Arial Narrow" w:hAnsi="Arial Narrow"/>
          <w:color w:val="000000"/>
          <w:sz w:val="22"/>
          <w:szCs w:val="22"/>
        </w:rPr>
        <w:t>Strony oświadczają, że dane osobowe uzyskane od drugiej Strony Umowy będą wykorzystane wyłącznie w celu realizacji przedmiotu niniejszej Umowy.</w:t>
      </w:r>
    </w:p>
    <w:p w14:paraId="619A1CE5" w14:textId="4BC69180" w:rsidR="00E40D15" w:rsidRPr="00F1253C" w:rsidRDefault="00E40D15" w:rsidP="00E40D15">
      <w:pPr>
        <w:numPr>
          <w:ilvl w:val="6"/>
          <w:numId w:val="39"/>
        </w:numPr>
        <w:tabs>
          <w:tab w:val="clear" w:pos="2520"/>
        </w:tabs>
        <w:suppressAutoHyphens w:val="0"/>
        <w:ind w:left="284" w:hanging="284"/>
        <w:jc w:val="both"/>
        <w:textAlignment w:val="auto"/>
        <w:rPr>
          <w:rFonts w:ascii="Arial Narrow" w:hAnsi="Arial Narrow"/>
          <w:color w:val="000000"/>
          <w:sz w:val="22"/>
          <w:szCs w:val="22"/>
        </w:rPr>
      </w:pPr>
      <w:r w:rsidRPr="00F1253C">
        <w:rPr>
          <w:rFonts w:ascii="Arial Narrow" w:hAnsi="Arial Narrow"/>
          <w:color w:val="000000"/>
          <w:sz w:val="22"/>
          <w:szCs w:val="22"/>
        </w:rPr>
        <w:t xml:space="preserve">W przypadku ewentualnego naruszenia przepisów dotyczących ochrony danych osobowych przez jedną ze Stron, </w:t>
      </w:r>
      <w:r w:rsidR="00A94B58" w:rsidRPr="00F1253C">
        <w:rPr>
          <w:rFonts w:ascii="Arial Narrow" w:hAnsi="Arial Narrow"/>
          <w:color w:val="000000"/>
          <w:sz w:val="22"/>
          <w:szCs w:val="22"/>
        </w:rPr>
        <w:t>Strona,</w:t>
      </w:r>
      <w:r w:rsidRPr="00F1253C">
        <w:rPr>
          <w:rFonts w:ascii="Arial Narrow" w:hAnsi="Arial Narrow"/>
          <w:color w:val="000000"/>
          <w:sz w:val="22"/>
          <w:szCs w:val="22"/>
        </w:rPr>
        <w:t xml:space="preserve"> która dopuściła się tego naruszenia jest zobowiązana pokryć koszty poniesione w związku z tym naruszeniem zgodnie z obowiązującymi przepisami w tym zakresie.</w:t>
      </w:r>
    </w:p>
    <w:p w14:paraId="70536710" w14:textId="35616C10" w:rsidR="00E40D15" w:rsidRPr="00F1253C" w:rsidRDefault="00BC4739" w:rsidP="00E40D15">
      <w:pPr>
        <w:numPr>
          <w:ilvl w:val="6"/>
          <w:numId w:val="39"/>
        </w:numPr>
        <w:tabs>
          <w:tab w:val="clear" w:pos="2520"/>
        </w:tabs>
        <w:suppressAutoHyphens w:val="0"/>
        <w:ind w:left="284" w:hanging="284"/>
        <w:jc w:val="both"/>
        <w:textAlignment w:val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Zamawiający</w:t>
      </w:r>
      <w:r w:rsidRPr="00F1253C">
        <w:rPr>
          <w:rFonts w:ascii="Arial Narrow" w:hAnsi="Arial Narrow"/>
          <w:color w:val="000000"/>
          <w:sz w:val="22"/>
          <w:szCs w:val="22"/>
        </w:rPr>
        <w:t xml:space="preserve"> </w:t>
      </w:r>
      <w:r w:rsidR="00E40D15" w:rsidRPr="00F1253C">
        <w:rPr>
          <w:rFonts w:ascii="Arial Narrow" w:hAnsi="Arial Narrow"/>
          <w:color w:val="000000"/>
          <w:sz w:val="22"/>
          <w:szCs w:val="22"/>
        </w:rPr>
        <w:t xml:space="preserve">realizuje obowiązek informacyjny zgodnie z art. 13 i art. </w:t>
      </w:r>
      <w:r w:rsidR="00A94B58" w:rsidRPr="00F1253C">
        <w:rPr>
          <w:rFonts w:ascii="Arial Narrow" w:hAnsi="Arial Narrow"/>
          <w:color w:val="000000"/>
          <w:sz w:val="22"/>
          <w:szCs w:val="22"/>
        </w:rPr>
        <w:t>14,,RODO</w:t>
      </w:r>
      <w:r w:rsidR="00E40D15" w:rsidRPr="00F1253C">
        <w:rPr>
          <w:rFonts w:ascii="Arial Narrow" w:hAnsi="Arial Narrow"/>
          <w:color w:val="000000"/>
          <w:sz w:val="22"/>
          <w:szCs w:val="22"/>
        </w:rPr>
        <w:t xml:space="preserve">”, którego treść została udostępniona na stronie internetowej www.jswinnowacje.pl w zakładce Informacje o RODO/Kontrahent (link: https://www.jswinnowacje.pl/informacje-o-rodo/kontrahent/) i zobowiązuje drugą Stronę do przekazania zawartych tam informacji osobom fizycznym, które występują w jej imieniu i w jej imieniu biorą udział </w:t>
      </w:r>
      <w:r w:rsidR="0086404C">
        <w:rPr>
          <w:rFonts w:ascii="Arial Narrow" w:hAnsi="Arial Narrow"/>
          <w:color w:val="000000"/>
          <w:sz w:val="22"/>
          <w:szCs w:val="22"/>
        </w:rPr>
        <w:br/>
      </w:r>
      <w:r w:rsidR="00E40D15" w:rsidRPr="00F1253C">
        <w:rPr>
          <w:rFonts w:ascii="Arial Narrow" w:hAnsi="Arial Narrow"/>
          <w:color w:val="000000"/>
          <w:sz w:val="22"/>
          <w:szCs w:val="22"/>
        </w:rPr>
        <w:t>w wykonywaniu Umowy.</w:t>
      </w:r>
    </w:p>
    <w:p w14:paraId="4AA5C3E7" w14:textId="77777777" w:rsidR="00E40D15" w:rsidRPr="00F1253C" w:rsidRDefault="00E40D15" w:rsidP="00E40D15">
      <w:pPr>
        <w:numPr>
          <w:ilvl w:val="6"/>
          <w:numId w:val="39"/>
        </w:numPr>
        <w:tabs>
          <w:tab w:val="clear" w:pos="2520"/>
        </w:tabs>
        <w:suppressAutoHyphens w:val="0"/>
        <w:ind w:left="284" w:hanging="284"/>
        <w:jc w:val="both"/>
        <w:textAlignment w:val="auto"/>
        <w:rPr>
          <w:rFonts w:ascii="Arial Narrow" w:hAnsi="Arial Narrow"/>
          <w:color w:val="000000"/>
          <w:sz w:val="22"/>
          <w:szCs w:val="22"/>
        </w:rPr>
      </w:pPr>
      <w:r w:rsidRPr="00F1253C">
        <w:rPr>
          <w:rFonts w:ascii="Arial Narrow" w:hAnsi="Arial Narrow"/>
          <w:color w:val="000000"/>
          <w:sz w:val="22"/>
          <w:szCs w:val="22"/>
        </w:rPr>
        <w:t>W przypadku gdy przedmiot niniejszej Umowy wymaga zawarcia Umowy powierzenia danych osobowych do przetwarzania, Strony zobowiązane są zawrzeć taką Umowę.</w:t>
      </w:r>
    </w:p>
    <w:p w14:paraId="40AC4669" w14:textId="77777777" w:rsidR="008D3D14" w:rsidRPr="00D125ED" w:rsidRDefault="008D3D14" w:rsidP="00D125ED">
      <w:pPr>
        <w:widowControl w:val="0"/>
        <w:tabs>
          <w:tab w:val="left" w:pos="2515"/>
        </w:tabs>
        <w:suppressAutoHyphens w:val="0"/>
        <w:spacing w:line="276" w:lineRule="auto"/>
        <w:contextualSpacing/>
        <w:jc w:val="both"/>
        <w:textAlignment w:val="auto"/>
        <w:rPr>
          <w:rFonts w:ascii="Arial Narrow" w:eastAsia="Arial" w:hAnsi="Arial Narrow"/>
          <w:sz w:val="22"/>
          <w:szCs w:val="22"/>
        </w:rPr>
      </w:pPr>
    </w:p>
    <w:p w14:paraId="0C7B91BA" w14:textId="7DE524F5" w:rsidR="00426AC9" w:rsidRPr="00AF5FE0" w:rsidRDefault="00426AC9" w:rsidP="00426AC9">
      <w:pPr>
        <w:suppressAutoHyphens w:val="0"/>
        <w:spacing w:line="276" w:lineRule="auto"/>
        <w:jc w:val="center"/>
        <w:textAlignment w:val="auto"/>
        <w:rPr>
          <w:rFonts w:ascii="Arial Narrow" w:hAnsi="Arial Narrow"/>
          <w:b/>
          <w:sz w:val="22"/>
          <w:szCs w:val="22"/>
          <w:lang w:eastAsia="pl-PL"/>
        </w:rPr>
      </w:pPr>
      <w:r w:rsidRPr="00AF5FE0">
        <w:rPr>
          <w:rFonts w:ascii="Arial Narrow" w:hAnsi="Arial Narrow"/>
          <w:b/>
          <w:sz w:val="22"/>
          <w:szCs w:val="22"/>
          <w:lang w:eastAsia="pl-PL"/>
        </w:rPr>
        <w:t>§1</w:t>
      </w:r>
      <w:r>
        <w:rPr>
          <w:rFonts w:ascii="Arial Narrow" w:hAnsi="Arial Narrow"/>
          <w:b/>
          <w:sz w:val="22"/>
          <w:szCs w:val="22"/>
          <w:lang w:eastAsia="pl-PL"/>
        </w:rPr>
        <w:t>3</w:t>
      </w:r>
    </w:p>
    <w:p w14:paraId="36760999" w14:textId="73924888" w:rsidR="00426AC9" w:rsidRPr="00AF5FE0" w:rsidRDefault="00426AC9" w:rsidP="007F4729">
      <w:pPr>
        <w:suppressAutoHyphens w:val="0"/>
        <w:spacing w:line="276" w:lineRule="auto"/>
        <w:jc w:val="center"/>
        <w:textAlignment w:val="auto"/>
        <w:rPr>
          <w:rFonts w:ascii="Arial Narrow" w:hAnsi="Arial Narrow"/>
          <w:b/>
          <w:sz w:val="22"/>
          <w:szCs w:val="22"/>
          <w:lang w:eastAsia="pl-PL"/>
        </w:rPr>
      </w:pPr>
      <w:r w:rsidRPr="00AF5FE0">
        <w:rPr>
          <w:rFonts w:ascii="Arial Narrow" w:hAnsi="Arial Narrow"/>
          <w:b/>
          <w:sz w:val="22"/>
          <w:szCs w:val="22"/>
          <w:lang w:eastAsia="pl-PL"/>
        </w:rPr>
        <w:t>Klauzula Etyki</w:t>
      </w:r>
    </w:p>
    <w:p w14:paraId="22F523AE" w14:textId="7F05946D" w:rsidR="00E40D15" w:rsidRPr="00B35B42" w:rsidRDefault="00A94B58" w:rsidP="00B35B42">
      <w:pPr>
        <w:ind w:left="426"/>
        <w:jc w:val="both"/>
        <w:rPr>
          <w:rFonts w:ascii="Arial Narrow" w:hAnsi="Arial Narrow"/>
          <w:b/>
          <w:sz w:val="22"/>
          <w:szCs w:val="22"/>
          <w:lang w:eastAsia="pl-PL"/>
        </w:rPr>
      </w:pPr>
      <w:r>
        <w:rPr>
          <w:rFonts w:ascii="Arial Narrow" w:hAnsi="Arial Narrow"/>
          <w:color w:val="000000"/>
          <w:sz w:val="22"/>
          <w:szCs w:val="22"/>
        </w:rPr>
        <w:t>Wykonawca</w:t>
      </w:r>
      <w:r w:rsidRPr="00B35B42">
        <w:rPr>
          <w:rFonts w:ascii="Arial Narrow" w:hAnsi="Arial Narrow"/>
          <w:color w:val="000000"/>
          <w:sz w:val="22"/>
          <w:szCs w:val="22"/>
        </w:rPr>
        <w:t xml:space="preserve"> </w:t>
      </w:r>
      <w:r w:rsidR="00E40D15" w:rsidRPr="00B35B42">
        <w:rPr>
          <w:rFonts w:ascii="Arial Narrow" w:hAnsi="Arial Narrow"/>
          <w:color w:val="000000"/>
          <w:sz w:val="22"/>
          <w:szCs w:val="22"/>
        </w:rPr>
        <w:t xml:space="preserve">oświadcza, że zapoznał się z obowiązującym u </w:t>
      </w:r>
      <w:r>
        <w:rPr>
          <w:rFonts w:ascii="Arial Narrow" w:hAnsi="Arial Narrow"/>
          <w:color w:val="000000"/>
          <w:sz w:val="22"/>
          <w:szCs w:val="22"/>
        </w:rPr>
        <w:t>Zamawiającego</w:t>
      </w:r>
      <w:r w:rsidRPr="00B35B42">
        <w:rPr>
          <w:rFonts w:ascii="Arial Narrow" w:hAnsi="Arial Narrow"/>
          <w:color w:val="000000"/>
          <w:sz w:val="22"/>
          <w:szCs w:val="22"/>
        </w:rPr>
        <w:t xml:space="preserve"> </w:t>
      </w:r>
      <w:r w:rsidR="00E40D15" w:rsidRPr="00B35B42">
        <w:rPr>
          <w:rFonts w:ascii="Arial Narrow" w:hAnsi="Arial Narrow"/>
          <w:color w:val="000000"/>
          <w:sz w:val="22"/>
          <w:szCs w:val="22"/>
        </w:rPr>
        <w:t xml:space="preserve">„Kodeksem Etyki JSW”, którego treść została udostępniona na stronie www.jsw.pl/o-nas/compliance/kodeks-etyki-gk-jsw/ i zobowiązuje się, że w związku z realizacją niniejszej Umowy będzie przestrzegać zasad opisanych w ww. Kodeksie, oraz że standardów tych przestrzegać będą jego podwykonawcy oraz wszelkie inne osoby przy pomocy których wykonuje Umowę, jak również osoby, którym powierza wykonanie Umowy (w całości lub w części). Ponadto, </w:t>
      </w:r>
      <w:r>
        <w:rPr>
          <w:rFonts w:ascii="Arial Narrow" w:hAnsi="Arial Narrow"/>
          <w:color w:val="000000"/>
          <w:sz w:val="22"/>
          <w:szCs w:val="22"/>
        </w:rPr>
        <w:t>Wykonawca</w:t>
      </w:r>
      <w:r w:rsidRPr="00B35B42">
        <w:rPr>
          <w:rFonts w:ascii="Arial Narrow" w:hAnsi="Arial Narrow"/>
          <w:color w:val="000000"/>
          <w:sz w:val="22"/>
          <w:szCs w:val="22"/>
        </w:rPr>
        <w:t xml:space="preserve"> </w:t>
      </w:r>
      <w:r w:rsidR="00E40D15" w:rsidRPr="00B35B42">
        <w:rPr>
          <w:rFonts w:ascii="Arial Narrow" w:hAnsi="Arial Narrow"/>
          <w:color w:val="000000"/>
          <w:sz w:val="22"/>
          <w:szCs w:val="22"/>
        </w:rPr>
        <w:t xml:space="preserve">zobowiązuje się do zapobiegania i niepodejmowania działań, które mogłyby powodować naruszenie tych zasad przez jego pracowników. </w:t>
      </w:r>
      <w:r>
        <w:rPr>
          <w:rFonts w:ascii="Arial Narrow" w:hAnsi="Arial Narrow"/>
          <w:color w:val="000000"/>
          <w:sz w:val="22"/>
          <w:szCs w:val="22"/>
        </w:rPr>
        <w:t>Wykonawca</w:t>
      </w:r>
      <w:r w:rsidRPr="00B35B42">
        <w:rPr>
          <w:rFonts w:ascii="Arial Narrow" w:hAnsi="Arial Narrow"/>
          <w:color w:val="000000"/>
          <w:sz w:val="22"/>
          <w:szCs w:val="22"/>
        </w:rPr>
        <w:t xml:space="preserve"> </w:t>
      </w:r>
      <w:r w:rsidR="00E40D15" w:rsidRPr="00B35B42">
        <w:rPr>
          <w:rFonts w:ascii="Arial Narrow" w:hAnsi="Arial Narrow"/>
          <w:color w:val="000000"/>
          <w:sz w:val="22"/>
          <w:szCs w:val="22"/>
        </w:rPr>
        <w:t xml:space="preserve">zapewni zgodność swoich działań z powyższymi zasadami i na żądanie </w:t>
      </w:r>
      <w:r>
        <w:rPr>
          <w:rFonts w:ascii="Arial Narrow" w:hAnsi="Arial Narrow"/>
          <w:color w:val="000000"/>
          <w:sz w:val="22"/>
          <w:szCs w:val="22"/>
        </w:rPr>
        <w:t>Za</w:t>
      </w:r>
      <w:r w:rsidR="00AC27C5">
        <w:rPr>
          <w:rFonts w:ascii="Arial Narrow" w:hAnsi="Arial Narrow"/>
          <w:color w:val="000000"/>
          <w:sz w:val="22"/>
          <w:szCs w:val="22"/>
        </w:rPr>
        <w:t>mawiającego</w:t>
      </w:r>
      <w:r w:rsidRPr="00B35B42">
        <w:rPr>
          <w:rFonts w:ascii="Arial Narrow" w:hAnsi="Arial Narrow"/>
          <w:color w:val="000000"/>
          <w:sz w:val="22"/>
          <w:szCs w:val="22"/>
        </w:rPr>
        <w:t xml:space="preserve"> </w:t>
      </w:r>
      <w:r w:rsidR="00E40D15" w:rsidRPr="00B35B42">
        <w:rPr>
          <w:rFonts w:ascii="Arial Narrow" w:hAnsi="Arial Narrow"/>
          <w:color w:val="000000"/>
          <w:sz w:val="22"/>
          <w:szCs w:val="22"/>
        </w:rPr>
        <w:t xml:space="preserve">niezwłocznie poinformuje o stosowanych w tym zakresie procedurach. Za wszelkie działania lub zaniechania stanowiące naruszenie powyższych obowiązków przez podwykonawców, osoby przy pomocy których </w:t>
      </w:r>
      <w:r w:rsidR="00AC27C5">
        <w:rPr>
          <w:rFonts w:ascii="Arial Narrow" w:hAnsi="Arial Narrow"/>
          <w:color w:val="000000"/>
          <w:sz w:val="22"/>
          <w:szCs w:val="22"/>
        </w:rPr>
        <w:t>Wykonawca</w:t>
      </w:r>
      <w:r w:rsidR="00AC27C5" w:rsidRPr="00B35B42">
        <w:rPr>
          <w:rFonts w:ascii="Arial Narrow" w:hAnsi="Arial Narrow"/>
          <w:color w:val="000000"/>
          <w:sz w:val="22"/>
          <w:szCs w:val="22"/>
        </w:rPr>
        <w:t xml:space="preserve"> </w:t>
      </w:r>
      <w:r w:rsidR="00E40D15" w:rsidRPr="00B35B42">
        <w:rPr>
          <w:rFonts w:ascii="Arial Narrow" w:hAnsi="Arial Narrow"/>
          <w:color w:val="000000"/>
          <w:sz w:val="22"/>
          <w:szCs w:val="22"/>
        </w:rPr>
        <w:t xml:space="preserve">wykonuje Umowę, jak również osoby, którym powierza wykonanie Umowy (w całości lub w części), </w:t>
      </w:r>
      <w:r w:rsidR="00AC27C5">
        <w:rPr>
          <w:rFonts w:ascii="Arial Narrow" w:hAnsi="Arial Narrow"/>
          <w:color w:val="000000"/>
          <w:sz w:val="22"/>
          <w:szCs w:val="22"/>
        </w:rPr>
        <w:t>Wykonawca</w:t>
      </w:r>
      <w:r w:rsidR="00AC27C5" w:rsidRPr="00B35B42">
        <w:rPr>
          <w:rFonts w:ascii="Arial Narrow" w:hAnsi="Arial Narrow"/>
          <w:color w:val="000000"/>
          <w:sz w:val="22"/>
          <w:szCs w:val="22"/>
        </w:rPr>
        <w:t xml:space="preserve"> </w:t>
      </w:r>
      <w:r w:rsidR="00E40D15" w:rsidRPr="00B35B42">
        <w:rPr>
          <w:rFonts w:ascii="Arial Narrow" w:hAnsi="Arial Narrow"/>
          <w:color w:val="000000"/>
          <w:sz w:val="22"/>
          <w:szCs w:val="22"/>
        </w:rPr>
        <w:t>ponosi odpowiedzialność jak za działania własne.</w:t>
      </w:r>
    </w:p>
    <w:p w14:paraId="4D88A27B" w14:textId="77777777" w:rsidR="002955EF" w:rsidRDefault="002955EF" w:rsidP="002955EF">
      <w:pPr>
        <w:suppressAutoHyphens w:val="0"/>
        <w:spacing w:line="276" w:lineRule="auto"/>
        <w:ind w:left="567"/>
        <w:jc w:val="both"/>
        <w:textAlignment w:val="auto"/>
        <w:rPr>
          <w:rFonts w:ascii="Arial Narrow" w:hAnsi="Arial Narrow"/>
          <w:sz w:val="22"/>
          <w:szCs w:val="22"/>
          <w:lang w:eastAsia="pl-PL"/>
        </w:rPr>
      </w:pPr>
    </w:p>
    <w:p w14:paraId="641B60F1" w14:textId="3BD198C3" w:rsidR="00576088" w:rsidRDefault="00844E15">
      <w:pPr>
        <w:keepLines/>
        <w:tabs>
          <w:tab w:val="left" w:pos="0"/>
          <w:tab w:val="left" w:pos="284"/>
          <w:tab w:val="left" w:pos="2540"/>
        </w:tabs>
        <w:spacing w:line="276" w:lineRule="auto"/>
        <w:jc w:val="center"/>
        <w:rPr>
          <w:rFonts w:ascii="Arial Narrow" w:hAnsi="Arial Narrow"/>
          <w:b/>
          <w:sz w:val="22"/>
          <w:szCs w:val="22"/>
          <w:lang w:eastAsia="pl-PL"/>
        </w:rPr>
      </w:pPr>
      <w:r>
        <w:rPr>
          <w:rFonts w:ascii="Arial Narrow" w:hAnsi="Arial Narrow"/>
          <w:b/>
          <w:sz w:val="22"/>
          <w:szCs w:val="22"/>
          <w:lang w:eastAsia="pl-PL"/>
        </w:rPr>
        <w:t>§1</w:t>
      </w:r>
      <w:r w:rsidR="00426AC9">
        <w:rPr>
          <w:rFonts w:ascii="Arial Narrow" w:hAnsi="Arial Narrow"/>
          <w:b/>
          <w:sz w:val="22"/>
          <w:szCs w:val="22"/>
          <w:lang w:eastAsia="pl-PL"/>
        </w:rPr>
        <w:t>4</w:t>
      </w:r>
    </w:p>
    <w:p w14:paraId="33C7DCA4" w14:textId="3F5837A5" w:rsidR="00576088" w:rsidRDefault="00844E15" w:rsidP="007F4729">
      <w:pPr>
        <w:pStyle w:val="Tekstpodstawowy"/>
        <w:spacing w:after="0"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Klauzula doręczeniowa</w:t>
      </w:r>
    </w:p>
    <w:p w14:paraId="15685EE4" w14:textId="141C19A7" w:rsidR="00576088" w:rsidRDefault="00AC27C5" w:rsidP="00626DD5">
      <w:pPr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Wykonawca </w:t>
      </w:r>
      <w:r w:rsidR="00844E15">
        <w:rPr>
          <w:rFonts w:ascii="Arial Narrow" w:hAnsi="Arial Narrow"/>
          <w:sz w:val="22"/>
          <w:szCs w:val="22"/>
        </w:rPr>
        <w:t>zobowiązuje się do niezwłocznego pisemnego informowania o wszelkich zmianach dotyczących swojej nazwy, siedziby, sposobu reprezentacji, nr NIP, nr REGON, nr KRS lub wpisu do Centralnej Ewidencji i Informacji o Działalności Gospodarczej.</w:t>
      </w:r>
    </w:p>
    <w:p w14:paraId="79D2624B" w14:textId="1C1894CB" w:rsidR="003C1437" w:rsidRDefault="00844E15" w:rsidP="00626DD5">
      <w:pPr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Wszelkie zawiadomienia i oświadczenia, inne dokumenty finansowo-księgowe dotyczące lub związane </w:t>
      </w:r>
      <w:r w:rsidR="0086404C"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z </w:t>
      </w:r>
      <w:r w:rsidR="00AC27C5">
        <w:rPr>
          <w:rFonts w:ascii="Arial Narrow" w:hAnsi="Arial Narrow"/>
          <w:sz w:val="22"/>
          <w:szCs w:val="22"/>
        </w:rPr>
        <w:t>wykonaniem niniejszej U</w:t>
      </w:r>
      <w:r>
        <w:rPr>
          <w:rFonts w:ascii="Arial Narrow" w:hAnsi="Arial Narrow"/>
          <w:sz w:val="22"/>
          <w:szCs w:val="22"/>
        </w:rPr>
        <w:t>mow</w:t>
      </w:r>
      <w:r w:rsidR="00AC27C5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będą dokonywane w formie pisemnej </w:t>
      </w:r>
      <w:r w:rsidR="00AC27C5">
        <w:rPr>
          <w:rFonts w:ascii="Arial Narrow" w:hAnsi="Arial Narrow"/>
          <w:sz w:val="22"/>
          <w:szCs w:val="22"/>
        </w:rPr>
        <w:t>bądź</w:t>
      </w:r>
      <w:r w:rsidR="0086404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dostarczone osobiście, pocztą </w:t>
      </w:r>
      <w:r>
        <w:rPr>
          <w:rFonts w:ascii="Arial Narrow" w:hAnsi="Arial Narrow"/>
          <w:sz w:val="22"/>
          <w:szCs w:val="22"/>
        </w:rPr>
        <w:lastRenderedPageBreak/>
        <w:t xml:space="preserve">poleconą lub kurierem na adres podany w komparycji </w:t>
      </w:r>
      <w:r w:rsidR="00B4330F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 xml:space="preserve">mowy z zastrzeżeniem możliwości przesyłania korespondencji za pomocą faksu lub poczty elektronicznej w przypadkach przewidzianych w niniejszej </w:t>
      </w:r>
      <w:r w:rsidR="00B4330F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 xml:space="preserve">mowie. W przypadku nieodebrania przesyłki przez </w:t>
      </w:r>
      <w:r w:rsidR="00443EF8">
        <w:rPr>
          <w:rFonts w:ascii="Arial Narrow" w:hAnsi="Arial Narrow"/>
          <w:sz w:val="22"/>
          <w:szCs w:val="22"/>
        </w:rPr>
        <w:t xml:space="preserve">daną </w:t>
      </w:r>
      <w:r w:rsidR="00AD4AB0">
        <w:rPr>
          <w:rFonts w:ascii="Arial Narrow" w:hAnsi="Arial Narrow"/>
          <w:sz w:val="22"/>
          <w:szCs w:val="22"/>
        </w:rPr>
        <w:t xml:space="preserve">Stronę </w:t>
      </w:r>
      <w:r>
        <w:rPr>
          <w:rFonts w:ascii="Arial Narrow" w:hAnsi="Arial Narrow"/>
          <w:sz w:val="22"/>
          <w:szCs w:val="22"/>
        </w:rPr>
        <w:t xml:space="preserve">lub zmiany adresu </w:t>
      </w:r>
      <w:r w:rsidR="00443EF8">
        <w:rPr>
          <w:rFonts w:ascii="Arial Narrow" w:hAnsi="Arial Narrow"/>
          <w:sz w:val="22"/>
          <w:szCs w:val="22"/>
        </w:rPr>
        <w:t xml:space="preserve">danej Strony </w:t>
      </w:r>
      <w:r>
        <w:rPr>
          <w:rFonts w:ascii="Arial Narrow" w:hAnsi="Arial Narrow"/>
          <w:sz w:val="22"/>
          <w:szCs w:val="22"/>
        </w:rPr>
        <w:t xml:space="preserve">i nie wskazania </w:t>
      </w:r>
      <w:r w:rsidR="00AD4AB0">
        <w:rPr>
          <w:rFonts w:ascii="Arial Narrow" w:hAnsi="Arial Narrow"/>
          <w:sz w:val="22"/>
          <w:szCs w:val="22"/>
        </w:rPr>
        <w:t xml:space="preserve">drugiej Stronie </w:t>
      </w:r>
      <w:r>
        <w:rPr>
          <w:rFonts w:ascii="Arial Narrow" w:hAnsi="Arial Narrow"/>
          <w:sz w:val="22"/>
          <w:szCs w:val="22"/>
        </w:rPr>
        <w:t xml:space="preserve">nowego adresu do doręczeń, przesyłka wysłana przez </w:t>
      </w:r>
      <w:r w:rsidR="00AD4AB0">
        <w:rPr>
          <w:rFonts w:ascii="Arial Narrow" w:hAnsi="Arial Narrow"/>
          <w:sz w:val="22"/>
          <w:szCs w:val="22"/>
        </w:rPr>
        <w:t xml:space="preserve">Stronę </w:t>
      </w:r>
      <w:r>
        <w:rPr>
          <w:rFonts w:ascii="Arial Narrow" w:hAnsi="Arial Narrow"/>
          <w:sz w:val="22"/>
          <w:szCs w:val="22"/>
        </w:rPr>
        <w:t xml:space="preserve">na ostatni znany adres </w:t>
      </w:r>
      <w:r w:rsidR="00AD4AB0">
        <w:rPr>
          <w:rFonts w:ascii="Arial Narrow" w:hAnsi="Arial Narrow"/>
          <w:sz w:val="22"/>
          <w:szCs w:val="22"/>
        </w:rPr>
        <w:t xml:space="preserve">drugiej Strony </w:t>
      </w:r>
      <w:r>
        <w:rPr>
          <w:rFonts w:ascii="Arial Narrow" w:hAnsi="Arial Narrow"/>
          <w:sz w:val="22"/>
          <w:szCs w:val="22"/>
        </w:rPr>
        <w:t xml:space="preserve">i zwrócona z przyczyn wymienionych powyżej będzie uznana za skutecznie doręczoną. </w:t>
      </w:r>
      <w:r w:rsidR="009A4367">
        <w:rPr>
          <w:rFonts w:ascii="Arial Narrow" w:hAnsi="Arial Narrow"/>
          <w:sz w:val="22"/>
          <w:szCs w:val="22"/>
        </w:rPr>
        <w:t xml:space="preserve">W przypadku przesyłki tradycyjnej </w:t>
      </w:r>
      <w:r>
        <w:rPr>
          <w:rFonts w:ascii="Arial Narrow" w:hAnsi="Arial Narrow"/>
          <w:sz w:val="22"/>
          <w:szCs w:val="22"/>
        </w:rPr>
        <w:t>Strony ustalają, że doręczenie jest dokonane z chwilą upływu terminu do odebrania przesyłki awizowanej.</w:t>
      </w:r>
    </w:p>
    <w:p w14:paraId="00E5CBFB" w14:textId="77777777" w:rsidR="00413A01" w:rsidRPr="00094427" w:rsidRDefault="00413A01" w:rsidP="00413A01">
      <w:pPr>
        <w:tabs>
          <w:tab w:val="left" w:pos="567"/>
        </w:tabs>
        <w:suppressAutoHyphens w:val="0"/>
        <w:spacing w:line="276" w:lineRule="auto"/>
        <w:ind w:left="567"/>
        <w:jc w:val="both"/>
        <w:textAlignment w:val="auto"/>
        <w:rPr>
          <w:rFonts w:ascii="Arial Narrow" w:hAnsi="Arial Narrow"/>
          <w:sz w:val="22"/>
          <w:szCs w:val="22"/>
        </w:rPr>
      </w:pPr>
    </w:p>
    <w:p w14:paraId="6F06717D" w14:textId="5553E1D7" w:rsidR="00576088" w:rsidRDefault="00844E15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§1</w:t>
      </w:r>
      <w:r w:rsidR="00426AC9">
        <w:rPr>
          <w:rFonts w:ascii="Arial Narrow" w:hAnsi="Arial Narrow"/>
          <w:b/>
          <w:sz w:val="22"/>
          <w:szCs w:val="22"/>
        </w:rPr>
        <w:t>5</w:t>
      </w:r>
    </w:p>
    <w:p w14:paraId="6787452D" w14:textId="365B9C91" w:rsidR="00576088" w:rsidRPr="007F4729" w:rsidRDefault="00844E15" w:rsidP="007F472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Pozostałe postanowienia</w:t>
      </w:r>
    </w:p>
    <w:p w14:paraId="4B75C8BB" w14:textId="42B4CEC0" w:rsidR="00576088" w:rsidRDefault="00844E15" w:rsidP="00626DD5">
      <w:pPr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Wierzytelności wynikające z </w:t>
      </w:r>
      <w:r w:rsidR="009A4367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 xml:space="preserve">mowy, w tym odsetki, nie mogą być przedmiotem obrotu (cesja, sprzedaż) lub przedmiotem zastawu i zastawu rejestrowego bez pisemnej zgody </w:t>
      </w:r>
      <w:r w:rsidR="009A4367">
        <w:rPr>
          <w:rFonts w:ascii="Arial Narrow" w:hAnsi="Arial Narrow"/>
          <w:sz w:val="22"/>
          <w:szCs w:val="22"/>
        </w:rPr>
        <w:t>Zamawiającego</w:t>
      </w:r>
      <w:r>
        <w:rPr>
          <w:rFonts w:ascii="Arial Narrow" w:hAnsi="Arial Narrow"/>
          <w:sz w:val="22"/>
          <w:szCs w:val="22"/>
        </w:rPr>
        <w:t xml:space="preserve"> wyrażonej pod rygorem nieważności. Nie dopuszcza się udzielania pełnomocnictwa inkasowego do ich dochodzenia.   </w:t>
      </w:r>
    </w:p>
    <w:p w14:paraId="00A291AB" w14:textId="32C5CC1A" w:rsidR="00576088" w:rsidRDefault="00844E15" w:rsidP="00626DD5">
      <w:pPr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Spory wynikłe z zawarcia, realizacji i ustania niniejszej Umowy będą załatwiane polubownie, a w przypadku nie osiągnięcia porozumienia w terminie 30 dni od zaistnienia sporu, spory rozstrzygać będzie sąd właściwy dla siedziby </w:t>
      </w:r>
      <w:r w:rsidR="009A4367">
        <w:rPr>
          <w:rFonts w:ascii="Arial Narrow" w:hAnsi="Arial Narrow"/>
          <w:sz w:val="22"/>
          <w:szCs w:val="22"/>
        </w:rPr>
        <w:t>Zamawiającego</w:t>
      </w:r>
      <w:r>
        <w:rPr>
          <w:rFonts w:ascii="Arial Narrow" w:hAnsi="Arial Narrow"/>
          <w:sz w:val="22"/>
          <w:szCs w:val="22"/>
        </w:rPr>
        <w:t>.</w:t>
      </w:r>
    </w:p>
    <w:p w14:paraId="77BAF787" w14:textId="77777777" w:rsidR="00576088" w:rsidRDefault="00844E15" w:rsidP="00626DD5">
      <w:pPr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sprawach nieuregulowanych niniejszą Umową zastosowanie mają przepisy Kodeksu Cywilnego i innych obowiązujących ustaw.</w:t>
      </w:r>
    </w:p>
    <w:p w14:paraId="5AB6EEE7" w14:textId="6933C434" w:rsidR="00576088" w:rsidRDefault="00844E15" w:rsidP="00626DD5">
      <w:pPr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Wszelkie zmiany niniejszej Umowy wymagają formy pisemnej pod rygorem nieważności</w:t>
      </w:r>
      <w:r w:rsidR="009A4367">
        <w:rPr>
          <w:rFonts w:ascii="Arial Narrow" w:hAnsi="Arial Narrow"/>
          <w:sz w:val="22"/>
          <w:szCs w:val="22"/>
        </w:rPr>
        <w:t xml:space="preserve"> z wyłączeniem </w:t>
      </w:r>
      <w:r w:rsidR="008F79CC">
        <w:rPr>
          <w:rFonts w:ascii="Arial Narrow" w:hAnsi="Arial Narrow"/>
          <w:sz w:val="22"/>
          <w:szCs w:val="22"/>
        </w:rPr>
        <w:t xml:space="preserve">kwestii dla których przewidziano w treści </w:t>
      </w:r>
      <w:r w:rsidR="004C7E22">
        <w:rPr>
          <w:rFonts w:ascii="Arial Narrow" w:hAnsi="Arial Narrow"/>
          <w:sz w:val="22"/>
          <w:szCs w:val="22"/>
        </w:rPr>
        <w:t>U</w:t>
      </w:r>
      <w:r w:rsidR="008F79CC">
        <w:rPr>
          <w:rFonts w:ascii="Arial Narrow" w:hAnsi="Arial Narrow"/>
          <w:sz w:val="22"/>
          <w:szCs w:val="22"/>
        </w:rPr>
        <w:t xml:space="preserve">mowy </w:t>
      </w:r>
      <w:r w:rsidR="00D5648C">
        <w:rPr>
          <w:rFonts w:ascii="Arial Narrow" w:hAnsi="Arial Narrow"/>
          <w:sz w:val="22"/>
          <w:szCs w:val="22"/>
        </w:rPr>
        <w:t>mniejszy rygor.</w:t>
      </w:r>
    </w:p>
    <w:p w14:paraId="36F7F8D9" w14:textId="01FAF907" w:rsidR="00576088" w:rsidRDefault="00844E15" w:rsidP="00626DD5">
      <w:pPr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Umowę sporządzono w dwóch jednobrzmiących egzemplarzach, po jednym dla każdej ze </w:t>
      </w:r>
      <w:r w:rsidR="00D5648C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tron.</w:t>
      </w:r>
    </w:p>
    <w:p w14:paraId="62126A02" w14:textId="77777777" w:rsidR="00576088" w:rsidRDefault="00844E15" w:rsidP="00626DD5">
      <w:pPr>
        <w:numPr>
          <w:ilvl w:val="0"/>
          <w:numId w:val="7"/>
        </w:numPr>
        <w:suppressAutoHyphens w:val="0"/>
        <w:spacing w:line="276" w:lineRule="auto"/>
        <w:ind w:left="426" w:hanging="426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Załącznikami do Umowy stanowiącymi jej integralną część są:</w:t>
      </w:r>
    </w:p>
    <w:p w14:paraId="4C5E0080" w14:textId="6C0FB111" w:rsidR="001F05EB" w:rsidRDefault="00844E15" w:rsidP="00F257E9">
      <w:pPr>
        <w:pStyle w:val="Akapitzlist"/>
        <w:numPr>
          <w:ilvl w:val="0"/>
          <w:numId w:val="4"/>
        </w:numPr>
        <w:spacing w:line="276" w:lineRule="auto"/>
        <w:ind w:left="1134" w:hanging="567"/>
        <w:rPr>
          <w:rFonts w:ascii="Arial Narrow" w:hAnsi="Arial Narrow"/>
          <w:sz w:val="22"/>
          <w:szCs w:val="22"/>
        </w:rPr>
      </w:pPr>
      <w:r w:rsidRPr="001F05EB">
        <w:rPr>
          <w:rFonts w:ascii="Arial Narrow" w:hAnsi="Arial Narrow"/>
          <w:sz w:val="22"/>
          <w:szCs w:val="22"/>
        </w:rPr>
        <w:t xml:space="preserve">załącznik nr 1 – </w:t>
      </w:r>
      <w:r w:rsidR="001F05EB">
        <w:rPr>
          <w:rFonts w:ascii="Arial Narrow" w:hAnsi="Arial Narrow"/>
          <w:sz w:val="22"/>
          <w:szCs w:val="22"/>
        </w:rPr>
        <w:t>Szczegółowy opis przedmiotu zamówienia;</w:t>
      </w:r>
    </w:p>
    <w:p w14:paraId="11C8CE67" w14:textId="3763A4A1" w:rsidR="00576088" w:rsidRDefault="00844E15">
      <w:pPr>
        <w:pStyle w:val="Akapitzlist"/>
        <w:numPr>
          <w:ilvl w:val="0"/>
          <w:numId w:val="4"/>
        </w:numPr>
        <w:spacing w:line="276" w:lineRule="auto"/>
        <w:ind w:left="1134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2 </w:t>
      </w:r>
      <w:bookmarkStart w:id="2" w:name="_Hlk104201326"/>
      <w:r>
        <w:rPr>
          <w:rFonts w:ascii="Arial Narrow" w:hAnsi="Arial Narrow"/>
          <w:sz w:val="22"/>
          <w:szCs w:val="22"/>
        </w:rPr>
        <w:t>–</w:t>
      </w:r>
      <w:bookmarkEnd w:id="2"/>
      <w:r>
        <w:rPr>
          <w:rFonts w:ascii="Arial Narrow" w:hAnsi="Arial Narrow"/>
          <w:sz w:val="22"/>
          <w:szCs w:val="22"/>
        </w:rPr>
        <w:t xml:space="preserve"> </w:t>
      </w:r>
      <w:r w:rsidR="003C1437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 xml:space="preserve">zór </w:t>
      </w:r>
      <w:r w:rsidR="004A6B38" w:rsidRPr="004A6B38">
        <w:rPr>
          <w:rFonts w:ascii="Arial Narrow" w:hAnsi="Arial Narrow"/>
          <w:sz w:val="22"/>
          <w:szCs w:val="22"/>
        </w:rPr>
        <w:t>Protokołu kompletności</w:t>
      </w:r>
      <w:r w:rsidR="00C64FAE">
        <w:rPr>
          <w:rFonts w:ascii="Arial Narrow" w:hAnsi="Arial Narrow"/>
          <w:sz w:val="22"/>
          <w:szCs w:val="22"/>
        </w:rPr>
        <w:t xml:space="preserve"> dostawy</w:t>
      </w:r>
      <w:r>
        <w:rPr>
          <w:rFonts w:ascii="Arial Narrow" w:hAnsi="Arial Narrow"/>
          <w:sz w:val="22"/>
          <w:szCs w:val="22"/>
        </w:rPr>
        <w:t>;</w:t>
      </w:r>
    </w:p>
    <w:p w14:paraId="6614C46D" w14:textId="11F54700" w:rsidR="00D5648C" w:rsidRDefault="00D5648C">
      <w:pPr>
        <w:pStyle w:val="Akapitzlist"/>
        <w:numPr>
          <w:ilvl w:val="0"/>
          <w:numId w:val="4"/>
        </w:numPr>
        <w:spacing w:line="276" w:lineRule="auto"/>
        <w:ind w:left="1134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3</w:t>
      </w:r>
      <w:r w:rsidR="00617394">
        <w:rPr>
          <w:rFonts w:ascii="Arial Narrow" w:hAnsi="Arial Narrow"/>
          <w:sz w:val="22"/>
          <w:szCs w:val="22"/>
        </w:rPr>
        <w:t xml:space="preserve"> </w:t>
      </w:r>
      <w:r w:rsidR="00CD2180" w:rsidRPr="00CD2180">
        <w:rPr>
          <w:rFonts w:ascii="Arial Narrow" w:hAnsi="Arial Narrow"/>
          <w:sz w:val="22"/>
          <w:szCs w:val="22"/>
        </w:rPr>
        <w:t>–</w:t>
      </w:r>
      <w:r w:rsidR="00CD2180">
        <w:rPr>
          <w:rFonts w:ascii="Arial Narrow" w:hAnsi="Arial Narrow"/>
          <w:sz w:val="22"/>
          <w:szCs w:val="22"/>
        </w:rPr>
        <w:t xml:space="preserve"> </w:t>
      </w:r>
      <w:r w:rsidR="004A6B38">
        <w:rPr>
          <w:rFonts w:ascii="Arial Narrow" w:hAnsi="Arial Narrow"/>
          <w:sz w:val="22"/>
          <w:szCs w:val="22"/>
        </w:rPr>
        <w:t>Wzór</w:t>
      </w:r>
      <w:r>
        <w:rPr>
          <w:rFonts w:ascii="Arial Narrow" w:hAnsi="Arial Narrow"/>
          <w:sz w:val="22"/>
          <w:szCs w:val="22"/>
        </w:rPr>
        <w:t xml:space="preserve"> </w:t>
      </w:r>
      <w:r w:rsidR="00406091">
        <w:rPr>
          <w:rFonts w:ascii="Arial Narrow" w:hAnsi="Arial Narrow"/>
          <w:sz w:val="22"/>
          <w:szCs w:val="22"/>
        </w:rPr>
        <w:t xml:space="preserve">Protokołu </w:t>
      </w:r>
      <w:r w:rsidR="004A6B38" w:rsidRPr="004A6B38">
        <w:rPr>
          <w:rFonts w:ascii="Arial Narrow" w:hAnsi="Arial Narrow"/>
          <w:sz w:val="22"/>
          <w:szCs w:val="22"/>
        </w:rPr>
        <w:t xml:space="preserve">odbioru </w:t>
      </w:r>
      <w:r w:rsidR="00406091">
        <w:rPr>
          <w:rFonts w:ascii="Arial Narrow" w:hAnsi="Arial Narrow"/>
          <w:sz w:val="22"/>
          <w:szCs w:val="22"/>
        </w:rPr>
        <w:t xml:space="preserve">końcowego </w:t>
      </w:r>
      <w:r w:rsidR="004A6B38" w:rsidRPr="004A6B38">
        <w:rPr>
          <w:rFonts w:ascii="Arial Narrow" w:hAnsi="Arial Narrow"/>
          <w:sz w:val="22"/>
          <w:szCs w:val="22"/>
        </w:rPr>
        <w:t xml:space="preserve">przedmiotu </w:t>
      </w:r>
      <w:r w:rsidR="004C7E22">
        <w:rPr>
          <w:rFonts w:ascii="Arial Narrow" w:hAnsi="Arial Narrow"/>
          <w:sz w:val="22"/>
          <w:szCs w:val="22"/>
        </w:rPr>
        <w:t>U</w:t>
      </w:r>
      <w:r w:rsidR="004A6B38" w:rsidRPr="004A6B38">
        <w:rPr>
          <w:rFonts w:ascii="Arial Narrow" w:hAnsi="Arial Narrow"/>
          <w:sz w:val="22"/>
          <w:szCs w:val="22"/>
        </w:rPr>
        <w:t>mowy</w:t>
      </w:r>
      <w:r w:rsidR="004A6B38">
        <w:rPr>
          <w:rFonts w:ascii="Arial Narrow" w:hAnsi="Arial Narrow"/>
          <w:sz w:val="22"/>
          <w:szCs w:val="22"/>
        </w:rPr>
        <w:t>;</w:t>
      </w:r>
    </w:p>
    <w:p w14:paraId="40FFF70D" w14:textId="5ED9F3D7" w:rsidR="00576088" w:rsidRPr="00985764" w:rsidRDefault="00844E15" w:rsidP="00985764">
      <w:pPr>
        <w:pStyle w:val="Akapitzlist"/>
        <w:numPr>
          <w:ilvl w:val="0"/>
          <w:numId w:val="4"/>
        </w:numPr>
        <w:spacing w:line="276" w:lineRule="auto"/>
        <w:ind w:left="1134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załącznik nr </w:t>
      </w:r>
      <w:r w:rsidR="00D5648C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 xml:space="preserve"> </w:t>
      </w:r>
      <w:r w:rsidR="004A6B38">
        <w:rPr>
          <w:rFonts w:ascii="Arial Narrow" w:hAnsi="Arial Narrow"/>
          <w:sz w:val="22"/>
          <w:szCs w:val="22"/>
        </w:rPr>
        <w:t xml:space="preserve">– </w:t>
      </w:r>
      <w:r w:rsidR="004A6B38" w:rsidRPr="001F05EB">
        <w:rPr>
          <w:rFonts w:ascii="Arial Narrow" w:hAnsi="Arial Narrow"/>
          <w:sz w:val="22"/>
          <w:szCs w:val="22"/>
        </w:rPr>
        <w:t>Protokół</w:t>
      </w:r>
      <w:r w:rsidR="001F05EB">
        <w:rPr>
          <w:rFonts w:ascii="Arial Narrow" w:hAnsi="Arial Narrow"/>
          <w:sz w:val="22"/>
          <w:szCs w:val="22"/>
        </w:rPr>
        <w:t xml:space="preserve"> z negocjacji</w:t>
      </w:r>
      <w:r w:rsidR="00617394">
        <w:rPr>
          <w:rFonts w:ascii="Arial Narrow" w:hAnsi="Arial Narrow"/>
          <w:sz w:val="22"/>
          <w:szCs w:val="22"/>
        </w:rPr>
        <w:t>.</w:t>
      </w:r>
    </w:p>
    <w:p w14:paraId="543D6F8E" w14:textId="54FA08D8" w:rsidR="001F05EB" w:rsidRDefault="001F05EB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1732348B" w14:textId="77777777" w:rsidR="007F4729" w:rsidRDefault="007F472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36B584F1" w14:textId="6B5C1733" w:rsidR="00576088" w:rsidRDefault="0061739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ZAMAWIAJĄCY                       </w:t>
      </w:r>
      <w:r w:rsidR="00844E15">
        <w:rPr>
          <w:rFonts w:ascii="Arial Narrow" w:hAnsi="Arial Narrow"/>
          <w:b/>
          <w:sz w:val="22"/>
          <w:szCs w:val="22"/>
        </w:rPr>
        <w:tab/>
      </w:r>
      <w:r w:rsidR="00844E15">
        <w:rPr>
          <w:rFonts w:ascii="Arial Narrow" w:hAnsi="Arial Narrow"/>
          <w:b/>
          <w:sz w:val="22"/>
          <w:szCs w:val="22"/>
        </w:rPr>
        <w:tab/>
      </w:r>
      <w:r w:rsidR="00844E15">
        <w:rPr>
          <w:rFonts w:ascii="Arial Narrow" w:hAnsi="Arial Narrow"/>
          <w:b/>
          <w:sz w:val="22"/>
          <w:szCs w:val="22"/>
        </w:rPr>
        <w:tab/>
      </w:r>
      <w:r w:rsidR="00844E15">
        <w:rPr>
          <w:rFonts w:ascii="Arial Narrow" w:hAnsi="Arial Narrow"/>
          <w:b/>
          <w:sz w:val="22"/>
          <w:szCs w:val="22"/>
        </w:rPr>
        <w:tab/>
      </w:r>
      <w:r w:rsidR="00844E15">
        <w:rPr>
          <w:rFonts w:ascii="Arial Narrow" w:hAnsi="Arial Narrow"/>
          <w:b/>
          <w:sz w:val="22"/>
          <w:szCs w:val="22"/>
        </w:rPr>
        <w:tab/>
        <w:t xml:space="preserve">   </w:t>
      </w:r>
      <w:r>
        <w:rPr>
          <w:rFonts w:ascii="Arial Narrow" w:hAnsi="Arial Narrow"/>
          <w:b/>
          <w:sz w:val="22"/>
          <w:szCs w:val="22"/>
        </w:rPr>
        <w:t>WYKONAWCA</w:t>
      </w:r>
    </w:p>
    <w:p w14:paraId="7AFA4FA0" w14:textId="0DF68798" w:rsidR="000D44F2" w:rsidRDefault="0018532B" w:rsidP="00CD2180">
      <w:pPr>
        <w:tabs>
          <w:tab w:val="left" w:pos="5245"/>
        </w:tabs>
        <w:rPr>
          <w:rFonts w:ascii="Arial Narrow" w:hAnsi="Arial Narrow"/>
          <w:b/>
          <w:bCs/>
          <w:color w:val="000000"/>
          <w:sz w:val="22"/>
          <w:szCs w:val="22"/>
        </w:rPr>
      </w:pPr>
      <w:r>
        <w:br w:type="column"/>
      </w:r>
    </w:p>
    <w:p w14:paraId="2FFA9A3D" w14:textId="41E1C95B" w:rsidR="0018532B" w:rsidRPr="005F409B" w:rsidRDefault="0018532B" w:rsidP="000D44F2">
      <w:pPr>
        <w:pStyle w:val="NormalnyWeb"/>
        <w:spacing w:before="0" w:beforeAutospacing="0" w:after="0" w:afterAutospacing="0"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  <w:r w:rsidRPr="005F409B">
        <w:rPr>
          <w:rFonts w:ascii="Arial Narrow" w:hAnsi="Arial Narrow"/>
          <w:b/>
          <w:bCs/>
          <w:sz w:val="22"/>
          <w:szCs w:val="22"/>
        </w:rPr>
        <w:t xml:space="preserve">Załącznik nr 2 </w:t>
      </w:r>
      <w:r w:rsidR="00C427F7" w:rsidRPr="005F409B">
        <w:rPr>
          <w:rFonts w:ascii="Arial Narrow" w:hAnsi="Arial Narrow"/>
          <w:b/>
          <w:bCs/>
          <w:sz w:val="22"/>
          <w:szCs w:val="22"/>
        </w:rPr>
        <w:t>do Umowy</w:t>
      </w:r>
    </w:p>
    <w:p w14:paraId="552FDE9C" w14:textId="77777777" w:rsidR="0018532B" w:rsidRDefault="0018532B" w:rsidP="0018532B">
      <w:pPr>
        <w:pStyle w:val="NormalnyWeb"/>
        <w:spacing w:before="0" w:beforeAutospacing="0" w:after="0" w:afterAutospacing="0" w:line="276" w:lineRule="auto"/>
        <w:jc w:val="right"/>
      </w:pPr>
    </w:p>
    <w:p w14:paraId="7A2E5BD0" w14:textId="5F22CD6E" w:rsidR="0018532B" w:rsidRDefault="0018532B" w:rsidP="0018532B">
      <w:pPr>
        <w:pStyle w:val="NormalnyWeb"/>
        <w:spacing w:before="0" w:beforeAutospacing="0" w:after="0" w:afterAutospacing="0" w:line="276" w:lineRule="auto"/>
        <w:jc w:val="right"/>
      </w:pPr>
      <w:r>
        <w:rPr>
          <w:rFonts w:ascii="Arial Narrow" w:hAnsi="Arial Narrow"/>
          <w:color w:val="000000"/>
          <w:sz w:val="22"/>
          <w:szCs w:val="22"/>
        </w:rPr>
        <w:tab/>
        <w:t>……………., dnia ……………………...... r.</w:t>
      </w:r>
    </w:p>
    <w:p w14:paraId="5F852748" w14:textId="77777777" w:rsidR="0018532B" w:rsidRDefault="0018532B" w:rsidP="0018532B">
      <w:pPr>
        <w:pStyle w:val="NormalnyWeb"/>
        <w:spacing w:before="0" w:beforeAutospacing="0" w:after="0" w:afterAutospacing="0" w:line="276" w:lineRule="auto"/>
        <w:jc w:val="center"/>
      </w:pPr>
      <w:r>
        <w:t> </w:t>
      </w:r>
    </w:p>
    <w:p w14:paraId="302F508F" w14:textId="77777777" w:rsidR="00413A01" w:rsidRDefault="0018532B" w:rsidP="0018532B">
      <w:pPr>
        <w:pStyle w:val="NormalnyWeb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PROTOK</w:t>
      </w:r>
      <w:r w:rsidR="00C427F7">
        <w:rPr>
          <w:rFonts w:ascii="Arial Narrow" w:hAnsi="Arial Narrow"/>
          <w:b/>
          <w:bCs/>
          <w:color w:val="000000"/>
          <w:sz w:val="22"/>
          <w:szCs w:val="22"/>
        </w:rPr>
        <w:t>Ó</w:t>
      </w:r>
      <w:r>
        <w:rPr>
          <w:rFonts w:ascii="Arial Narrow" w:hAnsi="Arial Narrow"/>
          <w:b/>
          <w:bCs/>
          <w:color w:val="000000"/>
          <w:sz w:val="22"/>
          <w:szCs w:val="22"/>
        </w:rPr>
        <w:t>Ł</w:t>
      </w:r>
    </w:p>
    <w:p w14:paraId="1240E494" w14:textId="640FDAFC" w:rsidR="0018532B" w:rsidRDefault="0018532B" w:rsidP="0018532B">
      <w:pPr>
        <w:pStyle w:val="NormalnyWeb"/>
        <w:spacing w:before="0" w:beforeAutospacing="0" w:after="0" w:afterAutospacing="0" w:line="276" w:lineRule="auto"/>
        <w:jc w:val="center"/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091805">
        <w:rPr>
          <w:rFonts w:ascii="Arial Narrow" w:hAnsi="Arial Narrow"/>
          <w:b/>
          <w:bCs/>
          <w:color w:val="000000"/>
          <w:sz w:val="22"/>
          <w:szCs w:val="22"/>
        </w:rPr>
        <w:t>KOMPLETNOŚCI DOSTAWY</w:t>
      </w:r>
    </w:p>
    <w:p w14:paraId="5E8DB910" w14:textId="77777777" w:rsidR="0018532B" w:rsidRDefault="0018532B" w:rsidP="0018532B">
      <w:pPr>
        <w:pStyle w:val="NormalnyWeb"/>
        <w:spacing w:before="0" w:beforeAutospacing="0" w:after="0" w:afterAutospacing="0" w:line="276" w:lineRule="auto"/>
      </w:pPr>
      <w:r>
        <w:t> </w:t>
      </w:r>
    </w:p>
    <w:p w14:paraId="7E017699" w14:textId="77777777" w:rsidR="0018532B" w:rsidRDefault="0018532B" w:rsidP="0018532B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Przedmiot umowy:</w:t>
      </w:r>
    </w:p>
    <w:p w14:paraId="56D83027" w14:textId="6650E628" w:rsidR="0018532B" w:rsidRDefault="003C1437" w:rsidP="0018532B">
      <w:pPr>
        <w:pStyle w:val="NormalnyWeb"/>
        <w:widowControl w:val="0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22"/>
          <w:szCs w:val="16"/>
        </w:rPr>
      </w:pPr>
      <w:r>
        <w:rPr>
          <w:rFonts w:ascii="Arial Narrow" w:hAnsi="Arial Narrow"/>
          <w:color w:val="000000"/>
          <w:sz w:val="22"/>
          <w:szCs w:val="16"/>
        </w:rPr>
        <w:t>K</w:t>
      </w:r>
      <w:r w:rsidRPr="003C1437">
        <w:rPr>
          <w:rFonts w:ascii="Arial Narrow" w:hAnsi="Arial Narrow"/>
          <w:color w:val="000000"/>
          <w:sz w:val="22"/>
          <w:szCs w:val="16"/>
        </w:rPr>
        <w:t>ompletny zespół pompowy do zasilania instalacji zraszania, kotwienia i chłodzenia silników elektrycznych kombajnu JOY Bolter Miner</w:t>
      </w:r>
      <w:r w:rsidRPr="003C1437">
        <w:rPr>
          <w:color w:val="000000"/>
          <w:sz w:val="22"/>
          <w:szCs w:val="16"/>
        </w:rPr>
        <w:t xml:space="preserve"> </w:t>
      </w:r>
      <w:r w:rsidRPr="003C1437">
        <w:rPr>
          <w:rFonts w:ascii="Arial Narrow" w:hAnsi="Arial Narrow"/>
          <w:color w:val="000000"/>
          <w:sz w:val="22"/>
          <w:szCs w:val="16"/>
        </w:rPr>
        <w:t>12CM30</w:t>
      </w:r>
    </w:p>
    <w:p w14:paraId="7C8E2F36" w14:textId="77777777" w:rsidR="003C1437" w:rsidRPr="003C1437" w:rsidRDefault="003C1437" w:rsidP="0018532B">
      <w:pPr>
        <w:pStyle w:val="NormalnyWeb"/>
        <w:widowControl w:val="0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3EBC2022" w14:textId="42E631B4" w:rsidR="0018532B" w:rsidRDefault="000933E5" w:rsidP="00CD2180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Zamawiający</w:t>
      </w:r>
      <w:r w:rsidR="0018532B">
        <w:rPr>
          <w:rFonts w:ascii="Arial Narrow" w:hAnsi="Arial Narrow"/>
          <w:b/>
          <w:bCs/>
          <w:color w:val="000000"/>
          <w:sz w:val="22"/>
          <w:szCs w:val="22"/>
        </w:rPr>
        <w:t>:</w:t>
      </w:r>
    </w:p>
    <w:p w14:paraId="6863CAC4" w14:textId="77777777" w:rsidR="0018532B" w:rsidRPr="0018532B" w:rsidRDefault="0018532B" w:rsidP="008D3D14">
      <w:pPr>
        <w:pStyle w:val="NormalnyWeb"/>
        <w:spacing w:before="0" w:beforeAutospacing="0" w:after="0" w:afterAutospacing="0" w:line="276" w:lineRule="auto"/>
        <w:ind w:left="708"/>
        <w:rPr>
          <w:rFonts w:ascii="Arial Narrow" w:hAnsi="Arial Narrow"/>
          <w:color w:val="000000"/>
          <w:sz w:val="22"/>
          <w:szCs w:val="22"/>
        </w:rPr>
      </w:pPr>
      <w:r w:rsidRPr="0018532B">
        <w:rPr>
          <w:rFonts w:ascii="Arial Narrow" w:hAnsi="Arial Narrow"/>
          <w:color w:val="000000"/>
          <w:sz w:val="22"/>
          <w:szCs w:val="22"/>
        </w:rPr>
        <w:t>JSW Innowacje S.A.</w:t>
      </w:r>
    </w:p>
    <w:p w14:paraId="5766B39E" w14:textId="77777777" w:rsidR="0018532B" w:rsidRPr="0018532B" w:rsidRDefault="0018532B" w:rsidP="008D3D14">
      <w:pPr>
        <w:pStyle w:val="NormalnyWeb"/>
        <w:spacing w:before="0" w:beforeAutospacing="0" w:after="0" w:afterAutospacing="0" w:line="276" w:lineRule="auto"/>
        <w:ind w:left="708"/>
        <w:rPr>
          <w:rFonts w:ascii="Arial Narrow" w:hAnsi="Arial Narrow"/>
          <w:color w:val="000000"/>
          <w:sz w:val="22"/>
          <w:szCs w:val="22"/>
        </w:rPr>
      </w:pPr>
      <w:r w:rsidRPr="0018532B">
        <w:rPr>
          <w:rFonts w:ascii="Arial Narrow" w:hAnsi="Arial Narrow"/>
          <w:color w:val="000000"/>
          <w:sz w:val="22"/>
          <w:szCs w:val="22"/>
        </w:rPr>
        <w:t>40-282 Katowice</w:t>
      </w:r>
    </w:p>
    <w:p w14:paraId="5525D81B" w14:textId="04ECD1D4" w:rsidR="0018532B" w:rsidRDefault="0018532B" w:rsidP="0018532B">
      <w:pPr>
        <w:pStyle w:val="NormalnyWeb"/>
        <w:spacing w:before="0" w:beforeAutospacing="0" w:after="0" w:afterAutospacing="0" w:line="276" w:lineRule="auto"/>
        <w:ind w:left="708"/>
        <w:rPr>
          <w:rFonts w:ascii="Arial Narrow" w:hAnsi="Arial Narrow"/>
          <w:color w:val="000000"/>
          <w:sz w:val="22"/>
          <w:szCs w:val="22"/>
        </w:rPr>
      </w:pPr>
      <w:r w:rsidRPr="0018532B">
        <w:rPr>
          <w:rFonts w:ascii="Arial Narrow" w:hAnsi="Arial Narrow"/>
          <w:color w:val="000000"/>
          <w:sz w:val="22"/>
          <w:szCs w:val="22"/>
        </w:rPr>
        <w:t>ul. Paderewskiego 41</w:t>
      </w:r>
    </w:p>
    <w:p w14:paraId="0C3A5B4E" w14:textId="77777777" w:rsidR="0018532B" w:rsidRPr="008D3D14" w:rsidRDefault="0018532B" w:rsidP="0018532B">
      <w:pPr>
        <w:pStyle w:val="NormalnyWeb"/>
        <w:spacing w:before="0" w:beforeAutospacing="0" w:after="0" w:afterAutospacing="0" w:line="276" w:lineRule="auto"/>
        <w:ind w:left="708"/>
        <w:rPr>
          <w:rFonts w:ascii="Arial Narrow" w:hAnsi="Arial Narrow"/>
          <w:color w:val="000000"/>
          <w:sz w:val="22"/>
          <w:szCs w:val="22"/>
        </w:rPr>
      </w:pPr>
    </w:p>
    <w:p w14:paraId="27E06032" w14:textId="28951371" w:rsidR="0018532B" w:rsidRDefault="000933E5" w:rsidP="0018532B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284" w:hanging="284"/>
      </w:pPr>
      <w:r>
        <w:rPr>
          <w:rFonts w:ascii="Arial Narrow" w:hAnsi="Arial Narrow"/>
          <w:b/>
          <w:bCs/>
          <w:color w:val="000000"/>
          <w:sz w:val="22"/>
          <w:szCs w:val="22"/>
        </w:rPr>
        <w:t>Wykonawca</w:t>
      </w:r>
      <w:r w:rsidR="0018532B">
        <w:rPr>
          <w:rFonts w:ascii="Arial Narrow" w:hAnsi="Arial Narrow"/>
          <w:b/>
          <w:bCs/>
          <w:color w:val="000000"/>
          <w:sz w:val="22"/>
          <w:szCs w:val="22"/>
        </w:rPr>
        <w:t>:</w:t>
      </w:r>
    </w:p>
    <w:p w14:paraId="65D73694" w14:textId="4BB1B911" w:rsidR="0018532B" w:rsidRDefault="0018532B" w:rsidP="0018532B">
      <w:pPr>
        <w:pStyle w:val="NormalnyWeb"/>
        <w:spacing w:before="0" w:beforeAutospacing="0" w:after="0" w:afterAutospacing="0" w:line="276" w:lineRule="auto"/>
        <w:ind w:left="708"/>
      </w:pPr>
      <w:r>
        <w:rPr>
          <w:rFonts w:ascii="Arial Narrow" w:hAnsi="Arial Narrow"/>
          <w:color w:val="000000"/>
          <w:sz w:val="22"/>
          <w:szCs w:val="22"/>
        </w:rPr>
        <w:t>………………..</w:t>
      </w:r>
      <w:r w:rsidR="0010264D">
        <w:rPr>
          <w:rFonts w:ascii="Arial Narrow" w:hAnsi="Arial Narrow"/>
          <w:color w:val="000000"/>
          <w:sz w:val="22"/>
          <w:szCs w:val="22"/>
        </w:rPr>
        <w:t>……………….……………….</w:t>
      </w:r>
    </w:p>
    <w:p w14:paraId="0FF32757" w14:textId="7C159B89" w:rsidR="0018532B" w:rsidRDefault="0018532B" w:rsidP="0018532B">
      <w:pPr>
        <w:pStyle w:val="NormalnyWeb"/>
        <w:spacing w:before="0" w:beforeAutospacing="0" w:after="0" w:afterAutospacing="0" w:line="276" w:lineRule="auto"/>
        <w:ind w:left="708"/>
      </w:pPr>
      <w:r>
        <w:rPr>
          <w:rFonts w:ascii="Arial Narrow" w:hAnsi="Arial Narrow"/>
          <w:color w:val="000000"/>
          <w:sz w:val="22"/>
          <w:szCs w:val="22"/>
        </w:rPr>
        <w:t>………………..</w:t>
      </w:r>
      <w:r w:rsidR="0010264D">
        <w:rPr>
          <w:rFonts w:ascii="Arial Narrow" w:hAnsi="Arial Narrow"/>
          <w:color w:val="000000"/>
          <w:sz w:val="22"/>
          <w:szCs w:val="22"/>
        </w:rPr>
        <w:t>……………….……………….</w:t>
      </w:r>
    </w:p>
    <w:p w14:paraId="6C011C35" w14:textId="63FCD938" w:rsidR="0018532B" w:rsidRDefault="0018532B" w:rsidP="0018532B">
      <w:pPr>
        <w:pStyle w:val="NormalnyWeb"/>
        <w:spacing w:before="0" w:beforeAutospacing="0" w:after="0" w:afterAutospacing="0" w:line="276" w:lineRule="auto"/>
        <w:ind w:left="708"/>
      </w:pPr>
      <w:r>
        <w:rPr>
          <w:rFonts w:ascii="Arial Narrow" w:hAnsi="Arial Narrow"/>
          <w:color w:val="000000"/>
          <w:sz w:val="22"/>
          <w:szCs w:val="22"/>
        </w:rPr>
        <w:t>………………..</w:t>
      </w:r>
      <w:r w:rsidR="0010264D">
        <w:rPr>
          <w:rFonts w:ascii="Arial Narrow" w:hAnsi="Arial Narrow"/>
          <w:color w:val="000000"/>
          <w:sz w:val="22"/>
          <w:szCs w:val="22"/>
        </w:rPr>
        <w:t>……………….……………….</w:t>
      </w:r>
    </w:p>
    <w:p w14:paraId="6D4B27C4" w14:textId="77777777" w:rsidR="0018532B" w:rsidRDefault="0018532B" w:rsidP="0018532B">
      <w:pPr>
        <w:pStyle w:val="NormalnyWeb"/>
        <w:spacing w:before="0" w:beforeAutospacing="0" w:after="0" w:afterAutospacing="0" w:line="276" w:lineRule="auto"/>
        <w:ind w:left="284"/>
      </w:pPr>
    </w:p>
    <w:p w14:paraId="77417280" w14:textId="7A17A3E6" w:rsidR="0018532B" w:rsidRDefault="0018532B" w:rsidP="0018532B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284" w:hanging="284"/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Odbiór w imieniu </w:t>
      </w:r>
      <w:r w:rsidR="000933E5">
        <w:rPr>
          <w:rFonts w:ascii="Arial Narrow" w:hAnsi="Arial Narrow"/>
          <w:b/>
          <w:bCs/>
          <w:color w:val="000000"/>
          <w:sz w:val="22"/>
          <w:szCs w:val="22"/>
        </w:rPr>
        <w:t xml:space="preserve">Zamawiającego </w:t>
      </w:r>
      <w:r>
        <w:rPr>
          <w:rFonts w:ascii="Arial Narrow" w:hAnsi="Arial Narrow"/>
          <w:color w:val="000000"/>
          <w:sz w:val="22"/>
          <w:szCs w:val="22"/>
        </w:rPr>
        <w:t>(zaznaczyć właściwy*)</w:t>
      </w:r>
    </w:p>
    <w:p w14:paraId="24D292B6" w14:textId="77777777" w:rsidR="0018532B" w:rsidRDefault="0018532B" w:rsidP="0018532B">
      <w:pPr>
        <w:pStyle w:val="NormalnyWeb"/>
        <w:spacing w:before="0" w:beforeAutospacing="0" w:after="0" w:afterAutospacing="0" w:line="276" w:lineRule="auto"/>
        <w:rPr>
          <w:sz w:val="16"/>
          <w:szCs w:val="16"/>
        </w:rPr>
      </w:pPr>
    </w:p>
    <w:p w14:paraId="36391ED2" w14:textId="14FF5E69" w:rsidR="0018532B" w:rsidRDefault="0018532B" w:rsidP="0010264D">
      <w:pPr>
        <w:pStyle w:val="NormalnyWeb"/>
        <w:tabs>
          <w:tab w:val="left" w:pos="1185"/>
        </w:tabs>
        <w:spacing w:before="0" w:beforeAutospacing="0" w:after="0" w:afterAutospacing="0" w:line="276" w:lineRule="auto"/>
        <w:rPr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noProof/>
          <w:sz w:val="16"/>
          <w:szCs w:val="16"/>
        </w:rPr>
        <w:drawing>
          <wp:inline distT="0" distB="0" distL="0" distR="0" wp14:anchorId="5918AA5E" wp14:editId="224CAD6B">
            <wp:extent cx="323850" cy="203200"/>
            <wp:effectExtent l="0" t="0" r="0" b="635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238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b/>
          <w:bCs/>
          <w:color w:val="000000"/>
          <w:sz w:val="22"/>
          <w:szCs w:val="22"/>
        </w:rPr>
        <w:t>Tak</w:t>
      </w:r>
    </w:p>
    <w:p w14:paraId="23D5940C" w14:textId="77777777" w:rsidR="0010264D" w:rsidRDefault="0010264D" w:rsidP="0010264D">
      <w:pPr>
        <w:pStyle w:val="NormalnyWeb"/>
        <w:tabs>
          <w:tab w:val="left" w:pos="1185"/>
        </w:tabs>
        <w:spacing w:before="0" w:beforeAutospacing="0" w:after="0" w:afterAutospacing="0" w:line="276" w:lineRule="auto"/>
        <w:rPr>
          <w:sz w:val="16"/>
          <w:szCs w:val="16"/>
        </w:rPr>
      </w:pPr>
    </w:p>
    <w:p w14:paraId="486030C9" w14:textId="2C7D467F" w:rsidR="0018532B" w:rsidRDefault="0018532B" w:rsidP="0018532B">
      <w:pPr>
        <w:pStyle w:val="NormalnyWeb"/>
        <w:tabs>
          <w:tab w:val="left" w:pos="1440"/>
        </w:tabs>
        <w:spacing w:before="0" w:beforeAutospacing="0" w:after="0" w:afterAutospacing="0" w:line="276" w:lineRule="auto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/>
          <w:noProof/>
          <w:sz w:val="16"/>
          <w:szCs w:val="16"/>
        </w:rPr>
        <w:drawing>
          <wp:inline distT="0" distB="0" distL="0" distR="0" wp14:anchorId="72A5B078" wp14:editId="596FDA30">
            <wp:extent cx="323850" cy="203200"/>
            <wp:effectExtent l="0" t="0" r="0" b="635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238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/>
          <w:b/>
          <w:bCs/>
          <w:color w:val="000000"/>
          <w:sz w:val="22"/>
          <w:szCs w:val="22"/>
        </w:rPr>
        <w:t>Nie</w:t>
      </w:r>
    </w:p>
    <w:p w14:paraId="5D064DCD" w14:textId="77777777" w:rsidR="00033327" w:rsidRPr="00795F10" w:rsidRDefault="00033327" w:rsidP="0018532B">
      <w:pPr>
        <w:pStyle w:val="NormalnyWeb"/>
        <w:tabs>
          <w:tab w:val="left" w:pos="1440"/>
        </w:tabs>
        <w:spacing w:before="0" w:beforeAutospacing="0" w:after="0" w:afterAutospacing="0" w:line="276" w:lineRule="auto"/>
        <w:rPr>
          <w:rFonts w:ascii="Arial Narrow" w:hAnsi="Arial Narrow"/>
          <w:b/>
          <w:bCs/>
          <w:sz w:val="14"/>
          <w:szCs w:val="14"/>
        </w:rPr>
      </w:pPr>
    </w:p>
    <w:p w14:paraId="3D8EB8F6" w14:textId="7CF447A3" w:rsidR="00795F10" w:rsidRDefault="00795F10" w:rsidP="00795F10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240" w:afterAutospacing="0" w:line="276" w:lineRule="auto"/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795F10">
        <w:rPr>
          <w:rFonts w:ascii="Arial Narrow" w:hAnsi="Arial Narrow"/>
          <w:b/>
          <w:bCs/>
          <w:sz w:val="22"/>
          <w:szCs w:val="22"/>
        </w:rPr>
        <w:t xml:space="preserve">Potwierdza się </w:t>
      </w:r>
      <w:r>
        <w:rPr>
          <w:rFonts w:ascii="Arial Narrow" w:hAnsi="Arial Narrow"/>
          <w:b/>
          <w:bCs/>
          <w:sz w:val="22"/>
          <w:szCs w:val="22"/>
        </w:rPr>
        <w:t>kompletność dostawy zespołu pompowego składającego się z elementów wymienionych w poniższej tabeli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7"/>
        <w:gridCol w:w="6829"/>
        <w:gridCol w:w="1701"/>
      </w:tblGrid>
      <w:tr w:rsidR="00106020" w14:paraId="2C3A4F4D" w14:textId="76C42C37" w:rsidTr="00106020">
        <w:trPr>
          <w:trHeight w:val="420"/>
        </w:trPr>
        <w:tc>
          <w:tcPr>
            <w:tcW w:w="537" w:type="dxa"/>
            <w:vAlign w:val="center"/>
          </w:tcPr>
          <w:p w14:paraId="022EDC27" w14:textId="6936E190" w:rsidR="00106020" w:rsidRDefault="00106020" w:rsidP="00106020">
            <w:pPr>
              <w:pStyle w:val="NormalnyWeb"/>
              <w:spacing w:before="0" w:beforeAutospacing="0" w:after="240" w:afterAutospacing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829" w:type="dxa"/>
            <w:vAlign w:val="center"/>
          </w:tcPr>
          <w:p w14:paraId="5AC07C83" w14:textId="2B56897E" w:rsidR="00106020" w:rsidRDefault="00106020" w:rsidP="00106020">
            <w:pPr>
              <w:pStyle w:val="NormalnyWeb"/>
              <w:spacing w:before="0" w:beforeAutospacing="0" w:after="240" w:afterAutospacing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701" w:type="dxa"/>
            <w:vAlign w:val="center"/>
          </w:tcPr>
          <w:p w14:paraId="5EE12BA5" w14:textId="6C1FD4A2" w:rsidR="00106020" w:rsidRDefault="00106020" w:rsidP="00106020">
            <w:pPr>
              <w:pStyle w:val="NormalnyWeb"/>
              <w:spacing w:before="0" w:beforeAutospacing="0" w:after="240" w:afterAutospacing="0" w:line="276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Dostarczono [TAK/NIE]</w:t>
            </w:r>
          </w:p>
        </w:tc>
      </w:tr>
      <w:tr w:rsidR="00106020" w14:paraId="42DF0379" w14:textId="7F5447E8" w:rsidTr="00106020">
        <w:trPr>
          <w:trHeight w:val="420"/>
        </w:trPr>
        <w:tc>
          <w:tcPr>
            <w:tcW w:w="537" w:type="dxa"/>
          </w:tcPr>
          <w:p w14:paraId="54010AD2" w14:textId="77777777" w:rsidR="00106020" w:rsidRPr="00795F10" w:rsidRDefault="00106020" w:rsidP="00795F10">
            <w:pPr>
              <w:pStyle w:val="NormalnyWeb"/>
              <w:spacing w:before="0" w:beforeAutospacing="0" w:after="240" w:afterAutospacing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9" w:type="dxa"/>
          </w:tcPr>
          <w:p w14:paraId="47090FED" w14:textId="77777777" w:rsidR="00106020" w:rsidRPr="00795F10" w:rsidRDefault="00106020" w:rsidP="00795F10">
            <w:pPr>
              <w:pStyle w:val="NormalnyWeb"/>
              <w:spacing w:before="0" w:beforeAutospacing="0" w:after="240" w:afterAutospacing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578FDB" w14:textId="77777777" w:rsidR="00106020" w:rsidRPr="00795F10" w:rsidRDefault="00106020" w:rsidP="00795F10">
            <w:pPr>
              <w:pStyle w:val="NormalnyWeb"/>
              <w:spacing w:before="0" w:beforeAutospacing="0" w:after="240" w:afterAutospacing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6020" w14:paraId="6FE89581" w14:textId="3D36B913" w:rsidTr="00106020">
        <w:trPr>
          <w:trHeight w:val="420"/>
        </w:trPr>
        <w:tc>
          <w:tcPr>
            <w:tcW w:w="537" w:type="dxa"/>
          </w:tcPr>
          <w:p w14:paraId="2453DAF6" w14:textId="77777777" w:rsidR="00106020" w:rsidRPr="00795F10" w:rsidRDefault="00106020" w:rsidP="00795F10">
            <w:pPr>
              <w:pStyle w:val="NormalnyWeb"/>
              <w:spacing w:before="0" w:beforeAutospacing="0" w:after="240" w:afterAutospacing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9" w:type="dxa"/>
          </w:tcPr>
          <w:p w14:paraId="4003E157" w14:textId="77777777" w:rsidR="00106020" w:rsidRPr="00795F10" w:rsidRDefault="00106020" w:rsidP="00795F10">
            <w:pPr>
              <w:pStyle w:val="NormalnyWeb"/>
              <w:spacing w:before="0" w:beforeAutospacing="0" w:after="240" w:afterAutospacing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66D2AF" w14:textId="77777777" w:rsidR="00106020" w:rsidRPr="00795F10" w:rsidRDefault="00106020" w:rsidP="00795F10">
            <w:pPr>
              <w:pStyle w:val="NormalnyWeb"/>
              <w:spacing w:before="0" w:beforeAutospacing="0" w:after="240" w:afterAutospacing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6020" w14:paraId="7781B038" w14:textId="3EAD7A09" w:rsidTr="00106020">
        <w:trPr>
          <w:trHeight w:val="420"/>
        </w:trPr>
        <w:tc>
          <w:tcPr>
            <w:tcW w:w="537" w:type="dxa"/>
          </w:tcPr>
          <w:p w14:paraId="48BC59F8" w14:textId="77777777" w:rsidR="00106020" w:rsidRPr="00795F10" w:rsidRDefault="00106020" w:rsidP="00795F10">
            <w:pPr>
              <w:pStyle w:val="NormalnyWeb"/>
              <w:spacing w:before="0" w:beforeAutospacing="0" w:after="240" w:afterAutospacing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9" w:type="dxa"/>
          </w:tcPr>
          <w:p w14:paraId="7CD44C57" w14:textId="77777777" w:rsidR="00106020" w:rsidRPr="00795F10" w:rsidRDefault="00106020" w:rsidP="00795F10">
            <w:pPr>
              <w:pStyle w:val="NormalnyWeb"/>
              <w:spacing w:before="0" w:beforeAutospacing="0" w:after="240" w:afterAutospacing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2F8BDB" w14:textId="77777777" w:rsidR="00106020" w:rsidRPr="00795F10" w:rsidRDefault="00106020" w:rsidP="00795F10">
            <w:pPr>
              <w:pStyle w:val="NormalnyWeb"/>
              <w:spacing w:before="0" w:beforeAutospacing="0" w:after="240" w:afterAutospacing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6020" w14:paraId="577CD841" w14:textId="5B150934" w:rsidTr="00106020">
        <w:trPr>
          <w:trHeight w:val="420"/>
        </w:trPr>
        <w:tc>
          <w:tcPr>
            <w:tcW w:w="537" w:type="dxa"/>
          </w:tcPr>
          <w:p w14:paraId="0095028A" w14:textId="77777777" w:rsidR="00106020" w:rsidRPr="00795F10" w:rsidRDefault="00106020" w:rsidP="00795F10">
            <w:pPr>
              <w:pStyle w:val="NormalnyWeb"/>
              <w:spacing w:before="0" w:beforeAutospacing="0" w:after="240" w:afterAutospacing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9" w:type="dxa"/>
          </w:tcPr>
          <w:p w14:paraId="6F8F29D8" w14:textId="77777777" w:rsidR="00106020" w:rsidRPr="00795F10" w:rsidRDefault="00106020" w:rsidP="00795F10">
            <w:pPr>
              <w:pStyle w:val="NormalnyWeb"/>
              <w:spacing w:before="0" w:beforeAutospacing="0" w:after="240" w:afterAutospacing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0EF604" w14:textId="77777777" w:rsidR="00106020" w:rsidRPr="00795F10" w:rsidRDefault="00106020" w:rsidP="00795F10">
            <w:pPr>
              <w:pStyle w:val="NormalnyWeb"/>
              <w:spacing w:before="0" w:beforeAutospacing="0" w:after="240" w:afterAutospacing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6020" w14:paraId="4F8DBAB0" w14:textId="4600E765" w:rsidTr="00106020">
        <w:trPr>
          <w:trHeight w:val="420"/>
        </w:trPr>
        <w:tc>
          <w:tcPr>
            <w:tcW w:w="537" w:type="dxa"/>
          </w:tcPr>
          <w:p w14:paraId="6B812853" w14:textId="77777777" w:rsidR="00106020" w:rsidRPr="00795F10" w:rsidRDefault="00106020" w:rsidP="00795F10">
            <w:pPr>
              <w:pStyle w:val="NormalnyWeb"/>
              <w:spacing w:before="0" w:beforeAutospacing="0" w:after="240" w:afterAutospacing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29" w:type="dxa"/>
          </w:tcPr>
          <w:p w14:paraId="54F4FBE0" w14:textId="77777777" w:rsidR="00106020" w:rsidRPr="00795F10" w:rsidRDefault="00106020" w:rsidP="00795F10">
            <w:pPr>
              <w:pStyle w:val="NormalnyWeb"/>
              <w:spacing w:before="0" w:beforeAutospacing="0" w:after="240" w:afterAutospacing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B9F5C5" w14:textId="77777777" w:rsidR="00106020" w:rsidRPr="00795F10" w:rsidRDefault="00106020" w:rsidP="00795F10">
            <w:pPr>
              <w:pStyle w:val="NormalnyWeb"/>
              <w:spacing w:before="0" w:beforeAutospacing="0" w:after="240" w:afterAutospacing="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816987" w14:textId="4552560B" w:rsidR="00795F10" w:rsidRDefault="00795F10" w:rsidP="00795F10">
      <w:pPr>
        <w:pStyle w:val="NormalnyWeb"/>
        <w:spacing w:before="0" w:beforeAutospacing="0" w:after="240" w:afterAutospacing="0" w:line="276" w:lineRule="auto"/>
        <w:rPr>
          <w:rFonts w:ascii="Arial Narrow" w:hAnsi="Arial Narrow"/>
          <w:b/>
          <w:bCs/>
          <w:sz w:val="22"/>
          <w:szCs w:val="22"/>
        </w:rPr>
      </w:pPr>
    </w:p>
    <w:p w14:paraId="02BBCE06" w14:textId="77777777" w:rsidR="00106020" w:rsidRPr="00795F10" w:rsidRDefault="00106020" w:rsidP="00795F10">
      <w:pPr>
        <w:pStyle w:val="NormalnyWeb"/>
        <w:spacing w:before="0" w:beforeAutospacing="0" w:after="240" w:afterAutospacing="0" w:line="276" w:lineRule="auto"/>
        <w:rPr>
          <w:rFonts w:ascii="Arial Narrow" w:hAnsi="Arial Narrow"/>
          <w:b/>
          <w:bCs/>
          <w:sz w:val="22"/>
          <w:szCs w:val="22"/>
        </w:rPr>
      </w:pPr>
    </w:p>
    <w:p w14:paraId="2D3C6856" w14:textId="19CBE14B" w:rsidR="0018532B" w:rsidRDefault="0018532B" w:rsidP="00795F10">
      <w:pPr>
        <w:pStyle w:val="Normalny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240" w:afterAutospacing="0" w:line="276" w:lineRule="auto"/>
        <w:ind w:hanging="720"/>
      </w:pPr>
      <w:r>
        <w:rPr>
          <w:rFonts w:ascii="Arial Narrow" w:hAnsi="Arial Narrow"/>
          <w:b/>
          <w:bCs/>
          <w:color w:val="000000"/>
          <w:sz w:val="22"/>
          <w:szCs w:val="22"/>
        </w:rPr>
        <w:t>Uwagi:</w:t>
      </w:r>
    </w:p>
    <w:p w14:paraId="017B7281" w14:textId="77777777" w:rsidR="0018532B" w:rsidRDefault="0018532B" w:rsidP="0018532B">
      <w:pPr>
        <w:pStyle w:val="NormalnyWeb"/>
        <w:spacing w:before="0" w:beforeAutospacing="0" w:after="240" w:afterAutospacing="0" w:line="276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77E4685F" w14:textId="77777777" w:rsidR="0018532B" w:rsidRDefault="0018532B" w:rsidP="0018532B">
      <w:pPr>
        <w:pStyle w:val="NormalnyWeb"/>
        <w:spacing w:before="0" w:beforeAutospacing="0" w:after="240" w:afterAutospacing="0" w:line="276" w:lineRule="auto"/>
      </w:pPr>
      <w:r>
        <w:rPr>
          <w:rFonts w:ascii="Arial Narrow" w:hAnsi="Arial Narrow"/>
          <w:color w:val="000000"/>
          <w:sz w:val="22"/>
          <w:szCs w:val="22"/>
        </w:rPr>
        <w:t>………………………..…………………………………………………………………………………………………………..</w:t>
      </w:r>
    </w:p>
    <w:p w14:paraId="1084F67B" w14:textId="77777777" w:rsidR="0018532B" w:rsidRDefault="0018532B" w:rsidP="0018532B">
      <w:pPr>
        <w:pStyle w:val="NormalnyWeb"/>
        <w:spacing w:before="0" w:beforeAutospacing="0" w:after="240" w:afterAutospacing="0" w:line="276" w:lineRule="auto"/>
      </w:pPr>
      <w:r>
        <w:rPr>
          <w:rFonts w:ascii="Arial Narrow" w:hAnsi="Arial Narrow"/>
          <w:color w:val="000000"/>
          <w:sz w:val="22"/>
          <w:szCs w:val="22"/>
        </w:rPr>
        <w:t>………………………..…………………………………………………………………………………………………………..</w:t>
      </w:r>
    </w:p>
    <w:p w14:paraId="57F09656" w14:textId="77777777" w:rsidR="0018532B" w:rsidRDefault="0018532B" w:rsidP="0018532B">
      <w:pPr>
        <w:pStyle w:val="NormalnyWeb"/>
        <w:spacing w:before="0" w:beforeAutospacing="0" w:after="0" w:afterAutospacing="0" w:line="276" w:lineRule="auto"/>
      </w:pPr>
    </w:p>
    <w:p w14:paraId="43C45049" w14:textId="77777777" w:rsidR="0018532B" w:rsidRDefault="0018532B" w:rsidP="0018532B">
      <w:pPr>
        <w:pStyle w:val="NormalnyWeb"/>
        <w:spacing w:before="0" w:beforeAutospacing="0" w:after="0" w:afterAutospacing="0" w:line="276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14:paraId="5D48E1B3" w14:textId="77777777" w:rsidR="0018532B" w:rsidRDefault="0018532B" w:rsidP="0018532B">
      <w:pPr>
        <w:pStyle w:val="NormalnyWeb"/>
        <w:spacing w:before="0" w:beforeAutospacing="0" w:after="0" w:afterAutospacing="0" w:line="276" w:lineRule="auto"/>
      </w:pPr>
      <w:r>
        <w:rPr>
          <w:rFonts w:ascii="Arial Narrow" w:hAnsi="Arial Narrow"/>
          <w:color w:val="000000"/>
          <w:sz w:val="22"/>
          <w:szCs w:val="22"/>
        </w:rPr>
        <w:tab/>
      </w:r>
    </w:p>
    <w:p w14:paraId="5007806B" w14:textId="77777777" w:rsidR="0018532B" w:rsidRDefault="0018532B" w:rsidP="0018532B">
      <w:pPr>
        <w:pStyle w:val="NormalnyWeb"/>
        <w:spacing w:before="0" w:beforeAutospacing="0" w:after="0" w:afterAutospacing="0" w:line="276" w:lineRule="auto"/>
      </w:pPr>
      <w:r>
        <w:t> </w:t>
      </w:r>
    </w:p>
    <w:p w14:paraId="4AD67465" w14:textId="77777777" w:rsidR="0018532B" w:rsidRDefault="0018532B" w:rsidP="0018532B">
      <w:pPr>
        <w:pStyle w:val="NormalnyWeb"/>
        <w:spacing w:before="0" w:beforeAutospacing="0" w:after="0" w:afterAutospacing="0" w:line="276" w:lineRule="auto"/>
        <w:jc w:val="center"/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………………………………………………</w:t>
      </w:r>
    </w:p>
    <w:p w14:paraId="203C1345" w14:textId="7A5CC5A0" w:rsidR="0018532B" w:rsidRDefault="0018532B" w:rsidP="00091805">
      <w:pPr>
        <w:pStyle w:val="NormalnyWeb"/>
        <w:spacing w:before="0" w:beforeAutospacing="0" w:after="0" w:afterAutospacing="0" w:line="276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data i podpis przedstawiciela </w:t>
      </w:r>
      <w:r w:rsidR="000933E5">
        <w:rPr>
          <w:rFonts w:ascii="Arial Narrow" w:hAnsi="Arial Narrow"/>
          <w:color w:val="000000"/>
          <w:sz w:val="22"/>
          <w:szCs w:val="22"/>
        </w:rPr>
        <w:t>Zamawiającego</w:t>
      </w:r>
      <w:r>
        <w:rPr>
          <w:rFonts w:ascii="Arial Narrow" w:hAnsi="Arial Narrow"/>
          <w:color w:val="000000"/>
          <w:sz w:val="22"/>
          <w:szCs w:val="22"/>
        </w:rPr>
        <w:tab/>
        <w:t xml:space="preserve">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10264D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data i podpis przedstawiciela</w:t>
      </w:r>
      <w:r w:rsidR="000933E5">
        <w:rPr>
          <w:rFonts w:ascii="Arial Narrow" w:hAnsi="Arial Narrow"/>
          <w:color w:val="000000"/>
          <w:sz w:val="22"/>
          <w:szCs w:val="22"/>
        </w:rPr>
        <w:t xml:space="preserve"> Wykonawcy</w:t>
      </w:r>
    </w:p>
    <w:p w14:paraId="458713C7" w14:textId="385CC503" w:rsidR="00406091" w:rsidRPr="005F409B" w:rsidRDefault="00406091" w:rsidP="00406091">
      <w:pPr>
        <w:pStyle w:val="NormalnyWeb"/>
        <w:spacing w:before="0" w:beforeAutospacing="0" w:after="0" w:afterAutospacing="0"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</w:rPr>
        <w:br w:type="column"/>
      </w:r>
      <w:r w:rsidRPr="005F409B">
        <w:rPr>
          <w:rFonts w:ascii="Arial Narrow" w:hAnsi="Arial Narrow"/>
          <w:b/>
          <w:bCs/>
          <w:sz w:val="22"/>
          <w:szCs w:val="22"/>
        </w:rPr>
        <w:lastRenderedPageBreak/>
        <w:t xml:space="preserve">Załącznik nr </w:t>
      </w:r>
      <w:r>
        <w:rPr>
          <w:rFonts w:ascii="Arial Narrow" w:hAnsi="Arial Narrow"/>
          <w:b/>
          <w:bCs/>
          <w:sz w:val="22"/>
          <w:szCs w:val="22"/>
        </w:rPr>
        <w:t xml:space="preserve">3 </w:t>
      </w:r>
      <w:r w:rsidRPr="005F409B">
        <w:rPr>
          <w:rFonts w:ascii="Arial Narrow" w:hAnsi="Arial Narrow"/>
          <w:b/>
          <w:bCs/>
          <w:sz w:val="22"/>
          <w:szCs w:val="22"/>
        </w:rPr>
        <w:t>do Umowy</w:t>
      </w:r>
    </w:p>
    <w:p w14:paraId="6A0E8AAA" w14:textId="77777777" w:rsidR="00406091" w:rsidRDefault="00406091" w:rsidP="00406091">
      <w:pPr>
        <w:pStyle w:val="NormalnyWeb"/>
        <w:spacing w:before="0" w:beforeAutospacing="0" w:after="0" w:afterAutospacing="0" w:line="276" w:lineRule="auto"/>
        <w:jc w:val="right"/>
      </w:pPr>
    </w:p>
    <w:p w14:paraId="4AEA7FA3" w14:textId="77777777" w:rsidR="00406091" w:rsidRDefault="00406091" w:rsidP="00406091">
      <w:pPr>
        <w:pStyle w:val="NormalnyWeb"/>
        <w:spacing w:before="0" w:beforeAutospacing="0" w:after="0" w:afterAutospacing="0" w:line="276" w:lineRule="auto"/>
        <w:jc w:val="right"/>
      </w:pPr>
      <w:r>
        <w:rPr>
          <w:rFonts w:ascii="Arial Narrow" w:hAnsi="Arial Narrow"/>
          <w:color w:val="000000"/>
          <w:sz w:val="22"/>
          <w:szCs w:val="22"/>
        </w:rPr>
        <w:tab/>
        <w:t>……………., dnia ……………………...... r.</w:t>
      </w:r>
    </w:p>
    <w:p w14:paraId="212F6EED" w14:textId="77777777" w:rsidR="00406091" w:rsidRDefault="00406091" w:rsidP="00406091">
      <w:pPr>
        <w:pStyle w:val="NormalnyWeb"/>
        <w:spacing w:before="0" w:beforeAutospacing="0" w:after="0" w:afterAutospacing="0" w:line="276" w:lineRule="auto"/>
        <w:jc w:val="center"/>
      </w:pPr>
      <w:r>
        <w:t> </w:t>
      </w:r>
    </w:p>
    <w:p w14:paraId="33BF445A" w14:textId="77777777" w:rsidR="00406091" w:rsidRDefault="00406091" w:rsidP="00406091">
      <w:pPr>
        <w:pStyle w:val="NormalnyWeb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PROTOKÓŁ</w:t>
      </w:r>
    </w:p>
    <w:p w14:paraId="4BAE0AC2" w14:textId="7736C259" w:rsidR="00406091" w:rsidRDefault="00406091" w:rsidP="00406091">
      <w:pPr>
        <w:pStyle w:val="NormalnyWeb"/>
        <w:spacing w:before="0" w:beforeAutospacing="0" w:after="0" w:afterAutospacing="0" w:line="276" w:lineRule="auto"/>
        <w:jc w:val="center"/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ODBIORU KOŃCOWEGO </w:t>
      </w:r>
      <w:r w:rsidR="00970483">
        <w:rPr>
          <w:rFonts w:ascii="Arial Narrow" w:hAnsi="Arial Narrow"/>
          <w:b/>
          <w:bCs/>
          <w:color w:val="000000"/>
          <w:sz w:val="22"/>
          <w:szCs w:val="22"/>
        </w:rPr>
        <w:t>PRZEDMIOTU UMOWY</w:t>
      </w:r>
    </w:p>
    <w:p w14:paraId="6EDF9B0D" w14:textId="77777777" w:rsidR="00406091" w:rsidRDefault="00406091" w:rsidP="00406091">
      <w:pPr>
        <w:pStyle w:val="NormalnyWeb"/>
        <w:spacing w:before="0" w:beforeAutospacing="0" w:after="0" w:afterAutospacing="0" w:line="276" w:lineRule="auto"/>
      </w:pPr>
      <w:r>
        <w:t> </w:t>
      </w:r>
    </w:p>
    <w:p w14:paraId="134C351E" w14:textId="77777777" w:rsidR="00406091" w:rsidRDefault="00406091" w:rsidP="00CD2180">
      <w:pPr>
        <w:pStyle w:val="NormalnyWeb"/>
        <w:numPr>
          <w:ilvl w:val="0"/>
          <w:numId w:val="59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hanging="720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Przedmiot umowy:</w:t>
      </w:r>
    </w:p>
    <w:p w14:paraId="6D9E68E2" w14:textId="77777777" w:rsidR="00406091" w:rsidRDefault="00406091" w:rsidP="00CD2180">
      <w:pPr>
        <w:pStyle w:val="NormalnyWeb"/>
        <w:widowControl w:val="0"/>
        <w:spacing w:before="0" w:beforeAutospacing="0" w:after="0" w:afterAutospacing="0" w:line="276" w:lineRule="auto"/>
        <w:ind w:left="284"/>
        <w:jc w:val="both"/>
        <w:rPr>
          <w:rFonts w:ascii="Arial Narrow" w:hAnsi="Arial Narrow"/>
          <w:color w:val="000000"/>
          <w:sz w:val="22"/>
          <w:szCs w:val="16"/>
        </w:rPr>
      </w:pPr>
      <w:r>
        <w:rPr>
          <w:rFonts w:ascii="Arial Narrow" w:hAnsi="Arial Narrow"/>
          <w:color w:val="000000"/>
          <w:sz w:val="22"/>
          <w:szCs w:val="16"/>
        </w:rPr>
        <w:t>K</w:t>
      </w:r>
      <w:r w:rsidRPr="003C1437">
        <w:rPr>
          <w:rFonts w:ascii="Arial Narrow" w:hAnsi="Arial Narrow"/>
          <w:color w:val="000000"/>
          <w:sz w:val="22"/>
          <w:szCs w:val="16"/>
        </w:rPr>
        <w:t xml:space="preserve">ompletny zespół pompowy do zasilania instalacji zraszania, kotwienia i chłodzenia silników elektrycznych kombajnu JOY </w:t>
      </w:r>
      <w:proofErr w:type="spellStart"/>
      <w:r w:rsidRPr="003C1437">
        <w:rPr>
          <w:rFonts w:ascii="Arial Narrow" w:hAnsi="Arial Narrow"/>
          <w:color w:val="000000"/>
          <w:sz w:val="22"/>
          <w:szCs w:val="16"/>
        </w:rPr>
        <w:t>Bolter</w:t>
      </w:r>
      <w:proofErr w:type="spellEnd"/>
      <w:r w:rsidRPr="003C1437">
        <w:rPr>
          <w:rFonts w:ascii="Arial Narrow" w:hAnsi="Arial Narrow"/>
          <w:color w:val="000000"/>
          <w:sz w:val="22"/>
          <w:szCs w:val="16"/>
        </w:rPr>
        <w:t xml:space="preserve"> Miner</w:t>
      </w:r>
      <w:r w:rsidRPr="003C1437">
        <w:rPr>
          <w:color w:val="000000"/>
          <w:sz w:val="22"/>
          <w:szCs w:val="16"/>
        </w:rPr>
        <w:t xml:space="preserve"> </w:t>
      </w:r>
      <w:r w:rsidRPr="003C1437">
        <w:rPr>
          <w:rFonts w:ascii="Arial Narrow" w:hAnsi="Arial Narrow"/>
          <w:color w:val="000000"/>
          <w:sz w:val="22"/>
          <w:szCs w:val="16"/>
        </w:rPr>
        <w:t>12CM30</w:t>
      </w:r>
    </w:p>
    <w:p w14:paraId="712A8DA6" w14:textId="77777777" w:rsidR="00406091" w:rsidRPr="003C1437" w:rsidRDefault="00406091" w:rsidP="00406091">
      <w:pPr>
        <w:pStyle w:val="NormalnyWeb"/>
        <w:widowControl w:val="0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14:paraId="08891AB6" w14:textId="0C63AAF3" w:rsidR="00406091" w:rsidRDefault="00406091" w:rsidP="00CD2180">
      <w:pPr>
        <w:pStyle w:val="NormalnyWeb"/>
        <w:numPr>
          <w:ilvl w:val="0"/>
          <w:numId w:val="59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Zamawiający:</w:t>
      </w:r>
    </w:p>
    <w:p w14:paraId="0ED25FE8" w14:textId="77777777" w:rsidR="00406091" w:rsidRPr="0018532B" w:rsidRDefault="00406091" w:rsidP="00406091">
      <w:pPr>
        <w:pStyle w:val="NormalnyWeb"/>
        <w:spacing w:before="0" w:beforeAutospacing="0" w:after="0" w:afterAutospacing="0" w:line="276" w:lineRule="auto"/>
        <w:ind w:left="708"/>
        <w:rPr>
          <w:rFonts w:ascii="Arial Narrow" w:hAnsi="Arial Narrow"/>
          <w:color w:val="000000"/>
          <w:sz w:val="22"/>
          <w:szCs w:val="22"/>
        </w:rPr>
      </w:pPr>
      <w:r w:rsidRPr="0018532B">
        <w:rPr>
          <w:rFonts w:ascii="Arial Narrow" w:hAnsi="Arial Narrow"/>
          <w:color w:val="000000"/>
          <w:sz w:val="22"/>
          <w:szCs w:val="22"/>
        </w:rPr>
        <w:t>JSW Innowacje S.A.</w:t>
      </w:r>
    </w:p>
    <w:p w14:paraId="37B60C11" w14:textId="77777777" w:rsidR="00406091" w:rsidRPr="0018532B" w:rsidRDefault="00406091" w:rsidP="00406091">
      <w:pPr>
        <w:pStyle w:val="NormalnyWeb"/>
        <w:spacing w:before="0" w:beforeAutospacing="0" w:after="0" w:afterAutospacing="0" w:line="276" w:lineRule="auto"/>
        <w:ind w:left="708"/>
        <w:rPr>
          <w:rFonts w:ascii="Arial Narrow" w:hAnsi="Arial Narrow"/>
          <w:color w:val="000000"/>
          <w:sz w:val="22"/>
          <w:szCs w:val="22"/>
        </w:rPr>
      </w:pPr>
      <w:r w:rsidRPr="0018532B">
        <w:rPr>
          <w:rFonts w:ascii="Arial Narrow" w:hAnsi="Arial Narrow"/>
          <w:color w:val="000000"/>
          <w:sz w:val="22"/>
          <w:szCs w:val="22"/>
        </w:rPr>
        <w:t>40-282 Katowice</w:t>
      </w:r>
    </w:p>
    <w:p w14:paraId="5DF9B846" w14:textId="77777777" w:rsidR="00406091" w:rsidRDefault="00406091" w:rsidP="00406091">
      <w:pPr>
        <w:pStyle w:val="NormalnyWeb"/>
        <w:spacing w:before="0" w:beforeAutospacing="0" w:after="0" w:afterAutospacing="0" w:line="276" w:lineRule="auto"/>
        <w:ind w:left="708"/>
        <w:rPr>
          <w:rFonts w:ascii="Arial Narrow" w:hAnsi="Arial Narrow"/>
          <w:color w:val="000000"/>
          <w:sz w:val="22"/>
          <w:szCs w:val="22"/>
        </w:rPr>
      </w:pPr>
      <w:r w:rsidRPr="0018532B">
        <w:rPr>
          <w:rFonts w:ascii="Arial Narrow" w:hAnsi="Arial Narrow"/>
          <w:color w:val="000000"/>
          <w:sz w:val="22"/>
          <w:szCs w:val="22"/>
        </w:rPr>
        <w:t>ul. Paderewskiego 41</w:t>
      </w:r>
    </w:p>
    <w:p w14:paraId="501F35F0" w14:textId="77777777" w:rsidR="00406091" w:rsidRPr="008D3D14" w:rsidRDefault="00406091" w:rsidP="00406091">
      <w:pPr>
        <w:pStyle w:val="NormalnyWeb"/>
        <w:spacing w:before="0" w:beforeAutospacing="0" w:after="0" w:afterAutospacing="0" w:line="276" w:lineRule="auto"/>
        <w:ind w:left="708"/>
        <w:rPr>
          <w:rFonts w:ascii="Arial Narrow" w:hAnsi="Arial Narrow"/>
          <w:color w:val="000000"/>
          <w:sz w:val="22"/>
          <w:szCs w:val="22"/>
        </w:rPr>
      </w:pPr>
    </w:p>
    <w:p w14:paraId="5865103A" w14:textId="77777777" w:rsidR="00406091" w:rsidRDefault="00406091" w:rsidP="00CD2180">
      <w:pPr>
        <w:pStyle w:val="NormalnyWeb"/>
        <w:numPr>
          <w:ilvl w:val="0"/>
          <w:numId w:val="59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hanging="720"/>
      </w:pPr>
      <w:r>
        <w:rPr>
          <w:rFonts w:ascii="Arial Narrow" w:hAnsi="Arial Narrow"/>
          <w:b/>
          <w:bCs/>
          <w:color w:val="000000"/>
          <w:sz w:val="22"/>
          <w:szCs w:val="22"/>
        </w:rPr>
        <w:t>Wykonawca:</w:t>
      </w:r>
    </w:p>
    <w:p w14:paraId="382C6B52" w14:textId="77777777" w:rsidR="00406091" w:rsidRDefault="00406091" w:rsidP="00406091">
      <w:pPr>
        <w:pStyle w:val="NormalnyWeb"/>
        <w:spacing w:before="0" w:beforeAutospacing="0" w:after="0" w:afterAutospacing="0" w:line="276" w:lineRule="auto"/>
        <w:ind w:left="708"/>
      </w:pPr>
      <w:r>
        <w:rPr>
          <w:rFonts w:ascii="Arial Narrow" w:hAnsi="Arial Narrow"/>
          <w:color w:val="000000"/>
          <w:sz w:val="22"/>
          <w:szCs w:val="22"/>
        </w:rPr>
        <w:t>………………..……………….……………….</w:t>
      </w:r>
    </w:p>
    <w:p w14:paraId="1B1DF1FF" w14:textId="77777777" w:rsidR="00406091" w:rsidRDefault="00406091" w:rsidP="00406091">
      <w:pPr>
        <w:pStyle w:val="NormalnyWeb"/>
        <w:spacing w:before="0" w:beforeAutospacing="0" w:after="0" w:afterAutospacing="0" w:line="276" w:lineRule="auto"/>
        <w:ind w:left="708"/>
      </w:pPr>
      <w:r>
        <w:rPr>
          <w:rFonts w:ascii="Arial Narrow" w:hAnsi="Arial Narrow"/>
          <w:color w:val="000000"/>
          <w:sz w:val="22"/>
          <w:szCs w:val="22"/>
        </w:rPr>
        <w:t>………………..……………….……………….</w:t>
      </w:r>
    </w:p>
    <w:p w14:paraId="66D988DE" w14:textId="77777777" w:rsidR="00406091" w:rsidRDefault="00406091" w:rsidP="00406091">
      <w:pPr>
        <w:pStyle w:val="NormalnyWeb"/>
        <w:spacing w:before="0" w:beforeAutospacing="0" w:after="0" w:afterAutospacing="0" w:line="276" w:lineRule="auto"/>
        <w:ind w:left="708"/>
      </w:pPr>
      <w:r>
        <w:rPr>
          <w:rFonts w:ascii="Arial Narrow" w:hAnsi="Arial Narrow"/>
          <w:color w:val="000000"/>
          <w:sz w:val="22"/>
          <w:szCs w:val="22"/>
        </w:rPr>
        <w:t>………………..……………….……………….</w:t>
      </w:r>
    </w:p>
    <w:p w14:paraId="4264A68F" w14:textId="77777777" w:rsidR="00406091" w:rsidRDefault="00406091" w:rsidP="00406091">
      <w:pPr>
        <w:pStyle w:val="NormalnyWeb"/>
        <w:spacing w:before="0" w:beforeAutospacing="0" w:after="0" w:afterAutospacing="0" w:line="276" w:lineRule="auto"/>
        <w:ind w:left="284"/>
      </w:pPr>
    </w:p>
    <w:p w14:paraId="2A5683BB" w14:textId="77777777" w:rsidR="00406091" w:rsidRDefault="00406091" w:rsidP="00CD2180">
      <w:pPr>
        <w:pStyle w:val="NormalnyWeb"/>
        <w:numPr>
          <w:ilvl w:val="0"/>
          <w:numId w:val="59"/>
        </w:numPr>
        <w:spacing w:before="0" w:beforeAutospacing="0" w:after="0" w:afterAutospacing="0" w:line="276" w:lineRule="auto"/>
        <w:ind w:left="284" w:hanging="284"/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Odbiór w imieniu Zamawiającego </w:t>
      </w:r>
      <w:r>
        <w:rPr>
          <w:rFonts w:ascii="Arial Narrow" w:hAnsi="Arial Narrow"/>
          <w:color w:val="000000"/>
          <w:sz w:val="22"/>
          <w:szCs w:val="22"/>
        </w:rPr>
        <w:t>(zaznaczyć właściwy*)</w:t>
      </w:r>
    </w:p>
    <w:p w14:paraId="54087739" w14:textId="77777777" w:rsidR="00406091" w:rsidRDefault="00406091" w:rsidP="00406091">
      <w:pPr>
        <w:pStyle w:val="NormalnyWeb"/>
        <w:spacing w:before="0" w:beforeAutospacing="0" w:after="0" w:afterAutospacing="0" w:line="276" w:lineRule="auto"/>
        <w:rPr>
          <w:sz w:val="16"/>
          <w:szCs w:val="16"/>
        </w:rPr>
      </w:pPr>
    </w:p>
    <w:p w14:paraId="63D29AD3" w14:textId="77777777" w:rsidR="00406091" w:rsidRDefault="00406091" w:rsidP="00406091">
      <w:pPr>
        <w:pStyle w:val="NormalnyWeb"/>
        <w:tabs>
          <w:tab w:val="left" w:pos="1185"/>
        </w:tabs>
        <w:spacing w:before="0" w:beforeAutospacing="0" w:after="0" w:afterAutospacing="0" w:line="276" w:lineRule="auto"/>
        <w:rPr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noProof/>
          <w:sz w:val="16"/>
          <w:szCs w:val="16"/>
        </w:rPr>
        <w:drawing>
          <wp:inline distT="0" distB="0" distL="0" distR="0" wp14:anchorId="5F95BB25" wp14:editId="0E396C43">
            <wp:extent cx="323850" cy="203200"/>
            <wp:effectExtent l="0" t="0" r="0" b="635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238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/>
          <w:sz w:val="16"/>
          <w:szCs w:val="16"/>
        </w:rPr>
        <w:tab/>
      </w:r>
      <w:r>
        <w:rPr>
          <w:rFonts w:ascii="Arial Narrow" w:hAnsi="Arial Narrow"/>
          <w:b/>
          <w:bCs/>
          <w:color w:val="000000"/>
          <w:sz w:val="22"/>
          <w:szCs w:val="22"/>
        </w:rPr>
        <w:t>Tak</w:t>
      </w:r>
    </w:p>
    <w:p w14:paraId="218A77AE" w14:textId="77777777" w:rsidR="00406091" w:rsidRDefault="00406091" w:rsidP="00406091">
      <w:pPr>
        <w:pStyle w:val="NormalnyWeb"/>
        <w:tabs>
          <w:tab w:val="left" w:pos="1185"/>
        </w:tabs>
        <w:spacing w:before="0" w:beforeAutospacing="0" w:after="0" w:afterAutospacing="0" w:line="276" w:lineRule="auto"/>
        <w:rPr>
          <w:sz w:val="16"/>
          <w:szCs w:val="16"/>
        </w:rPr>
      </w:pPr>
    </w:p>
    <w:p w14:paraId="581E1EAF" w14:textId="77777777" w:rsidR="00406091" w:rsidRDefault="00406091" w:rsidP="00406091">
      <w:pPr>
        <w:pStyle w:val="NormalnyWeb"/>
        <w:tabs>
          <w:tab w:val="left" w:pos="1440"/>
        </w:tabs>
        <w:spacing w:before="0" w:beforeAutospacing="0" w:after="0" w:afterAutospacing="0" w:line="276" w:lineRule="auto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/>
          <w:noProof/>
          <w:sz w:val="16"/>
          <w:szCs w:val="16"/>
        </w:rPr>
        <w:drawing>
          <wp:inline distT="0" distB="0" distL="0" distR="0" wp14:anchorId="4BFAF672" wp14:editId="75CD3E6A">
            <wp:extent cx="323850" cy="203200"/>
            <wp:effectExtent l="0" t="0" r="0" b="635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238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color w:val="000000"/>
          <w:sz w:val="16"/>
          <w:szCs w:val="16"/>
        </w:rPr>
        <w:tab/>
      </w:r>
      <w:r>
        <w:rPr>
          <w:rFonts w:ascii="Arial Narrow" w:hAnsi="Arial Narrow"/>
          <w:b/>
          <w:bCs/>
          <w:color w:val="000000"/>
          <w:sz w:val="22"/>
          <w:szCs w:val="22"/>
        </w:rPr>
        <w:t>Nie</w:t>
      </w:r>
    </w:p>
    <w:p w14:paraId="168BFC90" w14:textId="77777777" w:rsidR="00406091" w:rsidRDefault="00406091" w:rsidP="00406091">
      <w:pPr>
        <w:pStyle w:val="NormalnyWeb"/>
        <w:tabs>
          <w:tab w:val="left" w:pos="1440"/>
        </w:tabs>
        <w:spacing w:before="0" w:beforeAutospacing="0" w:after="0" w:afterAutospacing="0" w:line="276" w:lineRule="auto"/>
        <w:rPr>
          <w:sz w:val="16"/>
          <w:szCs w:val="16"/>
        </w:rPr>
      </w:pPr>
    </w:p>
    <w:p w14:paraId="1E678F48" w14:textId="7CBC4622" w:rsidR="00970483" w:rsidRDefault="00970483" w:rsidP="00CD2180">
      <w:pPr>
        <w:pStyle w:val="NormalnyWeb"/>
        <w:numPr>
          <w:ilvl w:val="0"/>
          <w:numId w:val="59"/>
        </w:numPr>
        <w:spacing w:before="0" w:beforeAutospacing="0" w:after="0" w:afterAutospacing="0" w:line="276" w:lineRule="auto"/>
        <w:ind w:left="284" w:hanging="284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>Ustalenia dotyczące p</w:t>
      </w:r>
      <w:r w:rsidRPr="005B2F69">
        <w:rPr>
          <w:rFonts w:ascii="Arial Narrow" w:hAnsi="Arial Narrow"/>
          <w:b/>
          <w:bCs/>
          <w:color w:val="000000"/>
          <w:sz w:val="22"/>
          <w:szCs w:val="22"/>
        </w:rPr>
        <w:t>rzeprowadzenia prób ruchowych potwierdzających zgodność Urządzenia z</w:t>
      </w:r>
      <w:r w:rsidR="00CD2180">
        <w:rPr>
          <w:rFonts w:ascii="Arial Narrow" w:hAnsi="Arial Narrow"/>
          <w:b/>
          <w:bCs/>
          <w:color w:val="000000"/>
          <w:sz w:val="22"/>
          <w:szCs w:val="22"/>
        </w:rPr>
        <w:t> </w:t>
      </w:r>
      <w:r w:rsidRPr="005B2F69">
        <w:rPr>
          <w:rFonts w:ascii="Arial Narrow" w:hAnsi="Arial Narrow"/>
          <w:b/>
          <w:bCs/>
          <w:color w:val="000000"/>
          <w:sz w:val="22"/>
          <w:szCs w:val="22"/>
        </w:rPr>
        <w:t>dokumentacją techniczno-ruchową przedmiotu dostawy oraz zdatność do współpracy z kombajnem JOY Bolter Miner 12CM30</w:t>
      </w:r>
    </w:p>
    <w:p w14:paraId="46EE2AB1" w14:textId="77777777" w:rsidR="00970483" w:rsidRPr="00795F10" w:rsidRDefault="00970483" w:rsidP="00970483">
      <w:pPr>
        <w:pStyle w:val="NormalnyWeb"/>
        <w:spacing w:after="240" w:line="276" w:lineRule="auto"/>
        <w:rPr>
          <w:rFonts w:ascii="Arial Narrow" w:hAnsi="Arial Narrow"/>
          <w:color w:val="000000"/>
          <w:sz w:val="22"/>
          <w:szCs w:val="22"/>
        </w:rPr>
      </w:pPr>
      <w:r w:rsidRPr="00795F10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1364E3C0" w14:textId="0ACABAA9" w:rsidR="00406091" w:rsidRDefault="00406091" w:rsidP="00CD2180">
      <w:pPr>
        <w:pStyle w:val="NormalnyWeb"/>
        <w:numPr>
          <w:ilvl w:val="0"/>
          <w:numId w:val="59"/>
        </w:numPr>
        <w:spacing w:before="0" w:beforeAutospacing="0" w:after="0" w:afterAutospacing="0" w:line="276" w:lineRule="auto"/>
        <w:ind w:left="284" w:hanging="284"/>
      </w:pPr>
      <w:r>
        <w:rPr>
          <w:rFonts w:ascii="Arial Narrow" w:hAnsi="Arial Narrow"/>
          <w:b/>
          <w:bCs/>
          <w:color w:val="000000"/>
          <w:sz w:val="22"/>
          <w:szCs w:val="22"/>
        </w:rPr>
        <w:t>Uwagi:</w:t>
      </w:r>
    </w:p>
    <w:p w14:paraId="20820283" w14:textId="77777777" w:rsidR="00406091" w:rsidRDefault="00406091" w:rsidP="00406091">
      <w:pPr>
        <w:pStyle w:val="NormalnyWeb"/>
        <w:spacing w:before="0" w:beforeAutospacing="0" w:after="240" w:afterAutospacing="0" w:line="276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58EEAE35" w14:textId="77777777" w:rsidR="00406091" w:rsidRDefault="00406091" w:rsidP="00406091">
      <w:pPr>
        <w:pStyle w:val="NormalnyWeb"/>
        <w:spacing w:before="0" w:beforeAutospacing="0" w:after="0" w:afterAutospacing="0" w:line="276" w:lineRule="auto"/>
      </w:pPr>
    </w:p>
    <w:p w14:paraId="419BC399" w14:textId="77777777" w:rsidR="00406091" w:rsidRDefault="00406091" w:rsidP="00406091">
      <w:pPr>
        <w:pStyle w:val="NormalnyWeb"/>
        <w:spacing w:before="0" w:beforeAutospacing="0" w:after="0" w:afterAutospacing="0" w:line="276" w:lineRule="auto"/>
      </w:pPr>
      <w:r>
        <w:t> </w:t>
      </w:r>
    </w:p>
    <w:p w14:paraId="0FAB9967" w14:textId="77777777" w:rsidR="00406091" w:rsidRDefault="00406091" w:rsidP="00406091">
      <w:pPr>
        <w:pStyle w:val="NormalnyWeb"/>
        <w:spacing w:before="0" w:beforeAutospacing="0" w:after="0" w:afterAutospacing="0" w:line="276" w:lineRule="auto"/>
        <w:jc w:val="center"/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………………………………………………</w:t>
      </w:r>
    </w:p>
    <w:p w14:paraId="4528CF92" w14:textId="77777777" w:rsidR="00406091" w:rsidRDefault="00406091" w:rsidP="00406091">
      <w:pPr>
        <w:pStyle w:val="NormalnyWeb"/>
        <w:spacing w:before="0" w:beforeAutospacing="0" w:after="0" w:afterAutospacing="0" w:line="276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data i podpis przedstawiciela Zamawiającego</w:t>
      </w:r>
      <w:r>
        <w:rPr>
          <w:rFonts w:ascii="Arial Narrow" w:hAnsi="Arial Narrow"/>
          <w:color w:val="000000"/>
          <w:sz w:val="22"/>
          <w:szCs w:val="22"/>
        </w:rPr>
        <w:tab/>
        <w:t xml:space="preserve">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 xml:space="preserve"> data i podpis przedstawiciela Wykonawcy</w:t>
      </w:r>
    </w:p>
    <w:p w14:paraId="49AFF4FF" w14:textId="77777777" w:rsidR="00406091" w:rsidRPr="00D125ED" w:rsidRDefault="00406091" w:rsidP="00406091">
      <w:pPr>
        <w:pStyle w:val="NormalnyWeb"/>
        <w:spacing w:before="0" w:beforeAutospacing="0" w:after="0" w:afterAutospacing="0" w:line="276" w:lineRule="auto"/>
        <w:jc w:val="right"/>
        <w:rPr>
          <w:rFonts w:ascii="Arial Narrow" w:hAnsi="Arial Narrow"/>
          <w:sz w:val="22"/>
        </w:rPr>
      </w:pPr>
    </w:p>
    <w:p w14:paraId="618989D8" w14:textId="7E56B61F" w:rsidR="00205937" w:rsidRPr="00D125ED" w:rsidRDefault="00205937" w:rsidP="005B2F69">
      <w:pPr>
        <w:pStyle w:val="NormalnyWeb"/>
        <w:spacing w:before="0" w:beforeAutospacing="0" w:after="0" w:afterAutospacing="0" w:line="276" w:lineRule="auto"/>
        <w:jc w:val="center"/>
        <w:rPr>
          <w:rFonts w:ascii="Arial Narrow" w:hAnsi="Arial Narrow"/>
          <w:sz w:val="22"/>
        </w:rPr>
      </w:pPr>
    </w:p>
    <w:sectPr w:rsidR="00205937" w:rsidRPr="00D125ED">
      <w:headerReference w:type="default" r:id="rId9"/>
      <w:footerReference w:type="default" r:id="rId10"/>
      <w:pgSz w:w="11906" w:h="16838"/>
      <w:pgMar w:top="765" w:right="1417" w:bottom="765" w:left="1417" w:header="708" w:footer="708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15FB" w14:textId="77777777" w:rsidR="00D116D2" w:rsidRDefault="00D116D2">
      <w:r>
        <w:separator/>
      </w:r>
    </w:p>
  </w:endnote>
  <w:endnote w:type="continuationSeparator" w:id="0">
    <w:p w14:paraId="7BA637CF" w14:textId="77777777" w:rsidR="00D116D2" w:rsidRDefault="00D116D2">
      <w:r>
        <w:continuationSeparator/>
      </w:r>
    </w:p>
  </w:endnote>
  <w:endnote w:type="continuationNotice" w:id="1">
    <w:p w14:paraId="19D9310F" w14:textId="77777777" w:rsidR="00D116D2" w:rsidRDefault="00D116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539932"/>
      <w:docPartObj>
        <w:docPartGallery w:val="Page Numbers (Top of Page)"/>
        <w:docPartUnique/>
      </w:docPartObj>
    </w:sdtPr>
    <w:sdtEndPr/>
    <w:sdtContent>
      <w:p w14:paraId="64455E35" w14:textId="77777777" w:rsidR="00576088" w:rsidRDefault="00844E15">
        <w:pPr>
          <w:pStyle w:val="Stopka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 w:rsidR="008E1E67">
          <w:rPr>
            <w:b/>
            <w:bCs/>
            <w:noProof/>
            <w:sz w:val="16"/>
            <w:szCs w:val="16"/>
          </w:rPr>
          <w:t>5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 w:rsidR="008E1E67">
          <w:rPr>
            <w:b/>
            <w:bCs/>
            <w:noProof/>
            <w:sz w:val="16"/>
            <w:szCs w:val="16"/>
          </w:rPr>
          <w:t>8</w:t>
        </w:r>
        <w:r>
          <w:rPr>
            <w:b/>
            <w:bCs/>
            <w:sz w:val="16"/>
            <w:szCs w:val="16"/>
          </w:rPr>
          <w:fldChar w:fldCharType="end"/>
        </w:r>
      </w:p>
    </w:sdtContent>
  </w:sdt>
  <w:p w14:paraId="543C0326" w14:textId="77777777" w:rsidR="00576088" w:rsidRDefault="0057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1F1E" w14:textId="77777777" w:rsidR="00D116D2" w:rsidRDefault="00D116D2">
      <w:r>
        <w:separator/>
      </w:r>
    </w:p>
  </w:footnote>
  <w:footnote w:type="continuationSeparator" w:id="0">
    <w:p w14:paraId="115398A3" w14:textId="77777777" w:rsidR="00D116D2" w:rsidRDefault="00D116D2">
      <w:r>
        <w:continuationSeparator/>
      </w:r>
    </w:p>
  </w:footnote>
  <w:footnote w:type="continuationNotice" w:id="1">
    <w:p w14:paraId="7E174B1E" w14:textId="77777777" w:rsidR="00D116D2" w:rsidRDefault="00D116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979139"/>
      <w:docPartObj>
        <w:docPartGallery w:val="Watermarks"/>
        <w:docPartUnique/>
      </w:docPartObj>
    </w:sdtPr>
    <w:sdtEndPr/>
    <w:sdtContent>
      <w:p w14:paraId="44658346" w14:textId="77777777" w:rsidR="00576088" w:rsidRDefault="00844E15">
        <w:pPr>
          <w:pStyle w:val="Nagwek"/>
        </w:pPr>
        <w:r>
          <w:rPr>
            <w:noProof/>
            <w:lang w:eastAsia="pl-PL"/>
          </w:rPr>
          <w:drawing>
            <wp:inline distT="0" distB="3175" distL="0" distR="0" wp14:anchorId="415331F0" wp14:editId="2FAF8B39">
              <wp:extent cx="1945640" cy="682625"/>
              <wp:effectExtent l="0" t="0" r="0" b="0"/>
              <wp:docPr id="3" name="Obraz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1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640" cy="682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D2180">
          <w:pict w14:anchorId="7C7CC4AC">
            <v:shapetype id="shapetype_136" o:spid="_x0000_m2050" coordsize="21600,21600" o:spt="100" adj="10800,,0" path="m@9,l@10,em@11,21600l@12,21600e">
              <v:stroke joinstyle="miter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o:connecttype="segments"/>
              <v:handles>
                <v:h position="@0,center"/>
              </v:handles>
            </v:shapetype>
          </w:pict>
        </w:r>
        <w:r w:rsidR="00CD2180">
          <w:pict w14:anchorId="5991F8D0">
            <v:shape id="PowerPlusWaterMarkObject22875048" o:spid="_x0000_s2049" type="#shapetype_136" style="position:absolute;margin-left:0;margin-top:0;width:399.65pt;height:187.1pt;rotation:315;z-index:251658752;mso-position-horizontal:center;mso-position-horizontal-relative:text;mso-position-vertical:center;mso-position-vertical-relative:margin" o:spt="100" adj="10800,,0" path="m@9,l@10,em@11,21600l@12,21600e" fillcolor="silver" stroked="f" strokecolor="#3465a4">
              <v:fill opacity=".5" color2="#3f3f3f" o:detectmouseclick="t" type="solid"/>
              <v:stroke joinstyle="round" endcap="flat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textpathok="t" o:connecttype="segments" textboxrect="3163,3163,18437,18437"/>
              <v:textpath on="t" style="font-family:&quot;calibri&quot;;font-size:1pt" fitshape="t" trim="t" string="Wzór"/>
              <v:handles>
                <v:h position="@0,center"/>
              </v:handles>
              <w10:wrap anchory="margin"/>
            </v:shape>
          </w:pict>
        </w:r>
        <w:r>
          <w:rPr>
            <w:noProof/>
            <w:lang w:eastAsia="pl-PL"/>
          </w:rPr>
          <w:drawing>
            <wp:anchor distT="0" distB="0" distL="114300" distR="0" simplePos="0" relativeHeight="251656704" behindDoc="1" locked="0" layoutInCell="1" allowOverlap="1" wp14:anchorId="500326FE" wp14:editId="23FBB98A">
              <wp:simplePos x="0" y="0"/>
              <wp:positionH relativeFrom="margin">
                <wp:align>right</wp:align>
              </wp:positionH>
              <wp:positionV relativeFrom="margin">
                <wp:posOffset>-1052195</wp:posOffset>
              </wp:positionV>
              <wp:extent cx="1079500" cy="309245"/>
              <wp:effectExtent l="0" t="0" r="0" b="0"/>
              <wp:wrapSquare wrapText="bothSides"/>
              <wp:docPr id="2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13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9500" cy="3092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0569DC71" w14:textId="77777777" w:rsidR="00576088" w:rsidRDefault="00576088">
        <w:pPr>
          <w:pStyle w:val="Nagwek"/>
        </w:pPr>
      </w:p>
      <w:p w14:paraId="493A7D84" w14:textId="77777777" w:rsidR="00576088" w:rsidRDefault="00844E15">
        <w:pPr>
          <w:pStyle w:val="Nagwek"/>
        </w:pPr>
        <w:r>
          <w:tab/>
        </w:r>
        <w:r>
          <w:rPr>
            <w:rFonts w:ascii="Swis721 Cn BT" w:hAnsi="Swis721 Cn BT"/>
            <w:b/>
            <w:sz w:val="16"/>
            <w:szCs w:val="16"/>
          </w:rPr>
          <w:t xml:space="preserve">JSW Innowacje S.A. </w:t>
        </w:r>
        <w:r>
          <w:rPr>
            <w:rFonts w:ascii="Swis721 Cn BT" w:hAnsi="Swis721 Cn BT"/>
            <w:sz w:val="16"/>
            <w:szCs w:val="16"/>
          </w:rPr>
          <w:t>w Katowicach,</w:t>
        </w:r>
        <w:r>
          <w:rPr>
            <w:rFonts w:ascii="Swis721 Cn BT" w:hAnsi="Swis721 Cn BT"/>
            <w:b/>
            <w:sz w:val="16"/>
            <w:szCs w:val="16"/>
          </w:rPr>
          <w:t xml:space="preserve"> </w:t>
        </w:r>
        <w:r>
          <w:rPr>
            <w:rFonts w:ascii="Swis721 Cn BT" w:hAnsi="Swis721 Cn BT"/>
            <w:sz w:val="16"/>
            <w:szCs w:val="16"/>
          </w:rPr>
          <w:t xml:space="preserve">ul. Paderewskiego 41, 40-282 Katowice, Poland, tel. +48 32 357 09 00, fax +48 32 357 09 08, </w:t>
        </w:r>
        <w:hyperlink r:id="rId3">
          <w:r>
            <w:rPr>
              <w:rStyle w:val="czeinternetowe"/>
              <w:rFonts w:ascii="Swis721 Cn BT" w:hAnsi="Swis721 Cn BT"/>
              <w:sz w:val="16"/>
              <w:szCs w:val="16"/>
            </w:rPr>
            <w:t>www.jswinnowacje.pl</w:t>
          </w:r>
        </w:hyperlink>
      </w:p>
      <w:p w14:paraId="63EE2012" w14:textId="07E3AE3A" w:rsidR="00576088" w:rsidRDefault="00CD2180">
        <w:pPr>
          <w:pStyle w:val="Nagwek"/>
          <w:tabs>
            <w:tab w:val="left" w:pos="750"/>
          </w:tabs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665"/>
    <w:multiLevelType w:val="multilevel"/>
    <w:tmpl w:val="887C8A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C6F"/>
    <w:multiLevelType w:val="multilevel"/>
    <w:tmpl w:val="FDC2A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A04BC"/>
    <w:multiLevelType w:val="hybridMultilevel"/>
    <w:tmpl w:val="56D82F16"/>
    <w:lvl w:ilvl="0" w:tplc="77AC90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F559A"/>
    <w:multiLevelType w:val="multilevel"/>
    <w:tmpl w:val="6ACEDB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6AF092B"/>
    <w:multiLevelType w:val="multilevel"/>
    <w:tmpl w:val="BB78612C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hAnsi="Arial Narrow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5" w15:restartNumberingAfterBreak="0">
    <w:nsid w:val="0AE362FB"/>
    <w:multiLevelType w:val="multilevel"/>
    <w:tmpl w:val="F3DA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05EF7"/>
    <w:multiLevelType w:val="multilevel"/>
    <w:tmpl w:val="7752F45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A3C91"/>
    <w:multiLevelType w:val="hybridMultilevel"/>
    <w:tmpl w:val="903EFF3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3030096"/>
    <w:multiLevelType w:val="multilevel"/>
    <w:tmpl w:val="44A03A4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3717DE9"/>
    <w:multiLevelType w:val="multilevel"/>
    <w:tmpl w:val="A4CEE24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3997F94"/>
    <w:multiLevelType w:val="hybridMultilevel"/>
    <w:tmpl w:val="3CF03474"/>
    <w:lvl w:ilvl="0" w:tplc="FEF2238C">
      <w:start w:val="1"/>
      <w:numFmt w:val="decimal"/>
      <w:lvlText w:val="%1."/>
      <w:lvlJc w:val="left"/>
      <w:pPr>
        <w:ind w:left="6" w:hanging="360"/>
      </w:pPr>
      <w:rPr>
        <w:b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>
      <w:start w:val="1"/>
      <w:numFmt w:val="lowerLetter"/>
      <w:lvlText w:val="%5."/>
      <w:lvlJc w:val="left"/>
      <w:pPr>
        <w:ind w:left="2886" w:hanging="360"/>
      </w:pPr>
    </w:lvl>
    <w:lvl w:ilvl="5" w:tplc="0415001B">
      <w:start w:val="1"/>
      <w:numFmt w:val="lowerRoman"/>
      <w:lvlText w:val="%6."/>
      <w:lvlJc w:val="right"/>
      <w:pPr>
        <w:ind w:left="3606" w:hanging="180"/>
      </w:pPr>
    </w:lvl>
    <w:lvl w:ilvl="6" w:tplc="0415000F">
      <w:start w:val="1"/>
      <w:numFmt w:val="decimal"/>
      <w:lvlText w:val="%7."/>
      <w:lvlJc w:val="left"/>
      <w:pPr>
        <w:ind w:left="4326" w:hanging="360"/>
      </w:pPr>
    </w:lvl>
    <w:lvl w:ilvl="7" w:tplc="04150019">
      <w:start w:val="1"/>
      <w:numFmt w:val="lowerLetter"/>
      <w:lvlText w:val="%8."/>
      <w:lvlJc w:val="left"/>
      <w:pPr>
        <w:ind w:left="5046" w:hanging="360"/>
      </w:pPr>
    </w:lvl>
    <w:lvl w:ilvl="8" w:tplc="0415001B">
      <w:start w:val="1"/>
      <w:numFmt w:val="lowerRoman"/>
      <w:lvlText w:val="%9."/>
      <w:lvlJc w:val="right"/>
      <w:pPr>
        <w:ind w:left="5766" w:hanging="180"/>
      </w:pPr>
    </w:lvl>
  </w:abstractNum>
  <w:abstractNum w:abstractNumId="11" w15:restartNumberingAfterBreak="0">
    <w:nsid w:val="14C03612"/>
    <w:multiLevelType w:val="hybridMultilevel"/>
    <w:tmpl w:val="E39EC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3327B"/>
    <w:multiLevelType w:val="hybridMultilevel"/>
    <w:tmpl w:val="2DB25700"/>
    <w:lvl w:ilvl="0" w:tplc="70B44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E1F17"/>
    <w:multiLevelType w:val="hybridMultilevel"/>
    <w:tmpl w:val="C04CC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6A0B6B"/>
    <w:multiLevelType w:val="multilevel"/>
    <w:tmpl w:val="5740895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8233DB"/>
    <w:multiLevelType w:val="multilevel"/>
    <w:tmpl w:val="38BE3D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17D1502F"/>
    <w:multiLevelType w:val="multilevel"/>
    <w:tmpl w:val="B240AEBC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FE6D43"/>
    <w:multiLevelType w:val="hybridMultilevel"/>
    <w:tmpl w:val="E2B600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D7543B4"/>
    <w:multiLevelType w:val="hybridMultilevel"/>
    <w:tmpl w:val="340C19C6"/>
    <w:lvl w:ilvl="0" w:tplc="C4B4C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793EE5"/>
    <w:multiLevelType w:val="hybridMultilevel"/>
    <w:tmpl w:val="B0483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773C0"/>
    <w:multiLevelType w:val="multilevel"/>
    <w:tmpl w:val="25C0B84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30217D"/>
    <w:multiLevelType w:val="hybridMultilevel"/>
    <w:tmpl w:val="8438BB20"/>
    <w:lvl w:ilvl="0" w:tplc="4F2E128A">
      <w:start w:val="1"/>
      <w:numFmt w:val="decimal"/>
      <w:lvlText w:val="%1)"/>
      <w:lvlJc w:val="left"/>
      <w:pPr>
        <w:ind w:left="927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8AF7521"/>
    <w:multiLevelType w:val="multilevel"/>
    <w:tmpl w:val="A574E78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29F72884"/>
    <w:multiLevelType w:val="hybridMultilevel"/>
    <w:tmpl w:val="FCB683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A0958CA"/>
    <w:multiLevelType w:val="hybridMultilevel"/>
    <w:tmpl w:val="152E02AA"/>
    <w:lvl w:ilvl="0" w:tplc="944CB8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BF76269"/>
    <w:multiLevelType w:val="hybridMultilevel"/>
    <w:tmpl w:val="2664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F5419"/>
    <w:multiLevelType w:val="hybridMultilevel"/>
    <w:tmpl w:val="1FBE24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38231F2"/>
    <w:multiLevelType w:val="hybridMultilevel"/>
    <w:tmpl w:val="E2B86CC0"/>
    <w:lvl w:ilvl="0" w:tplc="9B6E4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33CCC"/>
    <w:multiLevelType w:val="hybridMultilevel"/>
    <w:tmpl w:val="DBF4ACB6"/>
    <w:lvl w:ilvl="0" w:tplc="76CE2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bCs/>
        <w:sz w:val="22"/>
        <w:szCs w:val="22"/>
      </w:rPr>
    </w:lvl>
    <w:lvl w:ilvl="1" w:tplc="D58AA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6CC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D2F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C57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E07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9AAF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222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443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777221"/>
    <w:multiLevelType w:val="hybridMultilevel"/>
    <w:tmpl w:val="E1B45C96"/>
    <w:lvl w:ilvl="0" w:tplc="58644BF8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732CE8"/>
    <w:multiLevelType w:val="hybridMultilevel"/>
    <w:tmpl w:val="E6D2C3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2A20C1E"/>
    <w:multiLevelType w:val="multilevel"/>
    <w:tmpl w:val="013EFE0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015D3"/>
    <w:multiLevelType w:val="multilevel"/>
    <w:tmpl w:val="CA7447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eastAsia="Times New Roman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60B5734"/>
    <w:multiLevelType w:val="multilevel"/>
    <w:tmpl w:val="7C16EE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769F8"/>
    <w:multiLevelType w:val="multilevel"/>
    <w:tmpl w:val="2E9C7EF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AF01162"/>
    <w:multiLevelType w:val="multilevel"/>
    <w:tmpl w:val="6E7E70A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4D3E1B01"/>
    <w:multiLevelType w:val="multilevel"/>
    <w:tmpl w:val="5F0E23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E6D0017"/>
    <w:multiLevelType w:val="hybridMultilevel"/>
    <w:tmpl w:val="4C8ACA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8077D9"/>
    <w:multiLevelType w:val="multilevel"/>
    <w:tmpl w:val="CED2CD08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9" w15:restartNumberingAfterBreak="0">
    <w:nsid w:val="519A41D3"/>
    <w:multiLevelType w:val="hybridMultilevel"/>
    <w:tmpl w:val="E6140A4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534706D1"/>
    <w:multiLevelType w:val="hybridMultilevel"/>
    <w:tmpl w:val="8EDAA3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65C51F6"/>
    <w:multiLevelType w:val="hybridMultilevel"/>
    <w:tmpl w:val="D99CB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266606"/>
    <w:multiLevelType w:val="hybridMultilevel"/>
    <w:tmpl w:val="74229986"/>
    <w:lvl w:ilvl="0" w:tplc="46E895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8059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460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6A6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9496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0C9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A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E9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D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887D7F"/>
    <w:multiLevelType w:val="multilevel"/>
    <w:tmpl w:val="8D60271A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4" w15:restartNumberingAfterBreak="0">
    <w:nsid w:val="5D1A6EF2"/>
    <w:multiLevelType w:val="hybridMultilevel"/>
    <w:tmpl w:val="FF422C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720F2D"/>
    <w:multiLevelType w:val="hybridMultilevel"/>
    <w:tmpl w:val="DBF4AC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bCs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1860F9"/>
    <w:multiLevelType w:val="multilevel"/>
    <w:tmpl w:val="FCC8135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9D382F"/>
    <w:multiLevelType w:val="multilevel"/>
    <w:tmpl w:val="A5D217A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9442DA9"/>
    <w:multiLevelType w:val="multilevel"/>
    <w:tmpl w:val="887C8A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55395E"/>
    <w:multiLevelType w:val="hybridMultilevel"/>
    <w:tmpl w:val="24BEEB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A8D759A"/>
    <w:multiLevelType w:val="hybridMultilevel"/>
    <w:tmpl w:val="C34CBD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CE017B8"/>
    <w:multiLevelType w:val="hybridMultilevel"/>
    <w:tmpl w:val="474CB49C"/>
    <w:lvl w:ilvl="0" w:tplc="33CEE4D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3346BCC"/>
    <w:multiLevelType w:val="hybridMultilevel"/>
    <w:tmpl w:val="A018671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75643C01"/>
    <w:multiLevelType w:val="multilevel"/>
    <w:tmpl w:val="5578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888531C"/>
    <w:multiLevelType w:val="hybridMultilevel"/>
    <w:tmpl w:val="1D4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2C339A"/>
    <w:multiLevelType w:val="multilevel"/>
    <w:tmpl w:val="AE72F62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8"/>
  </w:num>
  <w:num w:numId="3">
    <w:abstractNumId w:val="4"/>
  </w:num>
  <w:num w:numId="4">
    <w:abstractNumId w:val="16"/>
  </w:num>
  <w:num w:numId="5">
    <w:abstractNumId w:val="53"/>
  </w:num>
  <w:num w:numId="6">
    <w:abstractNumId w:val="48"/>
  </w:num>
  <w:num w:numId="7">
    <w:abstractNumId w:val="22"/>
  </w:num>
  <w:num w:numId="8">
    <w:abstractNumId w:val="6"/>
  </w:num>
  <w:num w:numId="9">
    <w:abstractNumId w:val="1"/>
  </w:num>
  <w:num w:numId="10">
    <w:abstractNumId w:val="33"/>
  </w:num>
  <w:num w:numId="11">
    <w:abstractNumId w:val="46"/>
  </w:num>
  <w:num w:numId="12">
    <w:abstractNumId w:val="3"/>
  </w:num>
  <w:num w:numId="13">
    <w:abstractNumId w:val="32"/>
  </w:num>
  <w:num w:numId="14">
    <w:abstractNumId w:val="14"/>
  </w:num>
  <w:num w:numId="15">
    <w:abstractNumId w:val="55"/>
  </w:num>
  <w:num w:numId="16">
    <w:abstractNumId w:val="43"/>
  </w:num>
  <w:num w:numId="17">
    <w:abstractNumId w:val="31"/>
  </w:num>
  <w:num w:numId="18">
    <w:abstractNumId w:val="5"/>
  </w:num>
  <w:num w:numId="19">
    <w:abstractNumId w:val="34"/>
  </w:num>
  <w:num w:numId="20">
    <w:abstractNumId w:val="15"/>
  </w:num>
  <w:num w:numId="21">
    <w:abstractNumId w:val="36"/>
  </w:num>
  <w:num w:numId="22">
    <w:abstractNumId w:val="25"/>
  </w:num>
  <w:num w:numId="23">
    <w:abstractNumId w:val="28"/>
  </w:num>
  <w:num w:numId="24">
    <w:abstractNumId w:val="42"/>
    <w:lvlOverride w:ilvl="0">
      <w:lvl w:ilvl="0" w:tplc="46E895AC">
        <w:start w:val="1"/>
        <w:numFmt w:val="decimal"/>
        <w:lvlText w:val="%1."/>
        <w:lvlJc w:val="left"/>
        <w:rPr>
          <w:rFonts w:ascii="Arial Narrow" w:hAnsi="Arial Narrow" w:hint="default"/>
          <w:b/>
          <w:bCs/>
          <w:sz w:val="22"/>
          <w:szCs w:val="22"/>
        </w:rPr>
      </w:lvl>
    </w:lvlOverride>
    <w:lvlOverride w:ilvl="1">
      <w:lvl w:ilvl="1" w:tplc="708059D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4E4608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496A69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19496F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590C9E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DEA4D2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71E96C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1D82DE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1"/>
  </w:num>
  <w:num w:numId="29">
    <w:abstractNumId w:val="10"/>
  </w:num>
  <w:num w:numId="30">
    <w:abstractNumId w:val="30"/>
  </w:num>
  <w:num w:numId="31">
    <w:abstractNumId w:val="24"/>
  </w:num>
  <w:num w:numId="32">
    <w:abstractNumId w:val="17"/>
  </w:num>
  <w:num w:numId="33">
    <w:abstractNumId w:val="54"/>
  </w:num>
  <w:num w:numId="34">
    <w:abstractNumId w:val="19"/>
  </w:num>
  <w:num w:numId="35">
    <w:abstractNumId w:val="50"/>
  </w:num>
  <w:num w:numId="36">
    <w:abstractNumId w:val="29"/>
  </w:num>
  <w:num w:numId="37">
    <w:abstractNumId w:val="38"/>
  </w:num>
  <w:num w:numId="38">
    <w:abstractNumId w:val="9"/>
  </w:num>
  <w:num w:numId="39">
    <w:abstractNumId w:val="47"/>
  </w:num>
  <w:num w:numId="40">
    <w:abstractNumId w:val="20"/>
  </w:num>
  <w:num w:numId="41">
    <w:abstractNumId w:val="51"/>
  </w:num>
  <w:num w:numId="42">
    <w:abstractNumId w:val="39"/>
  </w:num>
  <w:num w:numId="43">
    <w:abstractNumId w:val="18"/>
  </w:num>
  <w:num w:numId="44">
    <w:abstractNumId w:val="23"/>
  </w:num>
  <w:num w:numId="45">
    <w:abstractNumId w:val="27"/>
  </w:num>
  <w:num w:numId="46">
    <w:abstractNumId w:val="13"/>
  </w:num>
  <w:num w:numId="47">
    <w:abstractNumId w:val="12"/>
  </w:num>
  <w:num w:numId="48">
    <w:abstractNumId w:val="40"/>
  </w:num>
  <w:num w:numId="49">
    <w:abstractNumId w:val="0"/>
  </w:num>
  <w:num w:numId="50">
    <w:abstractNumId w:val="21"/>
  </w:num>
  <w:num w:numId="51">
    <w:abstractNumId w:val="52"/>
  </w:num>
  <w:num w:numId="52">
    <w:abstractNumId w:val="7"/>
  </w:num>
  <w:num w:numId="53">
    <w:abstractNumId w:val="49"/>
  </w:num>
  <w:num w:numId="54">
    <w:abstractNumId w:val="2"/>
  </w:num>
  <w:num w:numId="55">
    <w:abstractNumId w:val="44"/>
  </w:num>
  <w:num w:numId="56">
    <w:abstractNumId w:val="42"/>
  </w:num>
  <w:num w:numId="57">
    <w:abstractNumId w:val="37"/>
  </w:num>
  <w:num w:numId="58">
    <w:abstractNumId w:val="26"/>
  </w:num>
  <w:num w:numId="59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88"/>
    <w:rsid w:val="000004D9"/>
    <w:rsid w:val="00002E45"/>
    <w:rsid w:val="000228E8"/>
    <w:rsid w:val="000231B6"/>
    <w:rsid w:val="00027B77"/>
    <w:rsid w:val="0003043E"/>
    <w:rsid w:val="00030C17"/>
    <w:rsid w:val="00033327"/>
    <w:rsid w:val="00046B18"/>
    <w:rsid w:val="000616A2"/>
    <w:rsid w:val="0006175B"/>
    <w:rsid w:val="00065086"/>
    <w:rsid w:val="00067F0A"/>
    <w:rsid w:val="000726D3"/>
    <w:rsid w:val="0007597E"/>
    <w:rsid w:val="00076409"/>
    <w:rsid w:val="00080AD7"/>
    <w:rsid w:val="00087A00"/>
    <w:rsid w:val="00091805"/>
    <w:rsid w:val="000933E5"/>
    <w:rsid w:val="00094427"/>
    <w:rsid w:val="000A2380"/>
    <w:rsid w:val="000A4236"/>
    <w:rsid w:val="000A7182"/>
    <w:rsid w:val="000B0446"/>
    <w:rsid w:val="000B4042"/>
    <w:rsid w:val="000B7476"/>
    <w:rsid w:val="000C69D6"/>
    <w:rsid w:val="000D44F2"/>
    <w:rsid w:val="000E1110"/>
    <w:rsid w:val="000F1FFE"/>
    <w:rsid w:val="000F5C39"/>
    <w:rsid w:val="0010264D"/>
    <w:rsid w:val="00106020"/>
    <w:rsid w:val="001372A3"/>
    <w:rsid w:val="0013754D"/>
    <w:rsid w:val="00152BCD"/>
    <w:rsid w:val="001617FA"/>
    <w:rsid w:val="00174AAD"/>
    <w:rsid w:val="0018532B"/>
    <w:rsid w:val="00186782"/>
    <w:rsid w:val="00194D13"/>
    <w:rsid w:val="001A3584"/>
    <w:rsid w:val="001A7969"/>
    <w:rsid w:val="001C7099"/>
    <w:rsid w:val="001C7A38"/>
    <w:rsid w:val="001D0D79"/>
    <w:rsid w:val="001D186F"/>
    <w:rsid w:val="001D3EFE"/>
    <w:rsid w:val="001D433A"/>
    <w:rsid w:val="001D537B"/>
    <w:rsid w:val="001E532F"/>
    <w:rsid w:val="001F05EB"/>
    <w:rsid w:val="001F1D05"/>
    <w:rsid w:val="00205937"/>
    <w:rsid w:val="0021386F"/>
    <w:rsid w:val="00214BC6"/>
    <w:rsid w:val="0022022D"/>
    <w:rsid w:val="00232820"/>
    <w:rsid w:val="00232E02"/>
    <w:rsid w:val="00243291"/>
    <w:rsid w:val="00245A7C"/>
    <w:rsid w:val="002510DD"/>
    <w:rsid w:val="00251B05"/>
    <w:rsid w:val="0025489A"/>
    <w:rsid w:val="002552D7"/>
    <w:rsid w:val="00263BA3"/>
    <w:rsid w:val="0026771F"/>
    <w:rsid w:val="002707E6"/>
    <w:rsid w:val="00276137"/>
    <w:rsid w:val="00283C30"/>
    <w:rsid w:val="00284503"/>
    <w:rsid w:val="00285B77"/>
    <w:rsid w:val="002955EF"/>
    <w:rsid w:val="002A47EE"/>
    <w:rsid w:val="002A5BCD"/>
    <w:rsid w:val="002B002F"/>
    <w:rsid w:val="002B1A4C"/>
    <w:rsid w:val="002B2D82"/>
    <w:rsid w:val="002B3B7B"/>
    <w:rsid w:val="002C5C4E"/>
    <w:rsid w:val="002D1E66"/>
    <w:rsid w:val="002E2151"/>
    <w:rsid w:val="002F3792"/>
    <w:rsid w:val="003048B0"/>
    <w:rsid w:val="00304D61"/>
    <w:rsid w:val="0030746B"/>
    <w:rsid w:val="0031248F"/>
    <w:rsid w:val="00314CAD"/>
    <w:rsid w:val="00317A06"/>
    <w:rsid w:val="00343E70"/>
    <w:rsid w:val="003467A8"/>
    <w:rsid w:val="0034754B"/>
    <w:rsid w:val="00350016"/>
    <w:rsid w:val="003607F8"/>
    <w:rsid w:val="00364483"/>
    <w:rsid w:val="00364920"/>
    <w:rsid w:val="00374682"/>
    <w:rsid w:val="00383BA5"/>
    <w:rsid w:val="003861C7"/>
    <w:rsid w:val="003A018A"/>
    <w:rsid w:val="003A08BB"/>
    <w:rsid w:val="003A1DE8"/>
    <w:rsid w:val="003A600C"/>
    <w:rsid w:val="003A7407"/>
    <w:rsid w:val="003C1437"/>
    <w:rsid w:val="003C394A"/>
    <w:rsid w:val="003C3F35"/>
    <w:rsid w:val="003D4E54"/>
    <w:rsid w:val="003F77E4"/>
    <w:rsid w:val="00405DEA"/>
    <w:rsid w:val="00406091"/>
    <w:rsid w:val="00406973"/>
    <w:rsid w:val="00413A01"/>
    <w:rsid w:val="00414124"/>
    <w:rsid w:val="00416BF4"/>
    <w:rsid w:val="00417E62"/>
    <w:rsid w:val="0042471E"/>
    <w:rsid w:val="00426AC9"/>
    <w:rsid w:val="0043257A"/>
    <w:rsid w:val="00434EDC"/>
    <w:rsid w:val="00443EF8"/>
    <w:rsid w:val="004446BB"/>
    <w:rsid w:val="00477D81"/>
    <w:rsid w:val="00485CF7"/>
    <w:rsid w:val="0048601A"/>
    <w:rsid w:val="00487311"/>
    <w:rsid w:val="00491CFB"/>
    <w:rsid w:val="00492B77"/>
    <w:rsid w:val="004950E7"/>
    <w:rsid w:val="00496CCB"/>
    <w:rsid w:val="004A285A"/>
    <w:rsid w:val="004A6B38"/>
    <w:rsid w:val="004A6DAB"/>
    <w:rsid w:val="004C3AFD"/>
    <w:rsid w:val="004C7E22"/>
    <w:rsid w:val="004D2F9E"/>
    <w:rsid w:val="004D732E"/>
    <w:rsid w:val="004E4EAE"/>
    <w:rsid w:val="004E6D4D"/>
    <w:rsid w:val="004F66B3"/>
    <w:rsid w:val="004F7427"/>
    <w:rsid w:val="005000E6"/>
    <w:rsid w:val="00504A0E"/>
    <w:rsid w:val="0050789F"/>
    <w:rsid w:val="00533711"/>
    <w:rsid w:val="0053773B"/>
    <w:rsid w:val="00541B63"/>
    <w:rsid w:val="005454A6"/>
    <w:rsid w:val="00555B71"/>
    <w:rsid w:val="00561203"/>
    <w:rsid w:val="00561AEF"/>
    <w:rsid w:val="00565757"/>
    <w:rsid w:val="005705B4"/>
    <w:rsid w:val="00576088"/>
    <w:rsid w:val="00580F5B"/>
    <w:rsid w:val="00582C6D"/>
    <w:rsid w:val="00585700"/>
    <w:rsid w:val="00591A47"/>
    <w:rsid w:val="00591FC6"/>
    <w:rsid w:val="00596357"/>
    <w:rsid w:val="005B2F69"/>
    <w:rsid w:val="005C25D9"/>
    <w:rsid w:val="005D1AF0"/>
    <w:rsid w:val="005D27F6"/>
    <w:rsid w:val="005D4EEE"/>
    <w:rsid w:val="005E57C2"/>
    <w:rsid w:val="005F409B"/>
    <w:rsid w:val="005F5DC1"/>
    <w:rsid w:val="00601CAE"/>
    <w:rsid w:val="00616F22"/>
    <w:rsid w:val="00617394"/>
    <w:rsid w:val="00621138"/>
    <w:rsid w:val="006231C9"/>
    <w:rsid w:val="00623F30"/>
    <w:rsid w:val="00626114"/>
    <w:rsid w:val="00626DD5"/>
    <w:rsid w:val="00634D65"/>
    <w:rsid w:val="00643AC7"/>
    <w:rsid w:val="00643C25"/>
    <w:rsid w:val="00646884"/>
    <w:rsid w:val="006534D8"/>
    <w:rsid w:val="00661D69"/>
    <w:rsid w:val="00664978"/>
    <w:rsid w:val="00667007"/>
    <w:rsid w:val="00670090"/>
    <w:rsid w:val="006722B7"/>
    <w:rsid w:val="00677A28"/>
    <w:rsid w:val="0068281B"/>
    <w:rsid w:val="00685F3B"/>
    <w:rsid w:val="0069516D"/>
    <w:rsid w:val="0069709D"/>
    <w:rsid w:val="006A0F68"/>
    <w:rsid w:val="006A371A"/>
    <w:rsid w:val="006A79B2"/>
    <w:rsid w:val="006B1618"/>
    <w:rsid w:val="006B3895"/>
    <w:rsid w:val="006B3B73"/>
    <w:rsid w:val="006D1A5B"/>
    <w:rsid w:val="006D3569"/>
    <w:rsid w:val="006E3D06"/>
    <w:rsid w:val="006F4D3C"/>
    <w:rsid w:val="00707B2E"/>
    <w:rsid w:val="007232BA"/>
    <w:rsid w:val="007330E5"/>
    <w:rsid w:val="00746977"/>
    <w:rsid w:val="00747392"/>
    <w:rsid w:val="00754823"/>
    <w:rsid w:val="00760444"/>
    <w:rsid w:val="007647C0"/>
    <w:rsid w:val="00765537"/>
    <w:rsid w:val="00770803"/>
    <w:rsid w:val="00774A44"/>
    <w:rsid w:val="00781180"/>
    <w:rsid w:val="00783F3D"/>
    <w:rsid w:val="00784E85"/>
    <w:rsid w:val="007958C0"/>
    <w:rsid w:val="00795F10"/>
    <w:rsid w:val="007A3AA8"/>
    <w:rsid w:val="007B3312"/>
    <w:rsid w:val="007C56D7"/>
    <w:rsid w:val="007D3785"/>
    <w:rsid w:val="007D4B6F"/>
    <w:rsid w:val="007E7DEB"/>
    <w:rsid w:val="007F04C5"/>
    <w:rsid w:val="007F2D03"/>
    <w:rsid w:val="007F3227"/>
    <w:rsid w:val="007F4729"/>
    <w:rsid w:val="00813619"/>
    <w:rsid w:val="00821E5E"/>
    <w:rsid w:val="00830398"/>
    <w:rsid w:val="0083326F"/>
    <w:rsid w:val="00844E15"/>
    <w:rsid w:val="0086404C"/>
    <w:rsid w:val="008646D1"/>
    <w:rsid w:val="008728B1"/>
    <w:rsid w:val="00873F87"/>
    <w:rsid w:val="00876183"/>
    <w:rsid w:val="00877F82"/>
    <w:rsid w:val="00884D64"/>
    <w:rsid w:val="00897A58"/>
    <w:rsid w:val="008B137E"/>
    <w:rsid w:val="008B1D54"/>
    <w:rsid w:val="008B3B0A"/>
    <w:rsid w:val="008C1240"/>
    <w:rsid w:val="008C1835"/>
    <w:rsid w:val="008D0B7C"/>
    <w:rsid w:val="008D3D14"/>
    <w:rsid w:val="008D527A"/>
    <w:rsid w:val="008D6F0C"/>
    <w:rsid w:val="008E0ECE"/>
    <w:rsid w:val="008E1E67"/>
    <w:rsid w:val="008F79CC"/>
    <w:rsid w:val="00910042"/>
    <w:rsid w:val="009134F9"/>
    <w:rsid w:val="009179A4"/>
    <w:rsid w:val="0092012A"/>
    <w:rsid w:val="00925BB6"/>
    <w:rsid w:val="0093413A"/>
    <w:rsid w:val="00936829"/>
    <w:rsid w:val="00937126"/>
    <w:rsid w:val="00947AEE"/>
    <w:rsid w:val="0095735D"/>
    <w:rsid w:val="00963C25"/>
    <w:rsid w:val="00970483"/>
    <w:rsid w:val="00970C32"/>
    <w:rsid w:val="00971A60"/>
    <w:rsid w:val="00973BA5"/>
    <w:rsid w:val="00974B91"/>
    <w:rsid w:val="00975289"/>
    <w:rsid w:val="0098210F"/>
    <w:rsid w:val="00985764"/>
    <w:rsid w:val="0099707A"/>
    <w:rsid w:val="009974C0"/>
    <w:rsid w:val="009A10C2"/>
    <w:rsid w:val="009A4367"/>
    <w:rsid w:val="009B0CDD"/>
    <w:rsid w:val="009B0D66"/>
    <w:rsid w:val="009B1B81"/>
    <w:rsid w:val="009B5EAA"/>
    <w:rsid w:val="009C2169"/>
    <w:rsid w:val="009D14AD"/>
    <w:rsid w:val="009D4723"/>
    <w:rsid w:val="009F1F14"/>
    <w:rsid w:val="00A003AF"/>
    <w:rsid w:val="00A004E5"/>
    <w:rsid w:val="00A036EC"/>
    <w:rsid w:val="00A040AA"/>
    <w:rsid w:val="00A042D9"/>
    <w:rsid w:val="00A41125"/>
    <w:rsid w:val="00A4239D"/>
    <w:rsid w:val="00A4358F"/>
    <w:rsid w:val="00A45048"/>
    <w:rsid w:val="00A47E4B"/>
    <w:rsid w:val="00A5257E"/>
    <w:rsid w:val="00A571BE"/>
    <w:rsid w:val="00A61719"/>
    <w:rsid w:val="00A67213"/>
    <w:rsid w:val="00A76B9E"/>
    <w:rsid w:val="00A846A3"/>
    <w:rsid w:val="00A84E7F"/>
    <w:rsid w:val="00A94B58"/>
    <w:rsid w:val="00AA4AC3"/>
    <w:rsid w:val="00AB2225"/>
    <w:rsid w:val="00AC0B6F"/>
    <w:rsid w:val="00AC27C5"/>
    <w:rsid w:val="00AC787C"/>
    <w:rsid w:val="00AD165B"/>
    <w:rsid w:val="00AD1971"/>
    <w:rsid w:val="00AD3761"/>
    <w:rsid w:val="00AD4AB0"/>
    <w:rsid w:val="00AE3E96"/>
    <w:rsid w:val="00AE3FC3"/>
    <w:rsid w:val="00AE458B"/>
    <w:rsid w:val="00AE62AE"/>
    <w:rsid w:val="00AE7EE6"/>
    <w:rsid w:val="00B0080B"/>
    <w:rsid w:val="00B0195E"/>
    <w:rsid w:val="00B056E2"/>
    <w:rsid w:val="00B21B2E"/>
    <w:rsid w:val="00B22C90"/>
    <w:rsid w:val="00B33CEB"/>
    <w:rsid w:val="00B35B42"/>
    <w:rsid w:val="00B42416"/>
    <w:rsid w:val="00B4330F"/>
    <w:rsid w:val="00B45FCE"/>
    <w:rsid w:val="00B56089"/>
    <w:rsid w:val="00B64F44"/>
    <w:rsid w:val="00B74056"/>
    <w:rsid w:val="00B772B7"/>
    <w:rsid w:val="00B833C7"/>
    <w:rsid w:val="00B85504"/>
    <w:rsid w:val="00B8701B"/>
    <w:rsid w:val="00B90CA6"/>
    <w:rsid w:val="00B90DFF"/>
    <w:rsid w:val="00BA7BD9"/>
    <w:rsid w:val="00BB5AB6"/>
    <w:rsid w:val="00BC12C3"/>
    <w:rsid w:val="00BC4739"/>
    <w:rsid w:val="00BD1A52"/>
    <w:rsid w:val="00BD63FA"/>
    <w:rsid w:val="00BE365E"/>
    <w:rsid w:val="00BF730D"/>
    <w:rsid w:val="00C00DDA"/>
    <w:rsid w:val="00C07CFF"/>
    <w:rsid w:val="00C10743"/>
    <w:rsid w:val="00C138C7"/>
    <w:rsid w:val="00C13E79"/>
    <w:rsid w:val="00C17382"/>
    <w:rsid w:val="00C36CFF"/>
    <w:rsid w:val="00C427F7"/>
    <w:rsid w:val="00C53930"/>
    <w:rsid w:val="00C64FAE"/>
    <w:rsid w:val="00C71347"/>
    <w:rsid w:val="00C7251D"/>
    <w:rsid w:val="00C84E5E"/>
    <w:rsid w:val="00C90124"/>
    <w:rsid w:val="00C914D3"/>
    <w:rsid w:val="00C918D5"/>
    <w:rsid w:val="00C92598"/>
    <w:rsid w:val="00CA0627"/>
    <w:rsid w:val="00CD127C"/>
    <w:rsid w:val="00CD2180"/>
    <w:rsid w:val="00CE0192"/>
    <w:rsid w:val="00D07717"/>
    <w:rsid w:val="00D116D2"/>
    <w:rsid w:val="00D122D3"/>
    <w:rsid w:val="00D125ED"/>
    <w:rsid w:val="00D25165"/>
    <w:rsid w:val="00D27E78"/>
    <w:rsid w:val="00D30394"/>
    <w:rsid w:val="00D5648C"/>
    <w:rsid w:val="00D6577F"/>
    <w:rsid w:val="00D668E6"/>
    <w:rsid w:val="00D7073B"/>
    <w:rsid w:val="00D75733"/>
    <w:rsid w:val="00D776E0"/>
    <w:rsid w:val="00DB7674"/>
    <w:rsid w:val="00DC4CE8"/>
    <w:rsid w:val="00DC77E3"/>
    <w:rsid w:val="00DF0CA7"/>
    <w:rsid w:val="00DF5EFF"/>
    <w:rsid w:val="00E2071D"/>
    <w:rsid w:val="00E24D12"/>
    <w:rsid w:val="00E2597D"/>
    <w:rsid w:val="00E333D1"/>
    <w:rsid w:val="00E343DA"/>
    <w:rsid w:val="00E378A0"/>
    <w:rsid w:val="00E37A33"/>
    <w:rsid w:val="00E40D15"/>
    <w:rsid w:val="00EA0448"/>
    <w:rsid w:val="00EC5DE7"/>
    <w:rsid w:val="00EE32F4"/>
    <w:rsid w:val="00EF374B"/>
    <w:rsid w:val="00F043AB"/>
    <w:rsid w:val="00F07FB2"/>
    <w:rsid w:val="00F1253C"/>
    <w:rsid w:val="00F15D16"/>
    <w:rsid w:val="00F20314"/>
    <w:rsid w:val="00F20DA9"/>
    <w:rsid w:val="00F235B0"/>
    <w:rsid w:val="00F2562A"/>
    <w:rsid w:val="00F2697C"/>
    <w:rsid w:val="00F2795A"/>
    <w:rsid w:val="00F349B0"/>
    <w:rsid w:val="00F3639A"/>
    <w:rsid w:val="00F461FF"/>
    <w:rsid w:val="00F52F35"/>
    <w:rsid w:val="00F5356E"/>
    <w:rsid w:val="00F64900"/>
    <w:rsid w:val="00F75B05"/>
    <w:rsid w:val="00F77452"/>
    <w:rsid w:val="00F827B0"/>
    <w:rsid w:val="00FA34D6"/>
    <w:rsid w:val="00FA4DF8"/>
    <w:rsid w:val="00FB174F"/>
    <w:rsid w:val="00FC7FF9"/>
    <w:rsid w:val="00FD18FE"/>
    <w:rsid w:val="00FE2463"/>
    <w:rsid w:val="00FE3BB6"/>
    <w:rsid w:val="00FE4087"/>
    <w:rsid w:val="00FE4811"/>
    <w:rsid w:val="00FE4DD6"/>
    <w:rsid w:val="00FE5245"/>
    <w:rsid w:val="00FF3118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426092"/>
  <w15:docId w15:val="{709E4EA8-E615-4CF7-9CD8-62D17743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qFormat/>
    <w:pPr>
      <w:keepNext/>
      <w:widowControl w:val="0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uiPriority w:val="99"/>
    <w:qFormat/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qFormat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93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930A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930A0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link w:val="Nagwek10"/>
    <w:uiPriority w:val="99"/>
    <w:qFormat/>
    <w:rsid w:val="00133AE7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czeinternetowe">
    <w:name w:val="Łącze internetowe"/>
    <w:basedOn w:val="Domylnaczcionkaakapitu"/>
    <w:uiPriority w:val="99"/>
    <w:unhideWhenUsed/>
    <w:rsid w:val="00133AE7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25758C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29A8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AD1A06"/>
    <w:rPr>
      <w:i/>
      <w:iCs/>
    </w:rPr>
  </w:style>
  <w:style w:type="character" w:customStyle="1" w:styleId="ListLabel1">
    <w:name w:val="ListLabel 1"/>
    <w:qFormat/>
    <w:rPr>
      <w:rFonts w:ascii="Arial Narrow" w:hAnsi="Arial Narrow" w:cs="Times New Roman"/>
      <w:b/>
      <w:i w:val="0"/>
      <w:sz w:val="22"/>
      <w:szCs w:val="22"/>
    </w:rPr>
  </w:style>
  <w:style w:type="character" w:customStyle="1" w:styleId="ListLabel2">
    <w:name w:val="ListLabel 2"/>
    <w:qFormat/>
    <w:rPr>
      <w:rFonts w:ascii="Arial Narrow" w:hAnsi="Arial Narrow"/>
      <w:b w:val="0"/>
      <w:sz w:val="22"/>
    </w:rPr>
  </w:style>
  <w:style w:type="character" w:customStyle="1" w:styleId="ListLabel3">
    <w:name w:val="ListLabel 3"/>
    <w:qFormat/>
    <w:rPr>
      <w:rFonts w:ascii="Arial Narrow" w:hAnsi="Arial Narrow"/>
      <w:b w:val="0"/>
      <w:sz w:val="22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ascii="Arial Narrow" w:hAnsi="Arial Narrow"/>
      <w:b w:val="0"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b/>
    </w:rPr>
  </w:style>
  <w:style w:type="character" w:customStyle="1" w:styleId="ListLabel9">
    <w:name w:val="ListLabel 9"/>
    <w:qFormat/>
    <w:rPr>
      <w:b/>
      <w:sz w:val="24"/>
      <w:szCs w:val="24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ascii="Arial Narrow" w:hAnsi="Arial Narrow" w:cs="Times New Roman"/>
      <w:b w:val="0"/>
      <w:sz w:val="22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rFonts w:cs="Times New Roman"/>
      <w:b/>
      <w:sz w:val="22"/>
      <w:szCs w:val="22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  <w:color w:val="auto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rFonts w:cs="Times New Roman"/>
      <w:b/>
      <w:sz w:val="22"/>
      <w:szCs w:val="22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eastAsia="Calibri" w:cs="Times New Roman"/>
    </w:rPr>
  </w:style>
  <w:style w:type="character" w:customStyle="1" w:styleId="ListLabel33">
    <w:name w:val="ListLabel 33"/>
    <w:qFormat/>
    <w:rPr>
      <w:b/>
      <w:sz w:val="24"/>
      <w:szCs w:val="24"/>
    </w:rPr>
  </w:style>
  <w:style w:type="character" w:customStyle="1" w:styleId="ListLabel34">
    <w:name w:val="ListLabel 34"/>
    <w:qFormat/>
    <w:rPr>
      <w:b/>
      <w:color w:val="auto"/>
    </w:rPr>
  </w:style>
  <w:style w:type="character" w:customStyle="1" w:styleId="ListLabel35">
    <w:name w:val="ListLabel 35"/>
    <w:qFormat/>
    <w:rPr>
      <w:rFonts w:cs="Times New Roman"/>
      <w:b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Arial Narrow" w:hAnsi="Arial Narrow"/>
      <w:b w:val="0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 w:val="0"/>
    </w:rPr>
  </w:style>
  <w:style w:type="character" w:customStyle="1" w:styleId="ListLabel50">
    <w:name w:val="ListLabel 50"/>
    <w:qFormat/>
    <w:rPr>
      <w:rFonts w:ascii="Arial Narrow" w:hAnsi="Arial Narrow"/>
      <w:b w:val="0"/>
      <w:sz w:val="22"/>
    </w:rPr>
  </w:style>
  <w:style w:type="character" w:customStyle="1" w:styleId="ListLabel51">
    <w:name w:val="ListLabel 51"/>
    <w:qFormat/>
    <w:rPr>
      <w:rFonts w:eastAsia="Times New Roman" w:cs="Arial"/>
    </w:rPr>
  </w:style>
  <w:style w:type="character" w:customStyle="1" w:styleId="ListLabel52">
    <w:name w:val="ListLabel 52"/>
    <w:qFormat/>
    <w:rPr>
      <w:rFonts w:ascii="Arial Narrow" w:hAnsi="Arial Narrow"/>
      <w:b w:val="0"/>
      <w:sz w:val="22"/>
    </w:rPr>
  </w:style>
  <w:style w:type="character" w:customStyle="1" w:styleId="ListLabel53">
    <w:name w:val="ListLabel 53"/>
    <w:qFormat/>
    <w:rPr>
      <w:rFonts w:ascii="Arial Narrow" w:hAnsi="Arial Narrow"/>
      <w:b w:val="0"/>
      <w:sz w:val="22"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Arial Narrow" w:hAnsi="Arial Narrow"/>
      <w:b w:val="0"/>
      <w:i w:val="0"/>
      <w:color w:val="000000"/>
      <w:sz w:val="22"/>
      <w:szCs w:val="22"/>
    </w:rPr>
  </w:style>
  <w:style w:type="character" w:customStyle="1" w:styleId="ListLabel56">
    <w:name w:val="ListLabel 56"/>
    <w:qFormat/>
    <w:rPr>
      <w:b w:val="0"/>
      <w:i w:val="0"/>
      <w:color w:val="000000"/>
      <w:sz w:val="22"/>
      <w:szCs w:val="22"/>
    </w:rPr>
  </w:style>
  <w:style w:type="character" w:customStyle="1" w:styleId="ListLabel57">
    <w:name w:val="ListLabel 57"/>
    <w:qFormat/>
    <w:rPr>
      <w:rFonts w:ascii="Swis721 Cn BT" w:hAnsi="Swis721 Cn BT"/>
      <w:sz w:val="16"/>
      <w:szCs w:val="16"/>
    </w:rPr>
  </w:style>
  <w:style w:type="paragraph" w:customStyle="1" w:styleId="Nagwek10">
    <w:name w:val="Nagłówek1"/>
    <w:basedOn w:val="Normalny"/>
    <w:next w:val="Tekstpodstawowy"/>
    <w:link w:val="NagwekZnak1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29A8"/>
    <w:pPr>
      <w:suppressAutoHyphens w:val="0"/>
      <w:spacing w:after="120"/>
      <w:textAlignment w:val="auto"/>
    </w:pPr>
    <w:rPr>
      <w:rFonts w:ascii="Times New Roman" w:hAnsi="Times New Roman" w:cs="Times New Roman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</w:pPr>
    <w:rPr>
      <w:rFonts w:ascii="Times New Roman" w:hAnsi="Times New Roman" w:cs="Times New Roman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930A0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930A0"/>
    <w:rPr>
      <w:b/>
      <w:bCs/>
    </w:rPr>
  </w:style>
  <w:style w:type="paragraph" w:customStyle="1" w:styleId="Styl2">
    <w:name w:val="Styl2"/>
    <w:basedOn w:val="Normalny"/>
    <w:autoRedefine/>
    <w:qFormat/>
    <w:rsid w:val="00B77345"/>
    <w:pPr>
      <w:suppressAutoHyphens w:val="0"/>
      <w:spacing w:line="360" w:lineRule="auto"/>
      <w:jc w:val="both"/>
      <w:textAlignment w:val="auto"/>
      <w:outlineLvl w:val="0"/>
    </w:pPr>
    <w:rPr>
      <w:rFonts w:ascii="Times New Roman" w:hAnsi="Times New Roman" w:cs="Times New Roman"/>
      <w:b/>
      <w:sz w:val="22"/>
      <w:szCs w:val="22"/>
      <w:lang w:eastAsia="en-US"/>
    </w:rPr>
  </w:style>
  <w:style w:type="paragraph" w:customStyle="1" w:styleId="Styl3">
    <w:name w:val="Styl3"/>
    <w:basedOn w:val="Normalny"/>
    <w:qFormat/>
    <w:rsid w:val="00B77345"/>
    <w:pPr>
      <w:suppressAutoHyphens w:val="0"/>
      <w:spacing w:line="360" w:lineRule="auto"/>
      <w:jc w:val="both"/>
      <w:textAlignment w:val="auto"/>
    </w:pPr>
    <w:rPr>
      <w:rFonts w:ascii="Times New Roman" w:hAnsi="Times New Roman" w:cs="Times New Roman"/>
      <w:sz w:val="22"/>
      <w:szCs w:val="22"/>
      <w:lang w:eastAsia="en-US"/>
    </w:rPr>
  </w:style>
  <w:style w:type="paragraph" w:styleId="Nagwek">
    <w:name w:val="header"/>
    <w:basedOn w:val="Normalny"/>
    <w:uiPriority w:val="99"/>
    <w:unhideWhenUsed/>
    <w:rsid w:val="00133AE7"/>
    <w:pPr>
      <w:tabs>
        <w:tab w:val="center" w:pos="4536"/>
        <w:tab w:val="right" w:pos="9072"/>
      </w:tabs>
    </w:pPr>
  </w:style>
  <w:style w:type="paragraph" w:customStyle="1" w:styleId="WW-Tekstpodstawowywcity3">
    <w:name w:val="WW-Tekst podstawowy wcięty 3"/>
    <w:basedOn w:val="Normalny"/>
    <w:qFormat/>
    <w:rsid w:val="00F00AE0"/>
    <w:pPr>
      <w:spacing w:after="120"/>
      <w:ind w:left="283"/>
      <w:textAlignment w:val="auto"/>
    </w:pPr>
    <w:rPr>
      <w:rFonts w:ascii="Times New Roman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qFormat/>
    <w:rsid w:val="00FC2D4C"/>
    <w:rPr>
      <w:rFonts w:ascii="Arial" w:eastAsia="Times New Roman" w:hAnsi="Arial" w:cs="Arial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E1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6A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6AC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426AC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8532B"/>
    <w:pPr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szCs w:val="24"/>
      <w:lang w:eastAsia="pl-PL"/>
    </w:rPr>
  </w:style>
  <w:style w:type="paragraph" w:customStyle="1" w:styleId="docdata">
    <w:name w:val="docdata"/>
    <w:aliases w:val="docy,v5,32544,bqiaagaaeyqcaaagiaiaaan2agaabxf3aaaaaaaaaaaaaaaaaaaaaaaaaaaaaaaaaaaaaaaaaaaaaaaaaaaaaaaaaaaaaaaaaaaaaaaaaaaaaaaaaaaaaaaaaaaaaaaaaaaaaaaaaaaaaaaaaaaaaaaaaaaaaaaaaaaaaaaaaaaaaaaaaaaaaaaaaaaaaaaaaaaaaaaaaaaaaaaaaaaaaaaaaaaaaaaaaaaaaaa"/>
    <w:basedOn w:val="Normalny"/>
    <w:rsid w:val="0018532B"/>
    <w:pPr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5000E6"/>
    <w:rPr>
      <w:rFonts w:asciiTheme="minorHAnsi" w:eastAsiaTheme="minorHAnsi" w:hAnsiTheme="minorHAnsi" w:cstheme="minorBidi"/>
      <w:sz w:val="22"/>
    </w:rPr>
  </w:style>
  <w:style w:type="character" w:customStyle="1" w:styleId="BezodstpwZnak">
    <w:name w:val="Bez odstępów Znak"/>
    <w:link w:val="Bezodstpw"/>
    <w:uiPriority w:val="1"/>
    <w:rsid w:val="005000E6"/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CD3E-A06F-4C72-B153-2C37B78E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17</Pages>
  <Words>6598</Words>
  <Characters>39589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o3651525</dc:creator>
  <dc:description/>
  <cp:lastModifiedBy>Anna Sobieraj</cp:lastModifiedBy>
  <cp:revision>11</cp:revision>
  <cp:lastPrinted>2019-08-06T04:58:00Z</cp:lastPrinted>
  <dcterms:created xsi:type="dcterms:W3CDTF">2022-05-20T06:48:00Z</dcterms:created>
  <dcterms:modified xsi:type="dcterms:W3CDTF">2022-05-23T10:28:00Z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