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226470AB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4537AD">
        <w:rPr>
          <w:rFonts w:ascii="Arial Narrow" w:eastAsiaTheme="minorHAnsi" w:hAnsi="Arial Narrow"/>
          <w:b/>
          <w:sz w:val="22"/>
          <w:szCs w:val="22"/>
          <w:lang w:eastAsia="en-US"/>
        </w:rPr>
        <w:t>20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6B2D0A">
        <w:rPr>
          <w:rFonts w:ascii="Arial Narrow" w:eastAsiaTheme="minorHAnsi" w:hAnsi="Arial Narrow"/>
          <w:b/>
          <w:sz w:val="22"/>
          <w:szCs w:val="22"/>
          <w:lang w:eastAsia="en-US"/>
        </w:rPr>
        <w:t>Załącznik nr 3 do Zapytania ofertowego</w:t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 w:rsidRPr="004A26CE">
        <w:rPr>
          <w:rFonts w:ascii="Arial Narrow" w:eastAsia="Calibri" w:hAnsi="Arial Narrow"/>
          <w:b/>
          <w:sz w:val="24"/>
          <w:szCs w:val="24"/>
          <w:lang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5DF3446" w14:textId="094EACE8" w:rsidR="00360C55" w:rsidRPr="006009D6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Zakup </w:t>
            </w:r>
            <w:r w:rsidR="004537AD" w:rsidRPr="004537AD">
              <w:rPr>
                <w:rFonts w:ascii="Arial Narrow" w:hAnsi="Arial Narrow"/>
                <w:b/>
              </w:rPr>
              <w:t>komponent</w:t>
            </w:r>
            <w:r w:rsidR="004537AD" w:rsidRPr="004537AD">
              <w:rPr>
                <w:rFonts w:ascii="Arial Narrow" w:hAnsi="Arial Narrow" w:hint="cs"/>
                <w:b/>
              </w:rPr>
              <w:t>ó</w:t>
            </w:r>
            <w:r w:rsidR="004537AD" w:rsidRPr="004537AD">
              <w:rPr>
                <w:rFonts w:ascii="Arial Narrow" w:hAnsi="Arial Narrow"/>
                <w:b/>
              </w:rPr>
              <w:t>w do modu</w:t>
            </w:r>
            <w:r w:rsidR="004537AD" w:rsidRPr="004537AD">
              <w:rPr>
                <w:rFonts w:ascii="Arial Narrow" w:hAnsi="Arial Narrow" w:hint="cs"/>
                <w:b/>
              </w:rPr>
              <w:t>ł</w:t>
            </w:r>
            <w:r w:rsidR="004537AD" w:rsidRPr="004537AD">
              <w:rPr>
                <w:rFonts w:ascii="Arial Narrow" w:hAnsi="Arial Narrow"/>
                <w:b/>
              </w:rPr>
              <w:t xml:space="preserve">u FPV </w:t>
            </w:r>
            <w:r w:rsidRPr="007E085C">
              <w:rPr>
                <w:rFonts w:ascii="Arial Narrow" w:hAnsi="Arial Narrow"/>
                <w:b/>
              </w:rPr>
              <w:t>na potrzeby</w:t>
            </w:r>
            <w:r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4C6FE89B" w:rsidR="008B495C" w:rsidRPr="00360C55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„System automatycznej akwizycji i analizy danych przestrzennych automatyzujący proce</w:t>
            </w:r>
            <w:r>
              <w:rPr>
                <w:rFonts w:ascii="Arial Narrow" w:hAnsi="Arial Narrow"/>
                <w:b/>
              </w:rPr>
              <w:t>s inwentaryzacji, modelowania i </w:t>
            </w:r>
            <w:r w:rsidRPr="00E133DF">
              <w:rPr>
                <w:rFonts w:ascii="Arial Narrow" w:hAnsi="Arial Narrow"/>
                <w:b/>
              </w:rPr>
              <w:t>obliczania składowisk surowców mineralnych w czasie quasi rzeczywistym”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48504879" w:rsidR="00BC7A91" w:rsidRPr="00BC7A91" w:rsidRDefault="004537AD" w:rsidP="00944CB7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 w:rsidR="00360C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1A7603A4" w:rsidR="00AB14CC" w:rsidRPr="007F3AE6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6522B4">
              <w:rPr>
                <w:rFonts w:ascii="Arial Narrow" w:hAnsi="Arial Narrow"/>
                <w:sz w:val="22"/>
                <w:szCs w:val="22"/>
              </w:rPr>
              <w:t>zakup</w:t>
            </w:r>
            <w:r w:rsidR="004138C0" w:rsidRPr="006522B4">
              <w:rPr>
                <w:rFonts w:ascii="Arial Narrow" w:hAnsi="Arial Narrow"/>
              </w:rPr>
              <w:t xml:space="preserve"> </w:t>
            </w:r>
            <w:r w:rsidR="004537AD" w:rsidRPr="004537AD">
              <w:rPr>
                <w:rFonts w:ascii="Arial Narrow" w:hAnsi="Arial Narrow"/>
                <w:sz w:val="22"/>
                <w:szCs w:val="22"/>
              </w:rPr>
              <w:t>komponent</w:t>
            </w:r>
            <w:r w:rsidR="004537AD" w:rsidRPr="004537AD">
              <w:rPr>
                <w:rFonts w:ascii="Arial Narrow" w:hAnsi="Arial Narrow" w:hint="cs"/>
                <w:sz w:val="22"/>
                <w:szCs w:val="22"/>
              </w:rPr>
              <w:t>ó</w:t>
            </w:r>
            <w:r w:rsidR="004537AD" w:rsidRPr="004537AD">
              <w:rPr>
                <w:rFonts w:ascii="Arial Narrow" w:hAnsi="Arial Narrow"/>
                <w:sz w:val="22"/>
                <w:szCs w:val="22"/>
              </w:rPr>
              <w:t>w do modu</w:t>
            </w:r>
            <w:r w:rsidR="004537AD" w:rsidRPr="004537AD">
              <w:rPr>
                <w:rFonts w:ascii="Arial Narrow" w:hAnsi="Arial Narrow" w:hint="cs"/>
                <w:sz w:val="22"/>
                <w:szCs w:val="22"/>
              </w:rPr>
              <w:t>ł</w:t>
            </w:r>
            <w:r w:rsidR="004537AD" w:rsidRPr="004537AD">
              <w:rPr>
                <w:rFonts w:ascii="Arial Narrow" w:hAnsi="Arial Narrow"/>
                <w:sz w:val="22"/>
                <w:szCs w:val="22"/>
              </w:rPr>
              <w:t xml:space="preserve">u FPV </w:t>
            </w:r>
            <w:r w:rsidRPr="00957974">
              <w:rPr>
                <w:rFonts w:ascii="Arial Narrow" w:hAnsi="Arial Narrow" w:cs="Calibri"/>
                <w:sz w:val="22"/>
                <w:szCs w:val="22"/>
              </w:rPr>
              <w:t>na potrzeby realizacji projektu prowadzonego przez JSW Innowacje S.A.</w:t>
            </w:r>
          </w:p>
          <w:p w14:paraId="7F89F832" w14:textId="77777777" w:rsidR="00252E5A" w:rsidRPr="00683E4E" w:rsidRDefault="00252E5A" w:rsidP="00252E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27C8E54E" w:rsidR="000443A3" w:rsidRPr="00BC7A91" w:rsidRDefault="003645B1" w:rsidP="00360C55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4537A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  <w:bookmarkStart w:id="0" w:name="_GoBack"/>
            <w:bookmarkEnd w:id="0"/>
            <w:r w:rsidR="0095797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dni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9F2914" w:rsidRPr="00BC7A91" w14:paraId="3E1CD69D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5744D4A3" w14:textId="73620EB0" w:rsidR="009F2914" w:rsidRPr="00BC7A91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vAlign w:val="center"/>
          </w:tcPr>
          <w:p w14:paraId="069E6129" w14:textId="6148BE3E" w:rsidR="009F2914" w:rsidRPr="009F2914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F291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Termin gwarancji</w:t>
            </w:r>
            <w:r w:rsidRPr="009F291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 rękojmi.</w:t>
            </w:r>
          </w:p>
        </w:tc>
        <w:tc>
          <w:tcPr>
            <w:tcW w:w="7245" w:type="dxa"/>
            <w:vAlign w:val="center"/>
          </w:tcPr>
          <w:p w14:paraId="03903333" w14:textId="0A35D940" w:rsidR="00AB7FBE" w:rsidRPr="00841BB2" w:rsidRDefault="00AB7FBE" w:rsidP="00AB7FBE">
            <w:pPr>
              <w:widowControl w:val="0"/>
              <w:tabs>
                <w:tab w:val="left" w:pos="567"/>
              </w:tabs>
              <w:suppressAutoHyphens/>
              <w:ind w:left="1134"/>
              <w:jc w:val="both"/>
              <w:rPr>
                <w:rFonts w:ascii="Arial Narrow" w:hAnsi="Arial Narrow"/>
                <w:b/>
                <w:bCs/>
              </w:rPr>
            </w:pPr>
          </w:p>
          <w:p w14:paraId="4E08E05A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Wykonawca udziela Zamawiającemu gwarancji na przedmiot umowy,</w:t>
            </w:r>
          </w:p>
          <w:p w14:paraId="4593B8B5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okres gwarancji zgodny z oświadczeniem Wykonawcy w Formularzu ofertowym,</w:t>
            </w:r>
          </w:p>
          <w:p w14:paraId="4F21D3B1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strony ustalają okres rękojmi równy okresowi gwarancji.</w:t>
            </w:r>
          </w:p>
          <w:p w14:paraId="0502239C" w14:textId="77777777" w:rsidR="009F2914" w:rsidRPr="006E0532" w:rsidRDefault="009F2914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5F291B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0905DD39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639820B4" w:rsidR="009A5905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B85934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2D42E9D4" w:rsidR="00BC7A91" w:rsidRPr="00B85934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B85934">
        <w:rPr>
          <w:rFonts w:ascii="Arial Narrow" w:eastAsia="Calibri" w:hAnsi="Arial Narrow"/>
          <w:sz w:val="22"/>
          <w:szCs w:val="22"/>
          <w:lang w:eastAsia="en-US"/>
        </w:rPr>
        <w:t>i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C10529">
        <w:rPr>
          <w:rFonts w:ascii="Arial Narrow" w:eastAsia="Times New Roman" w:hAnsi="Arial Narrow"/>
          <w:sz w:val="22"/>
          <w:szCs w:val="22"/>
          <w:lang w:eastAsia="pl-PL"/>
        </w:rPr>
        <w:t>Patrycja Suchorab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1393FDE" w14:textId="0F42E168" w:rsidR="00B85934" w:rsidRPr="00B85934" w:rsidRDefault="00BE760A" w:rsidP="00F5423C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hAnsi="Arial Narrow" w:cs="Arial"/>
          <w:sz w:val="22"/>
          <w:szCs w:val="22"/>
          <w:lang w:eastAsia="pl-PL"/>
        </w:rPr>
        <w:t xml:space="preserve">tel.: </w:t>
      </w:r>
      <w:r w:rsidR="00C10529">
        <w:rPr>
          <w:rFonts w:ascii="Arial Narrow" w:eastAsia="Times New Roman" w:hAnsi="Arial Narrow"/>
          <w:sz w:val="22"/>
          <w:szCs w:val="22"/>
          <w:lang w:eastAsia="pl-PL"/>
        </w:rPr>
        <w:t>607 610 089</w:t>
      </w:r>
    </w:p>
    <w:p w14:paraId="7DD811CD" w14:textId="5FF8A47D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C10529">
        <w:rPr>
          <w:rFonts w:ascii="Arial Narrow" w:eastAsia="Calibri" w:hAnsi="Arial Narrow"/>
          <w:sz w:val="22"/>
          <w:szCs w:val="22"/>
          <w:lang w:eastAsia="en-US"/>
        </w:rPr>
        <w:t>psuchorab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sectPr w:rsidR="00BC7A91" w:rsidSect="006E23B2">
      <w:headerReference w:type="default" r:id="rId9"/>
      <w:footerReference w:type="default" r:id="rId10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110EA"/>
    <w:rsid w:val="001564DB"/>
    <w:rsid w:val="00174852"/>
    <w:rsid w:val="00181B8A"/>
    <w:rsid w:val="00184283"/>
    <w:rsid w:val="001A21B9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C6D70"/>
    <w:rsid w:val="003E381B"/>
    <w:rsid w:val="004138C0"/>
    <w:rsid w:val="00444E3B"/>
    <w:rsid w:val="004537AD"/>
    <w:rsid w:val="004869DB"/>
    <w:rsid w:val="004A2598"/>
    <w:rsid w:val="004A26CE"/>
    <w:rsid w:val="004A3696"/>
    <w:rsid w:val="004B24AD"/>
    <w:rsid w:val="004C53C3"/>
    <w:rsid w:val="004D102F"/>
    <w:rsid w:val="004D632F"/>
    <w:rsid w:val="004E1EC3"/>
    <w:rsid w:val="005651C0"/>
    <w:rsid w:val="00574139"/>
    <w:rsid w:val="005A03A4"/>
    <w:rsid w:val="005D1845"/>
    <w:rsid w:val="005D2E41"/>
    <w:rsid w:val="006127D3"/>
    <w:rsid w:val="00633254"/>
    <w:rsid w:val="006429FC"/>
    <w:rsid w:val="00644D25"/>
    <w:rsid w:val="00647F82"/>
    <w:rsid w:val="006522B4"/>
    <w:rsid w:val="00656F72"/>
    <w:rsid w:val="00657134"/>
    <w:rsid w:val="006575F9"/>
    <w:rsid w:val="00665BCC"/>
    <w:rsid w:val="00683E4E"/>
    <w:rsid w:val="006B2D0A"/>
    <w:rsid w:val="006E0532"/>
    <w:rsid w:val="006E23B2"/>
    <w:rsid w:val="007048E4"/>
    <w:rsid w:val="007061D7"/>
    <w:rsid w:val="007074DA"/>
    <w:rsid w:val="00721D3A"/>
    <w:rsid w:val="00766CDB"/>
    <w:rsid w:val="00784CDB"/>
    <w:rsid w:val="007A16D0"/>
    <w:rsid w:val="007A3498"/>
    <w:rsid w:val="007F3AE6"/>
    <w:rsid w:val="00800CE9"/>
    <w:rsid w:val="008846FD"/>
    <w:rsid w:val="008A398C"/>
    <w:rsid w:val="008B495C"/>
    <w:rsid w:val="008E55EB"/>
    <w:rsid w:val="008F4BF3"/>
    <w:rsid w:val="00944CB7"/>
    <w:rsid w:val="00957974"/>
    <w:rsid w:val="00984BE1"/>
    <w:rsid w:val="009A5905"/>
    <w:rsid w:val="009E3937"/>
    <w:rsid w:val="009F2914"/>
    <w:rsid w:val="009F4086"/>
    <w:rsid w:val="00A0056D"/>
    <w:rsid w:val="00A202D9"/>
    <w:rsid w:val="00AB14CC"/>
    <w:rsid w:val="00AB7FBE"/>
    <w:rsid w:val="00B03F7C"/>
    <w:rsid w:val="00B073DB"/>
    <w:rsid w:val="00B127B0"/>
    <w:rsid w:val="00B22E08"/>
    <w:rsid w:val="00B30666"/>
    <w:rsid w:val="00B457E9"/>
    <w:rsid w:val="00B55D24"/>
    <w:rsid w:val="00B85934"/>
    <w:rsid w:val="00B90915"/>
    <w:rsid w:val="00BB226C"/>
    <w:rsid w:val="00BB4418"/>
    <w:rsid w:val="00BC28F0"/>
    <w:rsid w:val="00BC6AC2"/>
    <w:rsid w:val="00BC7A91"/>
    <w:rsid w:val="00BE20F7"/>
    <w:rsid w:val="00BE5682"/>
    <w:rsid w:val="00BE760A"/>
    <w:rsid w:val="00BF7FB7"/>
    <w:rsid w:val="00C03A95"/>
    <w:rsid w:val="00C052E5"/>
    <w:rsid w:val="00C10529"/>
    <w:rsid w:val="00C34A88"/>
    <w:rsid w:val="00C4020B"/>
    <w:rsid w:val="00C4476C"/>
    <w:rsid w:val="00CD0BB4"/>
    <w:rsid w:val="00CD1BB7"/>
    <w:rsid w:val="00CF1502"/>
    <w:rsid w:val="00CF2118"/>
    <w:rsid w:val="00D272F5"/>
    <w:rsid w:val="00D7372F"/>
    <w:rsid w:val="00D80143"/>
    <w:rsid w:val="00D91C63"/>
    <w:rsid w:val="00DB0E9E"/>
    <w:rsid w:val="00DC3D87"/>
    <w:rsid w:val="00DC40E4"/>
    <w:rsid w:val="00DD0161"/>
    <w:rsid w:val="00DE0407"/>
    <w:rsid w:val="00E3348B"/>
    <w:rsid w:val="00E37156"/>
    <w:rsid w:val="00E405D2"/>
    <w:rsid w:val="00E429CD"/>
    <w:rsid w:val="00E508BD"/>
    <w:rsid w:val="00E5099B"/>
    <w:rsid w:val="00E827ED"/>
    <w:rsid w:val="00ED7BED"/>
    <w:rsid w:val="00EE29C1"/>
    <w:rsid w:val="00EF7BDA"/>
    <w:rsid w:val="00F00C26"/>
    <w:rsid w:val="00F1484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F1A1-F01C-43EF-90B9-955413BD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13</cp:revision>
  <cp:lastPrinted>2020-07-02T05:45:00Z</cp:lastPrinted>
  <dcterms:created xsi:type="dcterms:W3CDTF">2021-06-22T12:45:00Z</dcterms:created>
  <dcterms:modified xsi:type="dcterms:W3CDTF">2021-10-08T12:53:00Z</dcterms:modified>
</cp:coreProperties>
</file>