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B946C" w14:textId="77777777" w:rsidR="00601FBE" w:rsidRPr="00AD6EBF" w:rsidRDefault="00601FBE" w:rsidP="00601FBE">
      <w:pPr>
        <w:spacing w:after="0" w:line="240" w:lineRule="auto"/>
        <w:jc w:val="both"/>
        <w:rPr>
          <w:rFonts w:ascii="Arial Narrow" w:hAnsi="Arial Narrow"/>
        </w:rPr>
      </w:pPr>
    </w:p>
    <w:p w14:paraId="6B79DB15" w14:textId="77777777" w:rsidR="00E571C4" w:rsidRPr="00AD6EBF" w:rsidRDefault="00E571C4" w:rsidP="00E571C4">
      <w:pPr>
        <w:spacing w:after="0" w:line="240" w:lineRule="auto"/>
        <w:jc w:val="both"/>
        <w:rPr>
          <w:rFonts w:ascii="Arial Narrow" w:hAnsi="Arial Narrow"/>
        </w:rPr>
      </w:pPr>
    </w:p>
    <w:p w14:paraId="3CD6AB64" w14:textId="77777777" w:rsidR="00E571C4" w:rsidRPr="00AD6EBF" w:rsidRDefault="00E571C4" w:rsidP="00E571C4">
      <w:pPr>
        <w:spacing w:after="0" w:line="240" w:lineRule="auto"/>
        <w:jc w:val="both"/>
        <w:rPr>
          <w:rFonts w:ascii="Arial Narrow" w:hAnsi="Arial Narrow"/>
          <w:b/>
          <w:bCs/>
          <w:sz w:val="32"/>
          <w:szCs w:val="32"/>
        </w:rPr>
      </w:pPr>
    </w:p>
    <w:p w14:paraId="1279F16D" w14:textId="77777777" w:rsidR="00E571C4" w:rsidRDefault="00E571C4" w:rsidP="00E571C4">
      <w:pPr>
        <w:spacing w:after="0" w:line="240" w:lineRule="auto"/>
        <w:jc w:val="center"/>
        <w:rPr>
          <w:rFonts w:ascii="Arial Narrow" w:hAnsi="Arial Narrow"/>
          <w:b/>
          <w:bCs/>
          <w:sz w:val="32"/>
          <w:szCs w:val="32"/>
        </w:rPr>
      </w:pPr>
      <w:r w:rsidRPr="00AD6EBF">
        <w:rPr>
          <w:rFonts w:ascii="Arial Narrow" w:hAnsi="Arial Narrow"/>
          <w:b/>
          <w:bCs/>
          <w:sz w:val="32"/>
          <w:szCs w:val="32"/>
        </w:rPr>
        <w:t>UMOWA Nr …./………….</w:t>
      </w:r>
    </w:p>
    <w:p w14:paraId="6B2F8AC2" w14:textId="77777777" w:rsidR="002C313B" w:rsidRDefault="002C313B" w:rsidP="00E571C4">
      <w:pPr>
        <w:spacing w:after="0" w:line="240" w:lineRule="auto"/>
        <w:jc w:val="center"/>
        <w:rPr>
          <w:rFonts w:ascii="Arial Narrow" w:hAnsi="Arial Narrow"/>
          <w:b/>
          <w:bCs/>
          <w:sz w:val="32"/>
          <w:szCs w:val="32"/>
        </w:rPr>
      </w:pPr>
      <w:r>
        <w:rPr>
          <w:rFonts w:ascii="Arial Narrow" w:hAnsi="Arial Narrow"/>
          <w:b/>
          <w:bCs/>
          <w:sz w:val="32"/>
          <w:szCs w:val="32"/>
        </w:rPr>
        <w:t xml:space="preserve">O REALIZACJĘ PROJEKTU </w:t>
      </w:r>
      <w:r w:rsidRPr="00E96A52">
        <w:rPr>
          <w:rFonts w:ascii="Arial Narrow" w:hAnsi="Arial Narrow"/>
          <w:b/>
          <w:bCs/>
          <w:sz w:val="32"/>
          <w:szCs w:val="32"/>
        </w:rPr>
        <w:t>…</w:t>
      </w:r>
    </w:p>
    <w:p w14:paraId="19EB1C1B" w14:textId="77777777" w:rsidR="002C313B" w:rsidRPr="00AD6EBF" w:rsidRDefault="002C313B" w:rsidP="00E571C4">
      <w:pPr>
        <w:spacing w:after="0" w:line="240" w:lineRule="auto"/>
        <w:jc w:val="center"/>
        <w:rPr>
          <w:rFonts w:ascii="Arial Narrow" w:hAnsi="Arial Narrow"/>
          <w:b/>
          <w:bCs/>
          <w:sz w:val="32"/>
          <w:szCs w:val="32"/>
        </w:rPr>
      </w:pPr>
    </w:p>
    <w:p w14:paraId="6BA1F360" w14:textId="77777777" w:rsidR="002C313B" w:rsidRPr="00C90FBA" w:rsidRDefault="002C313B" w:rsidP="00C90FBA">
      <w:pPr>
        <w:jc w:val="center"/>
        <w:rPr>
          <w:rFonts w:ascii="Arial Narrow" w:hAnsi="Arial Narrow" w:cs="Arial"/>
          <w:b/>
        </w:rPr>
      </w:pPr>
      <w:r w:rsidRPr="00C90FBA">
        <w:rPr>
          <w:rFonts w:ascii="Arial Narrow" w:hAnsi="Arial Narrow" w:cs="Arial"/>
          <w:b/>
        </w:rPr>
        <w:t xml:space="preserve">pn. Zaprojektowanie i budowa Modułu II demonstracyjnej instalacji do realizacji technologii </w:t>
      </w:r>
      <w:proofErr w:type="spellStart"/>
      <w:r w:rsidRPr="00C90FBA">
        <w:rPr>
          <w:rFonts w:ascii="Arial Narrow" w:hAnsi="Arial Narrow" w:cs="Arial"/>
          <w:b/>
        </w:rPr>
        <w:t>ImproStamp</w:t>
      </w:r>
      <w:proofErr w:type="spellEnd"/>
    </w:p>
    <w:p w14:paraId="3F029339" w14:textId="77777777" w:rsidR="002C313B" w:rsidRPr="00C90FBA" w:rsidRDefault="002C313B" w:rsidP="002C313B">
      <w:pPr>
        <w:autoSpaceDE w:val="0"/>
        <w:autoSpaceDN w:val="0"/>
        <w:adjustRightInd w:val="0"/>
        <w:jc w:val="center"/>
        <w:rPr>
          <w:rFonts w:ascii="Arial Narrow" w:hAnsi="Arial Narrow"/>
          <w:b/>
          <w:bCs/>
        </w:rPr>
      </w:pPr>
      <w:r w:rsidRPr="00C90FBA">
        <w:rPr>
          <w:rFonts w:ascii="Arial Narrow" w:hAnsi="Arial Narrow"/>
          <w:b/>
          <w:bCs/>
        </w:rPr>
        <w:t>na potrzeby realizacji projektu pn.:</w:t>
      </w:r>
    </w:p>
    <w:p w14:paraId="60D6DA88" w14:textId="77777777" w:rsidR="002C313B" w:rsidRPr="00C90FBA" w:rsidRDefault="002C313B" w:rsidP="002C313B">
      <w:pPr>
        <w:ind w:left="284"/>
        <w:contextualSpacing/>
        <w:jc w:val="center"/>
        <w:rPr>
          <w:rFonts w:ascii="Arial Narrow" w:hAnsi="Arial Narrow" w:cs="Calibri"/>
          <w:b/>
          <w:i/>
        </w:rPr>
      </w:pPr>
      <w:r w:rsidRPr="00C90FBA">
        <w:rPr>
          <w:rFonts w:ascii="Arial Narrow" w:hAnsi="Arial Narrow" w:cs="Calibri"/>
          <w:b/>
          <w:i/>
        </w:rPr>
        <w:t>Technologia wytwarzania wsadu węglowego o podwyższonej wytrzymałości mechanicznej dla baterii koksowniczych systemu ubijanego (</w:t>
      </w:r>
      <w:proofErr w:type="spellStart"/>
      <w:r w:rsidRPr="00C90FBA">
        <w:rPr>
          <w:rFonts w:ascii="Arial Narrow" w:hAnsi="Arial Narrow" w:cs="Calibri"/>
          <w:b/>
          <w:i/>
        </w:rPr>
        <w:t>ImproStamp</w:t>
      </w:r>
      <w:proofErr w:type="spellEnd"/>
      <w:r w:rsidRPr="00C90FBA">
        <w:rPr>
          <w:rFonts w:ascii="Arial Narrow" w:hAnsi="Arial Narrow" w:cs="Calibri"/>
          <w:b/>
          <w:i/>
        </w:rPr>
        <w:t>)</w:t>
      </w:r>
    </w:p>
    <w:p w14:paraId="2D8A71AB" w14:textId="77777777" w:rsidR="00601FBE" w:rsidRDefault="00601FBE" w:rsidP="00601FBE">
      <w:pPr>
        <w:spacing w:after="0" w:line="240" w:lineRule="auto"/>
        <w:jc w:val="both"/>
        <w:rPr>
          <w:rFonts w:ascii="Arial Narrow" w:hAnsi="Arial Narrow"/>
        </w:rPr>
      </w:pPr>
    </w:p>
    <w:p w14:paraId="333773EE" w14:textId="77777777" w:rsidR="00C90FBA" w:rsidRPr="00C90FBA" w:rsidRDefault="00C90FBA" w:rsidP="00C90FBA">
      <w:pPr>
        <w:spacing w:after="0" w:line="240" w:lineRule="auto"/>
        <w:jc w:val="both"/>
        <w:rPr>
          <w:rFonts w:ascii="Arial Narrow" w:hAnsi="Arial Narrow"/>
        </w:rPr>
      </w:pPr>
      <w:r w:rsidRPr="00C90FBA">
        <w:rPr>
          <w:rFonts w:ascii="Arial Narrow" w:hAnsi="Arial Narrow"/>
        </w:rPr>
        <w:t>zawarta w dniu ...............  roku, w Katowicach, pomiędzy:</w:t>
      </w:r>
    </w:p>
    <w:p w14:paraId="71673DE3" w14:textId="77777777" w:rsidR="00C90FBA" w:rsidRPr="00C90FBA" w:rsidRDefault="00C90FBA" w:rsidP="00C90FBA">
      <w:pPr>
        <w:spacing w:after="0" w:line="240" w:lineRule="auto"/>
        <w:jc w:val="both"/>
        <w:rPr>
          <w:rFonts w:ascii="Arial Narrow" w:hAnsi="Arial Narrow"/>
        </w:rPr>
      </w:pPr>
    </w:p>
    <w:p w14:paraId="20BE11CC" w14:textId="31AD305B" w:rsidR="00C90FBA" w:rsidRPr="00C90FBA" w:rsidRDefault="00C90FBA" w:rsidP="00C90FBA">
      <w:pPr>
        <w:spacing w:after="0" w:line="240" w:lineRule="auto"/>
        <w:jc w:val="both"/>
        <w:rPr>
          <w:rFonts w:ascii="Arial Narrow" w:hAnsi="Arial Narrow"/>
        </w:rPr>
      </w:pPr>
      <w:r w:rsidRPr="00C90FBA">
        <w:rPr>
          <w:rFonts w:ascii="Arial Narrow" w:hAnsi="Arial Narrow"/>
          <w:b/>
        </w:rPr>
        <w:t>JSW Innowacje S.A. z siedzibą w Katowicach</w:t>
      </w:r>
      <w:r w:rsidRPr="00C90FBA">
        <w:rPr>
          <w:rFonts w:ascii="Arial Narrow" w:hAnsi="Arial Narrow"/>
        </w:rPr>
        <w:t xml:space="preserve"> przy ul. Paderewskiego 41, 40-282 Katowice, wpisaną do Rejestru Przedsiębiorców Krajowego Rejestru Sądowego prowadzonego przez Sąd Rejonowy Katowice-Wschód w Katowicach, Wydział VIII Gospodarczy Krajowego Rejestru Sądowego pod numerem KRS: 0000116114; kapitał zakładowy 3.095.500 </w:t>
      </w:r>
      <w:r w:rsidR="00133880">
        <w:rPr>
          <w:rFonts w:ascii="Arial Narrow" w:hAnsi="Arial Narrow"/>
        </w:rPr>
        <w:t>zł</w:t>
      </w:r>
      <w:r w:rsidR="00133880" w:rsidRPr="00C90FBA">
        <w:rPr>
          <w:rFonts w:ascii="Arial Narrow" w:hAnsi="Arial Narrow"/>
        </w:rPr>
        <w:t xml:space="preserve"> </w:t>
      </w:r>
      <w:r w:rsidRPr="00C90FBA">
        <w:rPr>
          <w:rFonts w:ascii="Arial Narrow" w:hAnsi="Arial Narrow"/>
        </w:rPr>
        <w:t>opłacony w całości, REGON: 272929765, NIP: 9541026027,</w:t>
      </w:r>
      <w:r w:rsidR="00133880">
        <w:rPr>
          <w:rFonts w:ascii="Arial Narrow" w:hAnsi="Arial Narrow"/>
        </w:rPr>
        <w:t xml:space="preserve"> BDO: 0000235517</w:t>
      </w:r>
    </w:p>
    <w:p w14:paraId="36BD7AFA" w14:textId="77777777" w:rsidR="00C90FBA" w:rsidRPr="00C90FBA" w:rsidRDefault="00C90FBA" w:rsidP="00C90FBA">
      <w:pPr>
        <w:spacing w:after="0" w:line="240" w:lineRule="auto"/>
        <w:jc w:val="both"/>
        <w:rPr>
          <w:rFonts w:ascii="Arial Narrow" w:hAnsi="Arial Narrow"/>
        </w:rPr>
      </w:pPr>
    </w:p>
    <w:p w14:paraId="1E23A7AF" w14:textId="77777777" w:rsidR="00C90FBA" w:rsidRPr="00C90FBA" w:rsidRDefault="00C90FBA" w:rsidP="00C90FBA">
      <w:pPr>
        <w:spacing w:after="0" w:line="240" w:lineRule="auto"/>
        <w:jc w:val="both"/>
        <w:rPr>
          <w:rFonts w:ascii="Arial Narrow" w:hAnsi="Arial Narrow"/>
        </w:rPr>
      </w:pPr>
      <w:r w:rsidRPr="00C90FBA">
        <w:rPr>
          <w:rFonts w:ascii="Arial Narrow" w:hAnsi="Arial Narrow"/>
        </w:rPr>
        <w:t>którą reprezentują:</w:t>
      </w:r>
    </w:p>
    <w:p w14:paraId="58E49666" w14:textId="77777777" w:rsidR="00C90FBA" w:rsidRPr="00C90FBA" w:rsidRDefault="00C90FBA" w:rsidP="00C90FBA">
      <w:pPr>
        <w:spacing w:after="0" w:line="240" w:lineRule="auto"/>
        <w:jc w:val="both"/>
        <w:rPr>
          <w:rFonts w:ascii="Arial Narrow" w:hAnsi="Arial Narrow"/>
        </w:rPr>
      </w:pPr>
    </w:p>
    <w:p w14:paraId="546ABF3D" w14:textId="77777777" w:rsidR="00C90FBA" w:rsidRPr="00C90FBA" w:rsidRDefault="00C90FBA" w:rsidP="00C90FBA">
      <w:pPr>
        <w:spacing w:after="0" w:line="240" w:lineRule="auto"/>
        <w:jc w:val="both"/>
        <w:rPr>
          <w:rFonts w:ascii="Arial Narrow" w:hAnsi="Arial Narrow"/>
        </w:rPr>
      </w:pPr>
      <w:r w:rsidRPr="00B10A75">
        <w:rPr>
          <w:rFonts w:ascii="Arial Narrow" w:hAnsi="Arial Narrow"/>
          <w:b/>
        </w:rPr>
        <w:t>1.</w:t>
      </w:r>
      <w:r w:rsidRPr="00C90FBA">
        <w:rPr>
          <w:rFonts w:ascii="Arial Narrow" w:hAnsi="Arial Narrow"/>
        </w:rPr>
        <w:tab/>
        <w:t>……………………</w:t>
      </w:r>
      <w:r w:rsidRPr="00C90FBA">
        <w:rPr>
          <w:rFonts w:ascii="Arial Narrow" w:hAnsi="Arial Narrow"/>
        </w:rPr>
        <w:tab/>
      </w:r>
      <w:r w:rsidRPr="00C90FBA">
        <w:rPr>
          <w:rFonts w:ascii="Arial Narrow" w:hAnsi="Arial Narrow"/>
        </w:rPr>
        <w:tab/>
        <w:t>– ……………………, oraz</w:t>
      </w:r>
    </w:p>
    <w:p w14:paraId="1E376E7D" w14:textId="77777777" w:rsidR="00C90FBA" w:rsidRPr="00C90FBA" w:rsidRDefault="00C90FBA" w:rsidP="00C90FBA">
      <w:pPr>
        <w:spacing w:after="0" w:line="240" w:lineRule="auto"/>
        <w:jc w:val="both"/>
        <w:rPr>
          <w:rFonts w:ascii="Arial Narrow" w:hAnsi="Arial Narrow"/>
        </w:rPr>
      </w:pPr>
      <w:r w:rsidRPr="00B10A75">
        <w:rPr>
          <w:rFonts w:ascii="Arial Narrow" w:hAnsi="Arial Narrow"/>
          <w:b/>
        </w:rPr>
        <w:t>2.</w:t>
      </w:r>
      <w:r w:rsidRPr="00C90FBA">
        <w:rPr>
          <w:rFonts w:ascii="Arial Narrow" w:hAnsi="Arial Narrow"/>
        </w:rPr>
        <w:tab/>
        <w:t>……………………</w:t>
      </w:r>
      <w:r w:rsidRPr="00C90FBA">
        <w:rPr>
          <w:rFonts w:ascii="Arial Narrow" w:hAnsi="Arial Narrow"/>
        </w:rPr>
        <w:tab/>
      </w:r>
      <w:r w:rsidRPr="00C90FBA">
        <w:rPr>
          <w:rFonts w:ascii="Arial Narrow" w:hAnsi="Arial Narrow"/>
        </w:rPr>
        <w:tab/>
        <w:t>– ……………………</w:t>
      </w:r>
    </w:p>
    <w:p w14:paraId="4F967764" w14:textId="77777777" w:rsidR="00C90FBA" w:rsidRPr="00C90FBA" w:rsidRDefault="00C90FBA" w:rsidP="00C90FBA">
      <w:pPr>
        <w:spacing w:after="0" w:line="240" w:lineRule="auto"/>
        <w:jc w:val="both"/>
        <w:rPr>
          <w:rFonts w:ascii="Arial Narrow" w:hAnsi="Arial Narrow"/>
        </w:rPr>
      </w:pPr>
    </w:p>
    <w:p w14:paraId="5A6F2A31" w14:textId="77777777" w:rsidR="00C90FBA" w:rsidRPr="00C90FBA" w:rsidRDefault="00C90FBA" w:rsidP="00C90FBA">
      <w:pPr>
        <w:spacing w:after="0" w:line="240" w:lineRule="auto"/>
        <w:jc w:val="both"/>
        <w:rPr>
          <w:rFonts w:ascii="Arial Narrow" w:hAnsi="Arial Narrow"/>
        </w:rPr>
      </w:pPr>
      <w:r w:rsidRPr="00C90FBA">
        <w:rPr>
          <w:rFonts w:ascii="Arial Narrow" w:hAnsi="Arial Narrow"/>
        </w:rPr>
        <w:t xml:space="preserve">zwaną dalej: </w:t>
      </w:r>
      <w:r w:rsidRPr="00C90FBA">
        <w:rPr>
          <w:rFonts w:ascii="Arial Narrow" w:hAnsi="Arial Narrow"/>
          <w:b/>
        </w:rPr>
        <w:t>Zamawiającym</w:t>
      </w:r>
      <w:r w:rsidRPr="00C90FBA">
        <w:rPr>
          <w:rFonts w:ascii="Arial Narrow" w:hAnsi="Arial Narrow"/>
        </w:rPr>
        <w:t>,</w:t>
      </w:r>
    </w:p>
    <w:p w14:paraId="75B28518" w14:textId="77777777" w:rsidR="00C90FBA" w:rsidRPr="00C90FBA" w:rsidRDefault="00C90FBA" w:rsidP="00C90FBA">
      <w:pPr>
        <w:spacing w:after="0" w:line="240" w:lineRule="auto"/>
        <w:jc w:val="both"/>
        <w:rPr>
          <w:rFonts w:ascii="Arial Narrow" w:hAnsi="Arial Narrow"/>
        </w:rPr>
      </w:pPr>
    </w:p>
    <w:p w14:paraId="54B21911" w14:textId="77777777" w:rsidR="00133880" w:rsidRPr="00133880" w:rsidRDefault="00133880" w:rsidP="00133880">
      <w:pPr>
        <w:spacing w:after="0" w:line="240" w:lineRule="auto"/>
        <w:jc w:val="both"/>
        <w:rPr>
          <w:rFonts w:ascii="Arial Narrow" w:hAnsi="Arial Narrow"/>
        </w:rPr>
      </w:pPr>
      <w:r w:rsidRPr="00133880">
        <w:rPr>
          <w:rFonts w:ascii="Arial Narrow" w:hAnsi="Arial Narrow"/>
        </w:rPr>
        <w:t>a</w:t>
      </w:r>
    </w:p>
    <w:p w14:paraId="4F787369" w14:textId="77777777" w:rsidR="00133880" w:rsidRPr="00133880" w:rsidRDefault="00133880" w:rsidP="00133880">
      <w:pPr>
        <w:spacing w:after="0" w:line="240" w:lineRule="auto"/>
        <w:jc w:val="both"/>
        <w:rPr>
          <w:rFonts w:ascii="Arial Narrow" w:hAnsi="Arial Narrow"/>
        </w:rPr>
      </w:pPr>
    </w:p>
    <w:p w14:paraId="5AF05736" w14:textId="77777777" w:rsidR="00133880" w:rsidRPr="00133880" w:rsidRDefault="00133880" w:rsidP="00133880">
      <w:pPr>
        <w:spacing w:after="0" w:line="240" w:lineRule="auto"/>
        <w:jc w:val="both"/>
        <w:rPr>
          <w:rFonts w:ascii="Arial Narrow" w:hAnsi="Arial Narrow"/>
        </w:rPr>
      </w:pPr>
      <w:r w:rsidRPr="00133880">
        <w:rPr>
          <w:rFonts w:ascii="Arial Narrow" w:hAnsi="Arial Narrow"/>
        </w:rPr>
        <w:t>……………………………………………………………………………….. z siedzibą w …………………………………. przy ul. …………………………………., ….-……. ……………………, wpisaną do Rejestru Przedsiębiorców Krajowego Rejestru Sądowego prowadzonego przez ……………………………………, Wydział ....... Gospodarczy pod numerem KRS: …………………….; kapitał zakładowy ……………………. opłacony w ……………………. NIP: ……………………., REGON: ……………………., BDO: …………………….</w:t>
      </w:r>
    </w:p>
    <w:p w14:paraId="514EAB2D" w14:textId="77777777" w:rsidR="00133880" w:rsidRPr="00133880" w:rsidRDefault="00133880" w:rsidP="00133880">
      <w:pPr>
        <w:spacing w:after="0" w:line="240" w:lineRule="auto"/>
        <w:jc w:val="both"/>
        <w:rPr>
          <w:rFonts w:ascii="Arial Narrow" w:hAnsi="Arial Narrow"/>
        </w:rPr>
      </w:pPr>
    </w:p>
    <w:p w14:paraId="5209C127" w14:textId="77777777" w:rsidR="00133880" w:rsidRPr="00133880" w:rsidRDefault="00133880" w:rsidP="00133880">
      <w:pPr>
        <w:spacing w:after="0" w:line="240" w:lineRule="auto"/>
        <w:jc w:val="both"/>
        <w:rPr>
          <w:rFonts w:ascii="Arial Narrow" w:hAnsi="Arial Narrow"/>
        </w:rPr>
      </w:pPr>
      <w:r w:rsidRPr="00133880">
        <w:rPr>
          <w:rFonts w:ascii="Arial Narrow" w:hAnsi="Arial Narrow"/>
        </w:rPr>
        <w:t>reprezentowanym/a przez :</w:t>
      </w:r>
    </w:p>
    <w:p w14:paraId="5B43CCE8" w14:textId="77777777" w:rsidR="00133880" w:rsidRPr="00133880" w:rsidRDefault="00133880" w:rsidP="00133880">
      <w:pPr>
        <w:spacing w:after="0" w:line="240" w:lineRule="auto"/>
        <w:jc w:val="both"/>
        <w:rPr>
          <w:rFonts w:ascii="Arial Narrow" w:hAnsi="Arial Narrow"/>
        </w:rPr>
      </w:pPr>
    </w:p>
    <w:p w14:paraId="5318D505" w14:textId="77777777" w:rsidR="00133880" w:rsidRPr="00133880" w:rsidRDefault="00133880" w:rsidP="00133880">
      <w:pPr>
        <w:spacing w:after="0" w:line="240" w:lineRule="auto"/>
        <w:jc w:val="both"/>
        <w:rPr>
          <w:rFonts w:ascii="Arial Narrow" w:hAnsi="Arial Narrow"/>
        </w:rPr>
      </w:pPr>
      <w:r w:rsidRPr="00133880">
        <w:rPr>
          <w:rFonts w:ascii="Arial Narrow" w:hAnsi="Arial Narrow"/>
        </w:rPr>
        <w:t>……………………………………………….. – ……………………………………………………</w:t>
      </w:r>
    </w:p>
    <w:p w14:paraId="7AB0FA81" w14:textId="77777777" w:rsidR="00133880" w:rsidRPr="00133880" w:rsidRDefault="00133880" w:rsidP="00133880">
      <w:pPr>
        <w:spacing w:after="0" w:line="240" w:lineRule="auto"/>
        <w:jc w:val="both"/>
        <w:rPr>
          <w:rFonts w:ascii="Arial Narrow" w:hAnsi="Arial Narrow"/>
        </w:rPr>
      </w:pPr>
    </w:p>
    <w:p w14:paraId="728710F5" w14:textId="77777777" w:rsidR="00133880" w:rsidRPr="00133880" w:rsidRDefault="00133880" w:rsidP="00133880">
      <w:pPr>
        <w:spacing w:after="0" w:line="240" w:lineRule="auto"/>
        <w:jc w:val="both"/>
        <w:rPr>
          <w:rFonts w:ascii="Arial Narrow" w:hAnsi="Arial Narrow"/>
        </w:rPr>
      </w:pPr>
      <w:r w:rsidRPr="00133880">
        <w:rPr>
          <w:rFonts w:ascii="Arial Narrow" w:hAnsi="Arial Narrow"/>
        </w:rPr>
        <w:t>……………………………………………….. – ……………………………………………………</w:t>
      </w:r>
    </w:p>
    <w:p w14:paraId="42A28F00" w14:textId="77777777" w:rsidR="00133880" w:rsidRPr="00133880" w:rsidRDefault="00133880" w:rsidP="00133880">
      <w:pPr>
        <w:spacing w:after="0" w:line="240" w:lineRule="auto"/>
        <w:jc w:val="both"/>
        <w:rPr>
          <w:rFonts w:ascii="Arial Narrow" w:hAnsi="Arial Narrow"/>
        </w:rPr>
      </w:pPr>
    </w:p>
    <w:p w14:paraId="7154C08C" w14:textId="77777777" w:rsidR="00133880" w:rsidRPr="00133880" w:rsidRDefault="00133880" w:rsidP="00133880">
      <w:pPr>
        <w:spacing w:after="0" w:line="240" w:lineRule="auto"/>
        <w:jc w:val="both"/>
        <w:rPr>
          <w:rFonts w:ascii="Arial Narrow" w:hAnsi="Arial Narrow"/>
        </w:rPr>
      </w:pPr>
      <w:r w:rsidRPr="00133880">
        <w:rPr>
          <w:rFonts w:ascii="Arial Narrow" w:hAnsi="Arial Narrow"/>
        </w:rPr>
        <w:t>W przypadku przedsiębiorcy jednoosobowego:</w:t>
      </w:r>
    </w:p>
    <w:p w14:paraId="5B6BBAFC" w14:textId="77777777" w:rsidR="00133880" w:rsidRPr="00133880" w:rsidRDefault="00133880" w:rsidP="00133880">
      <w:pPr>
        <w:spacing w:after="0" w:line="240" w:lineRule="auto"/>
        <w:jc w:val="both"/>
        <w:rPr>
          <w:rFonts w:ascii="Arial Narrow" w:hAnsi="Arial Narrow"/>
        </w:rPr>
      </w:pPr>
      <w:r w:rsidRPr="00133880">
        <w:rPr>
          <w:rFonts w:ascii="Arial Narrow" w:hAnsi="Arial Narrow"/>
        </w:rPr>
        <w:t xml:space="preserve">…………………………………………….., prowadzącym działalność gospodarczą pod nazwą ………………………………………. z siedzibą w …………..……………………………., adresem: ul. </w:t>
      </w:r>
      <w:r w:rsidRPr="00133880">
        <w:rPr>
          <w:rFonts w:ascii="Arial Narrow" w:hAnsi="Arial Narrow"/>
        </w:rPr>
        <w:lastRenderedPageBreak/>
        <w:t>……………………………, …. - .... ………………….., wpisanym do Centralnej Ewidencji i Informacji o Działalności Gospodarczej, NIP……………………..,</w:t>
      </w:r>
    </w:p>
    <w:p w14:paraId="4EF146C3" w14:textId="77777777" w:rsidR="00133880" w:rsidRPr="00133880" w:rsidRDefault="00133880" w:rsidP="00133880">
      <w:pPr>
        <w:spacing w:after="0" w:line="240" w:lineRule="auto"/>
        <w:jc w:val="both"/>
        <w:rPr>
          <w:rFonts w:ascii="Arial Narrow" w:hAnsi="Arial Narrow"/>
        </w:rPr>
      </w:pPr>
    </w:p>
    <w:p w14:paraId="1934924A" w14:textId="77777777" w:rsidR="00133880" w:rsidRPr="00133880" w:rsidRDefault="00133880" w:rsidP="00133880">
      <w:pPr>
        <w:spacing w:after="0" w:line="240" w:lineRule="auto"/>
        <w:jc w:val="both"/>
        <w:rPr>
          <w:rFonts w:ascii="Arial Narrow" w:hAnsi="Arial Narrow"/>
        </w:rPr>
      </w:pPr>
      <w:r w:rsidRPr="00133880">
        <w:rPr>
          <w:rFonts w:ascii="Arial Narrow" w:hAnsi="Arial Narrow"/>
        </w:rPr>
        <w:t>W przypadku spółki cywilnej:</w:t>
      </w:r>
    </w:p>
    <w:p w14:paraId="10DCE67F" w14:textId="77777777" w:rsidR="00133880" w:rsidRPr="00133880" w:rsidRDefault="00133880" w:rsidP="00133880">
      <w:pPr>
        <w:spacing w:after="0" w:line="240" w:lineRule="auto"/>
        <w:jc w:val="both"/>
        <w:rPr>
          <w:rFonts w:ascii="Arial Narrow" w:hAnsi="Arial Narrow"/>
        </w:rPr>
      </w:pPr>
      <w:r w:rsidRPr="00133880">
        <w:rPr>
          <w:rFonts w:ascii="Arial Narrow" w:hAnsi="Arial Narrow"/>
        </w:rPr>
        <w:t>1.</w:t>
      </w:r>
      <w:r w:rsidRPr="00133880">
        <w:rPr>
          <w:rFonts w:ascii="Arial Narrow" w:hAnsi="Arial Narrow"/>
        </w:rPr>
        <w:tab/>
        <w:t>…………………………………………….., posiadającym adres: ul. ……………………, …. - .... ………………….., NIP: ……………………..,</w:t>
      </w:r>
    </w:p>
    <w:p w14:paraId="05833FCD" w14:textId="77777777" w:rsidR="00133880" w:rsidRPr="00133880" w:rsidRDefault="00133880" w:rsidP="00133880">
      <w:pPr>
        <w:spacing w:after="0" w:line="240" w:lineRule="auto"/>
        <w:jc w:val="both"/>
        <w:rPr>
          <w:rFonts w:ascii="Arial Narrow" w:hAnsi="Arial Narrow"/>
        </w:rPr>
      </w:pPr>
      <w:r w:rsidRPr="00133880">
        <w:rPr>
          <w:rFonts w:ascii="Arial Narrow" w:hAnsi="Arial Narrow"/>
        </w:rPr>
        <w:t>2.</w:t>
      </w:r>
      <w:r w:rsidRPr="00133880">
        <w:rPr>
          <w:rFonts w:ascii="Arial Narrow" w:hAnsi="Arial Narrow"/>
        </w:rPr>
        <w:tab/>
        <w:t>…………………………………………….., posiadającym adres: ul. ……………………………, …. - .... ………………….., NIP: ……………………..,</w:t>
      </w:r>
    </w:p>
    <w:p w14:paraId="17334EA7" w14:textId="77777777" w:rsidR="00133880" w:rsidRPr="00133880" w:rsidRDefault="00133880" w:rsidP="00133880">
      <w:pPr>
        <w:spacing w:after="0" w:line="240" w:lineRule="auto"/>
        <w:jc w:val="both"/>
        <w:rPr>
          <w:rFonts w:ascii="Arial Narrow" w:hAnsi="Arial Narrow"/>
        </w:rPr>
      </w:pPr>
      <w:r w:rsidRPr="00133880">
        <w:rPr>
          <w:rFonts w:ascii="Arial Narrow" w:hAnsi="Arial Narrow"/>
        </w:rPr>
        <w:t>3.</w:t>
      </w:r>
      <w:r w:rsidRPr="00133880">
        <w:rPr>
          <w:rFonts w:ascii="Arial Narrow" w:hAnsi="Arial Narrow"/>
        </w:rPr>
        <w:tab/>
        <w:t xml:space="preserve">itd. </w:t>
      </w:r>
    </w:p>
    <w:p w14:paraId="265D1278" w14:textId="77777777" w:rsidR="00133880" w:rsidRPr="00133880" w:rsidRDefault="00133880" w:rsidP="00133880">
      <w:pPr>
        <w:spacing w:after="0" w:line="240" w:lineRule="auto"/>
        <w:jc w:val="both"/>
        <w:rPr>
          <w:rFonts w:ascii="Arial Narrow" w:hAnsi="Arial Narrow"/>
        </w:rPr>
      </w:pPr>
      <w:r w:rsidRPr="00133880">
        <w:rPr>
          <w:rFonts w:ascii="Arial Narrow" w:hAnsi="Arial Narrow"/>
        </w:rPr>
        <w:t>wspólnikami spółki cywilnej, działającej pod firmą …………………………………… z siedzibą w …………………………………….., adresem: ul …………………, …. - .... ………………….., NIP: …………………….</w:t>
      </w:r>
    </w:p>
    <w:p w14:paraId="5B9A491A" w14:textId="77777777" w:rsidR="00133880" w:rsidRPr="00133880" w:rsidRDefault="00133880" w:rsidP="00133880">
      <w:pPr>
        <w:spacing w:after="0" w:line="240" w:lineRule="auto"/>
        <w:jc w:val="both"/>
        <w:rPr>
          <w:rFonts w:ascii="Arial Narrow" w:hAnsi="Arial Narrow"/>
        </w:rPr>
      </w:pPr>
    </w:p>
    <w:p w14:paraId="48F35D89" w14:textId="77777777" w:rsidR="00133880" w:rsidRPr="00133880" w:rsidRDefault="00133880" w:rsidP="00133880">
      <w:pPr>
        <w:spacing w:after="0" w:line="240" w:lineRule="auto"/>
        <w:jc w:val="both"/>
        <w:rPr>
          <w:rFonts w:ascii="Arial Narrow" w:hAnsi="Arial Narrow"/>
        </w:rPr>
      </w:pPr>
      <w:r w:rsidRPr="00133880">
        <w:rPr>
          <w:rFonts w:ascii="Arial Narrow" w:hAnsi="Arial Narrow"/>
        </w:rPr>
        <w:t>zwany/ej dalej w treści Umowy Wykonawcą</w:t>
      </w:r>
    </w:p>
    <w:p w14:paraId="45535EB9" w14:textId="1288FCC0" w:rsidR="00C90FBA" w:rsidRDefault="00133880" w:rsidP="00C90FBA">
      <w:pPr>
        <w:spacing w:after="0" w:line="240" w:lineRule="auto"/>
        <w:jc w:val="both"/>
        <w:rPr>
          <w:rFonts w:ascii="Arial Narrow" w:hAnsi="Arial Narrow"/>
        </w:rPr>
      </w:pPr>
      <w:r w:rsidRPr="00133880">
        <w:rPr>
          <w:rFonts w:ascii="Arial Narrow" w:hAnsi="Arial Narrow"/>
        </w:rPr>
        <w:t>zwanych dalej łącznie „Stronami”, a każdy z osobna „Stroną”.</w:t>
      </w:r>
    </w:p>
    <w:p w14:paraId="34405501" w14:textId="77777777" w:rsidR="00C90FBA" w:rsidRDefault="00C90FBA" w:rsidP="00C90FBA">
      <w:pPr>
        <w:spacing w:after="0" w:line="240" w:lineRule="auto"/>
        <w:jc w:val="both"/>
        <w:rPr>
          <w:rFonts w:ascii="Arial Narrow" w:hAnsi="Arial Narrow"/>
        </w:rPr>
      </w:pPr>
    </w:p>
    <w:p w14:paraId="2309E70C" w14:textId="77777777" w:rsidR="00C90FBA" w:rsidRPr="00C90FBA" w:rsidRDefault="00C90FBA" w:rsidP="00C90FBA">
      <w:pPr>
        <w:pStyle w:val="numeryparagrafw"/>
        <w:ind w:left="340" w:hanging="340"/>
        <w:contextualSpacing/>
        <w:rPr>
          <w:rFonts w:ascii="Arial Narrow" w:hAnsi="Arial Narrow"/>
          <w:szCs w:val="22"/>
        </w:rPr>
      </w:pPr>
      <w:r w:rsidRPr="00C90FBA">
        <w:rPr>
          <w:rFonts w:ascii="Arial Narrow" w:hAnsi="Arial Narrow"/>
          <w:szCs w:val="22"/>
        </w:rPr>
        <w:t>§ 1</w:t>
      </w:r>
    </w:p>
    <w:p w14:paraId="4DF18F79" w14:textId="77777777" w:rsidR="00C90FBA" w:rsidRPr="00C90FBA" w:rsidRDefault="00C90FBA" w:rsidP="00C90FBA">
      <w:pPr>
        <w:pStyle w:val="numeryparagrafw"/>
        <w:ind w:left="340" w:hanging="340"/>
        <w:contextualSpacing/>
        <w:rPr>
          <w:rFonts w:ascii="Arial Narrow" w:hAnsi="Arial Narrow"/>
          <w:szCs w:val="22"/>
        </w:rPr>
      </w:pPr>
      <w:r w:rsidRPr="00C90FBA">
        <w:rPr>
          <w:rFonts w:ascii="Arial Narrow" w:hAnsi="Arial Narrow"/>
          <w:szCs w:val="22"/>
        </w:rPr>
        <w:t>Przedmiot umowy</w:t>
      </w:r>
    </w:p>
    <w:p w14:paraId="471A062C" w14:textId="77777777" w:rsidR="00C90FBA" w:rsidRPr="00C90FBA" w:rsidRDefault="00C90FBA" w:rsidP="001F2737">
      <w:pPr>
        <w:pStyle w:val="Tekstpodstawowywcity2"/>
        <w:spacing w:after="0" w:line="240" w:lineRule="auto"/>
        <w:ind w:left="0" w:firstLine="1"/>
        <w:jc w:val="both"/>
        <w:rPr>
          <w:rFonts w:ascii="Arial Narrow" w:hAnsi="Arial Narrow" w:cs="Arial"/>
          <w:sz w:val="22"/>
          <w:szCs w:val="22"/>
        </w:rPr>
      </w:pPr>
      <w:r w:rsidRPr="00C90FBA">
        <w:rPr>
          <w:rFonts w:ascii="Arial Narrow" w:hAnsi="Arial Narrow" w:cs="Arial"/>
          <w:sz w:val="22"/>
          <w:szCs w:val="22"/>
        </w:rPr>
        <w:t xml:space="preserve">Na podstawie rozstrzygniętego postępowania przetargowego Zamawiający zleca, a Wykonawca przyjmuje do wykonania  na terenie Koksowni Radlin wchodzącej w skład JSW KOKS S.A., zwanej dalej Użytkownikiem, zaprojektowanie i wybudowanie instalacji demonstracyjnej do wytwarzania koksowniczego wsadu ubijanego wg opracowanej technologii </w:t>
      </w:r>
      <w:proofErr w:type="spellStart"/>
      <w:r w:rsidRPr="00C90FBA">
        <w:rPr>
          <w:rFonts w:ascii="Arial Narrow" w:hAnsi="Arial Narrow" w:cs="Arial"/>
          <w:sz w:val="22"/>
          <w:szCs w:val="22"/>
        </w:rPr>
        <w:t>ImproStamp</w:t>
      </w:r>
      <w:proofErr w:type="spellEnd"/>
      <w:r w:rsidRPr="00C90FBA">
        <w:rPr>
          <w:rFonts w:ascii="Arial Narrow" w:hAnsi="Arial Narrow" w:cs="Arial"/>
          <w:sz w:val="22"/>
          <w:szCs w:val="22"/>
        </w:rPr>
        <w:t>, w skali dostosowanej do wybranej baterii koksowniczej – Moduł II. Miejsce realizacji: JSW KOKS S.A., Koksownia Radlin, ul. Hutnicza 1, 44-310 Radlin.</w:t>
      </w:r>
    </w:p>
    <w:p w14:paraId="4C6BB16E" w14:textId="77777777" w:rsidR="00C90FBA" w:rsidRPr="00C90FBA" w:rsidRDefault="00C90FBA" w:rsidP="00D7720E">
      <w:pPr>
        <w:pStyle w:val="numeracja"/>
        <w:numPr>
          <w:ilvl w:val="0"/>
          <w:numId w:val="9"/>
        </w:numPr>
        <w:tabs>
          <w:tab w:val="clear" w:pos="360"/>
          <w:tab w:val="num" w:pos="426"/>
        </w:tabs>
        <w:spacing w:before="0"/>
        <w:ind w:left="425" w:hanging="425"/>
        <w:rPr>
          <w:rFonts w:ascii="Arial Narrow" w:hAnsi="Arial Narrow"/>
          <w:bCs/>
          <w:sz w:val="22"/>
          <w:szCs w:val="22"/>
        </w:rPr>
      </w:pPr>
      <w:r w:rsidRPr="00C90FBA">
        <w:rPr>
          <w:rFonts w:ascii="Arial Narrow" w:hAnsi="Arial Narrow"/>
          <w:sz w:val="22"/>
          <w:szCs w:val="22"/>
        </w:rPr>
        <w:t>Zakres rzeczowy przedmiotu umowy obejmuje realizację wszelkich czynności, tak o charakterze formalnym jak i wykonawczym, zmierzających do realizacji oraz oddania do użytkowania instalacji demonstracyjnej, o której mowa powyżej, w tym w szczególności:</w:t>
      </w:r>
    </w:p>
    <w:p w14:paraId="5A82B4EE" w14:textId="77777777" w:rsidR="00C90FBA" w:rsidRPr="00C90FBA" w:rsidRDefault="00C90FBA" w:rsidP="00D7720E">
      <w:pPr>
        <w:pStyle w:val="Akapitzlist"/>
        <w:numPr>
          <w:ilvl w:val="1"/>
          <w:numId w:val="10"/>
        </w:numPr>
        <w:tabs>
          <w:tab w:val="num" w:pos="426"/>
        </w:tabs>
        <w:ind w:left="851" w:hanging="425"/>
        <w:contextualSpacing w:val="0"/>
        <w:jc w:val="both"/>
        <w:rPr>
          <w:rFonts w:ascii="Arial Narrow" w:hAnsi="Arial Narrow" w:cs="Arial"/>
          <w:sz w:val="22"/>
          <w:szCs w:val="22"/>
        </w:rPr>
      </w:pPr>
      <w:r w:rsidRPr="00C90FBA">
        <w:rPr>
          <w:rFonts w:ascii="Arial Narrow" w:hAnsi="Arial Narrow" w:cs="Arial"/>
          <w:sz w:val="22"/>
          <w:szCs w:val="22"/>
        </w:rPr>
        <w:t>Wykonanie niezbędnych projektów: wykonawczych i powykonawczych instalacji demonstracyjnej.</w:t>
      </w:r>
    </w:p>
    <w:p w14:paraId="636404D9" w14:textId="77777777" w:rsidR="00C90FBA" w:rsidRPr="00C90FBA" w:rsidRDefault="00C90FBA" w:rsidP="00D7720E">
      <w:pPr>
        <w:pStyle w:val="Akapitzlist"/>
        <w:numPr>
          <w:ilvl w:val="1"/>
          <w:numId w:val="10"/>
        </w:numPr>
        <w:tabs>
          <w:tab w:val="num" w:pos="426"/>
        </w:tabs>
        <w:ind w:left="851" w:hanging="425"/>
        <w:contextualSpacing w:val="0"/>
        <w:jc w:val="both"/>
        <w:rPr>
          <w:rFonts w:ascii="Arial Narrow" w:hAnsi="Arial Narrow" w:cs="Arial"/>
          <w:sz w:val="22"/>
          <w:szCs w:val="22"/>
        </w:rPr>
      </w:pPr>
      <w:r w:rsidRPr="00C90FBA">
        <w:rPr>
          <w:rFonts w:ascii="Arial Narrow" w:hAnsi="Arial Narrow" w:cs="Arial"/>
          <w:sz w:val="22"/>
          <w:szCs w:val="22"/>
        </w:rPr>
        <w:t>Wykonanie, na koszt Wykonawcy, wszystkich niezbędnych ekspertyz, wszelkich inwentaryzacji, map, pomiarów, badań itp. w zakresie niezbędnym do wykonania przedmiotu zadania.</w:t>
      </w:r>
    </w:p>
    <w:p w14:paraId="0F1AD260" w14:textId="19942698" w:rsidR="00C90FBA" w:rsidRPr="00C90FBA" w:rsidRDefault="00C90FBA" w:rsidP="00D7720E">
      <w:pPr>
        <w:pStyle w:val="Akapitzlist"/>
        <w:numPr>
          <w:ilvl w:val="1"/>
          <w:numId w:val="10"/>
        </w:numPr>
        <w:tabs>
          <w:tab w:val="num" w:pos="426"/>
        </w:tabs>
        <w:ind w:left="851" w:hanging="425"/>
        <w:contextualSpacing w:val="0"/>
        <w:jc w:val="both"/>
        <w:rPr>
          <w:rFonts w:ascii="Arial Narrow" w:hAnsi="Arial Narrow" w:cs="Arial"/>
          <w:sz w:val="22"/>
          <w:szCs w:val="22"/>
        </w:rPr>
      </w:pPr>
      <w:r w:rsidRPr="00C90FBA">
        <w:rPr>
          <w:rFonts w:ascii="Arial Narrow" w:hAnsi="Arial Narrow" w:cs="Arial"/>
          <w:sz w:val="22"/>
          <w:szCs w:val="22"/>
        </w:rPr>
        <w:t>Wykonanie dokumentacji technicznej. Dokumentację należy wykonać w trzech egzemplarzach (wersja papierowa) wraz z jednym egzemplarzem w formie elektronicznej w formacie PDF na nośniku USB. Dokumentacja techniczna musi spełniać nałożone przepisami wymagania oraz wszelkie uzgodnienia i opinie. Wszelkie sporządzane doku</w:t>
      </w:r>
      <w:r w:rsidR="00C46D9A">
        <w:rPr>
          <w:rFonts w:ascii="Arial Narrow" w:hAnsi="Arial Narrow" w:cs="Arial"/>
          <w:sz w:val="22"/>
          <w:szCs w:val="22"/>
        </w:rPr>
        <w:t>mentacje wymagają opiniowania i </w:t>
      </w:r>
      <w:r w:rsidRPr="00C90FBA">
        <w:rPr>
          <w:rFonts w:ascii="Arial Narrow" w:hAnsi="Arial Narrow" w:cs="Arial"/>
          <w:sz w:val="22"/>
          <w:szCs w:val="22"/>
        </w:rPr>
        <w:t xml:space="preserve">akceptacji ze strony Zamawiającego i Użytkownika. </w:t>
      </w:r>
    </w:p>
    <w:p w14:paraId="130562AD" w14:textId="77777777" w:rsidR="00C90FBA" w:rsidRPr="00C90FBA" w:rsidRDefault="00C90FBA" w:rsidP="00D7720E">
      <w:pPr>
        <w:pStyle w:val="Akapitzlist"/>
        <w:numPr>
          <w:ilvl w:val="1"/>
          <w:numId w:val="10"/>
        </w:numPr>
        <w:tabs>
          <w:tab w:val="num" w:pos="426"/>
        </w:tabs>
        <w:ind w:left="851" w:hanging="425"/>
        <w:contextualSpacing w:val="0"/>
        <w:jc w:val="both"/>
        <w:rPr>
          <w:rFonts w:ascii="Arial Narrow" w:hAnsi="Arial Narrow" w:cs="Arial"/>
          <w:sz w:val="22"/>
          <w:szCs w:val="22"/>
        </w:rPr>
      </w:pPr>
      <w:r w:rsidRPr="00C90FBA">
        <w:rPr>
          <w:rFonts w:ascii="Arial Narrow" w:hAnsi="Arial Narrow" w:cs="Arial"/>
          <w:sz w:val="22"/>
          <w:szCs w:val="22"/>
        </w:rPr>
        <w:t>Przeprowadzenie przez Wykonawcę, o ile będą wymagane, procedur poprzedzających rozpoczęcie robót, niezbędnych dla realizacji przedmiotowego projektu budowy instalacji demonstracyjnej.</w:t>
      </w:r>
    </w:p>
    <w:p w14:paraId="50A74A5B" w14:textId="77777777" w:rsidR="00C90FBA" w:rsidRPr="00002907" w:rsidRDefault="00C90FBA" w:rsidP="00D7720E">
      <w:pPr>
        <w:pStyle w:val="Akapitzlist"/>
        <w:numPr>
          <w:ilvl w:val="1"/>
          <w:numId w:val="10"/>
        </w:numPr>
        <w:tabs>
          <w:tab w:val="num" w:pos="426"/>
        </w:tabs>
        <w:ind w:left="851" w:hanging="425"/>
        <w:contextualSpacing w:val="0"/>
        <w:jc w:val="both"/>
        <w:rPr>
          <w:rFonts w:ascii="Arial Narrow" w:hAnsi="Arial Narrow" w:cs="Arial"/>
          <w:sz w:val="22"/>
          <w:szCs w:val="22"/>
        </w:rPr>
      </w:pPr>
      <w:r w:rsidRPr="00C90FBA">
        <w:rPr>
          <w:rFonts w:ascii="Arial Narrow" w:hAnsi="Arial Narrow" w:cs="Arial"/>
          <w:color w:val="000000"/>
          <w:sz w:val="22"/>
          <w:szCs w:val="22"/>
        </w:rPr>
        <w:t xml:space="preserve">Wykonanie zadania zgodnie z Zapytaniem Ofertowym nr </w:t>
      </w:r>
      <w:r w:rsidRPr="00C90FBA">
        <w:rPr>
          <w:rFonts w:ascii="Arial Narrow" w:hAnsi="Arial Narrow" w:cs="Arial"/>
          <w:sz w:val="22"/>
          <w:szCs w:val="22"/>
        </w:rPr>
        <w:t xml:space="preserve">1/2021/BK/IMPROSTAMP, przyjętą Ofertą </w:t>
      </w:r>
      <w:r w:rsidRPr="00002907">
        <w:rPr>
          <w:rFonts w:ascii="Arial Narrow" w:hAnsi="Arial Narrow" w:cs="Arial"/>
          <w:sz w:val="22"/>
          <w:szCs w:val="22"/>
        </w:rPr>
        <w:t>Wykonawcy z dnia …</w:t>
      </w:r>
      <w:r w:rsidRPr="00002907">
        <w:rPr>
          <w:rFonts w:ascii="Arial Narrow" w:hAnsi="Arial Narrow" w:cs="Arial"/>
          <w:color w:val="000000"/>
          <w:sz w:val="22"/>
          <w:szCs w:val="22"/>
        </w:rPr>
        <w:t xml:space="preserve">, niniejszą </w:t>
      </w:r>
      <w:r w:rsidR="001F2737" w:rsidRPr="00002907">
        <w:rPr>
          <w:rFonts w:ascii="Arial Narrow" w:hAnsi="Arial Narrow" w:cs="Arial"/>
          <w:color w:val="000000"/>
          <w:sz w:val="22"/>
          <w:szCs w:val="22"/>
        </w:rPr>
        <w:t>U</w:t>
      </w:r>
      <w:r w:rsidRPr="00002907">
        <w:rPr>
          <w:rFonts w:ascii="Arial Narrow" w:hAnsi="Arial Narrow" w:cs="Arial"/>
          <w:color w:val="000000"/>
          <w:sz w:val="22"/>
          <w:szCs w:val="22"/>
        </w:rPr>
        <w:t>mową, uzgodnionym projektem wykonawczym wraz ze zmianami projektowymi, niezbędnymi do realizacji projektu, wprowadzonymi na etapie wykonawstwa zadania.</w:t>
      </w:r>
    </w:p>
    <w:p w14:paraId="3CDC7826" w14:textId="77777777" w:rsidR="00C90FBA" w:rsidRPr="00C90FBA" w:rsidRDefault="00C90FBA" w:rsidP="00D7720E">
      <w:pPr>
        <w:pStyle w:val="Akapitzlist"/>
        <w:numPr>
          <w:ilvl w:val="1"/>
          <w:numId w:val="10"/>
        </w:numPr>
        <w:tabs>
          <w:tab w:val="num" w:pos="426"/>
        </w:tabs>
        <w:ind w:left="851" w:hanging="425"/>
        <w:contextualSpacing w:val="0"/>
        <w:jc w:val="both"/>
        <w:rPr>
          <w:rFonts w:ascii="Arial Narrow" w:hAnsi="Arial Narrow" w:cs="Arial"/>
          <w:sz w:val="22"/>
          <w:szCs w:val="22"/>
        </w:rPr>
      </w:pPr>
      <w:r w:rsidRPr="00002907">
        <w:rPr>
          <w:rFonts w:ascii="Arial Narrow" w:hAnsi="Arial Narrow" w:cs="Arial"/>
          <w:color w:val="000000"/>
          <w:sz w:val="22"/>
          <w:szCs w:val="22"/>
        </w:rPr>
        <w:t>Wykonanie wszelkich, wynikających z obowiązujących</w:t>
      </w:r>
      <w:r w:rsidRPr="00C90FBA">
        <w:rPr>
          <w:rFonts w:ascii="Arial Narrow" w:hAnsi="Arial Narrow" w:cs="Arial"/>
          <w:color w:val="000000"/>
          <w:sz w:val="22"/>
          <w:szCs w:val="22"/>
        </w:rPr>
        <w:t xml:space="preserve"> przepisów i aktualnych norm,</w:t>
      </w:r>
      <w:r w:rsidRPr="00C90FBA">
        <w:rPr>
          <w:rFonts w:ascii="Arial Narrow" w:hAnsi="Arial Narrow" w:cs="Arial"/>
          <w:sz w:val="22"/>
          <w:szCs w:val="22"/>
        </w:rPr>
        <w:t xml:space="preserve"> </w:t>
      </w:r>
      <w:r w:rsidRPr="00C90FBA">
        <w:rPr>
          <w:rFonts w:ascii="Arial Narrow" w:hAnsi="Arial Narrow" w:cs="Arial"/>
          <w:color w:val="000000"/>
          <w:sz w:val="22"/>
          <w:szCs w:val="22"/>
        </w:rPr>
        <w:t>prób, testów i pomiarów, niezbędnych dla realizacji instalacji demonstracyjnej oraz jej uruchomienia.</w:t>
      </w:r>
    </w:p>
    <w:p w14:paraId="70FA23A4" w14:textId="77777777" w:rsidR="00C90FBA" w:rsidRPr="00710CEC" w:rsidRDefault="00C90FBA" w:rsidP="00D7720E">
      <w:pPr>
        <w:pStyle w:val="Akapitzlist"/>
        <w:numPr>
          <w:ilvl w:val="1"/>
          <w:numId w:val="10"/>
        </w:numPr>
        <w:tabs>
          <w:tab w:val="num" w:pos="426"/>
        </w:tabs>
        <w:ind w:left="851" w:hanging="425"/>
        <w:contextualSpacing w:val="0"/>
        <w:jc w:val="both"/>
        <w:rPr>
          <w:rFonts w:ascii="Arial Narrow" w:hAnsi="Arial Narrow" w:cs="Arial"/>
          <w:sz w:val="22"/>
          <w:szCs w:val="22"/>
        </w:rPr>
      </w:pPr>
      <w:r w:rsidRPr="00C90FBA">
        <w:rPr>
          <w:rFonts w:ascii="Arial Narrow" w:hAnsi="Arial Narrow" w:cs="Arial"/>
          <w:sz w:val="22"/>
          <w:szCs w:val="22"/>
        </w:rPr>
        <w:t xml:space="preserve">Uzyskanie w imieniu </w:t>
      </w:r>
      <w:r w:rsidRPr="00710CEC">
        <w:rPr>
          <w:rFonts w:ascii="Arial Narrow" w:hAnsi="Arial Narrow" w:cs="Arial"/>
          <w:sz w:val="22"/>
          <w:szCs w:val="22"/>
        </w:rPr>
        <w:t>Zamawiającego na rzecz Użytkownika wszystkich niezbędnych uzgodnień, opinii, pozwoleń lub decyzji zezwalających na użytkowanie przedmiotu inwestycji.</w:t>
      </w:r>
    </w:p>
    <w:p w14:paraId="4736429D" w14:textId="0C283AF1" w:rsidR="00C90FBA" w:rsidRPr="00710CEC" w:rsidRDefault="00C90FBA" w:rsidP="00D7720E">
      <w:pPr>
        <w:pStyle w:val="Akapitzlist"/>
        <w:numPr>
          <w:ilvl w:val="1"/>
          <w:numId w:val="10"/>
        </w:numPr>
        <w:tabs>
          <w:tab w:val="num" w:pos="426"/>
        </w:tabs>
        <w:ind w:left="851" w:hanging="425"/>
        <w:contextualSpacing w:val="0"/>
        <w:jc w:val="both"/>
        <w:rPr>
          <w:rFonts w:ascii="Arial Narrow" w:hAnsi="Arial Narrow" w:cs="Arial"/>
          <w:sz w:val="22"/>
          <w:szCs w:val="22"/>
        </w:rPr>
      </w:pPr>
      <w:r w:rsidRPr="00710CEC">
        <w:rPr>
          <w:rFonts w:ascii="Arial Narrow" w:hAnsi="Arial Narrow" w:cs="Arial"/>
          <w:sz w:val="22"/>
          <w:szCs w:val="22"/>
        </w:rPr>
        <w:t>Uruchomienie (rozruch) w uzgodnieniu z Zamawiającym</w:t>
      </w:r>
      <w:r w:rsidR="00965A22" w:rsidRPr="00710CEC">
        <w:rPr>
          <w:rFonts w:ascii="Arial Narrow" w:hAnsi="Arial Narrow" w:cs="Arial"/>
          <w:sz w:val="22"/>
          <w:szCs w:val="22"/>
        </w:rPr>
        <w:t xml:space="preserve">, </w:t>
      </w:r>
      <w:r w:rsidRPr="00710CEC">
        <w:rPr>
          <w:rFonts w:ascii="Arial Narrow" w:hAnsi="Arial Narrow" w:cs="Arial"/>
          <w:sz w:val="22"/>
          <w:szCs w:val="22"/>
        </w:rPr>
        <w:t xml:space="preserve">Użytkownikiem </w:t>
      </w:r>
      <w:r w:rsidR="00965A22" w:rsidRPr="00710CEC">
        <w:rPr>
          <w:rFonts w:ascii="Arial Narrow" w:hAnsi="Arial Narrow" w:cs="Arial"/>
          <w:sz w:val="22"/>
          <w:szCs w:val="22"/>
        </w:rPr>
        <w:t xml:space="preserve">i Wykonawcą Modułu I </w:t>
      </w:r>
      <w:r w:rsidRPr="00710CEC">
        <w:rPr>
          <w:rFonts w:ascii="Arial Narrow" w:hAnsi="Arial Narrow" w:cs="Arial"/>
          <w:sz w:val="22"/>
          <w:szCs w:val="22"/>
        </w:rPr>
        <w:t>przedmiotu inwestycji.</w:t>
      </w:r>
    </w:p>
    <w:p w14:paraId="7E69F47B" w14:textId="174E45C8" w:rsidR="00965A22" w:rsidRPr="00710CEC" w:rsidRDefault="00965A22" w:rsidP="00D7720E">
      <w:pPr>
        <w:pStyle w:val="Akapitzlist"/>
        <w:numPr>
          <w:ilvl w:val="1"/>
          <w:numId w:val="10"/>
        </w:numPr>
        <w:tabs>
          <w:tab w:val="num" w:pos="426"/>
        </w:tabs>
        <w:ind w:left="851" w:hanging="425"/>
        <w:contextualSpacing w:val="0"/>
        <w:jc w:val="both"/>
        <w:rPr>
          <w:rFonts w:ascii="Arial Narrow" w:hAnsi="Arial Narrow" w:cs="Arial"/>
          <w:sz w:val="22"/>
          <w:szCs w:val="22"/>
        </w:rPr>
      </w:pPr>
      <w:r w:rsidRPr="00710CEC">
        <w:rPr>
          <w:rFonts w:ascii="Arial Narrow" w:hAnsi="Arial Narrow" w:cs="Arial"/>
          <w:sz w:val="22"/>
          <w:szCs w:val="22"/>
        </w:rPr>
        <w:t xml:space="preserve">Wykonawca zobowiązany będzie do uzgadniania  harmonogramu prac związanych z realizacją Modułu II z </w:t>
      </w:r>
      <w:r w:rsidR="00965591" w:rsidRPr="00710CEC">
        <w:rPr>
          <w:rFonts w:ascii="Arial Narrow" w:hAnsi="Arial Narrow" w:cs="Arial"/>
          <w:sz w:val="22"/>
          <w:szCs w:val="22"/>
        </w:rPr>
        <w:t>W</w:t>
      </w:r>
      <w:r w:rsidRPr="00710CEC">
        <w:rPr>
          <w:rFonts w:ascii="Arial Narrow" w:hAnsi="Arial Narrow" w:cs="Arial"/>
          <w:sz w:val="22"/>
          <w:szCs w:val="22"/>
        </w:rPr>
        <w:t>ykonawcą Modułu I</w:t>
      </w:r>
      <w:r w:rsidR="00965591" w:rsidRPr="00710CEC">
        <w:rPr>
          <w:rFonts w:ascii="Arial Narrow" w:hAnsi="Arial Narrow" w:cs="Arial"/>
          <w:sz w:val="22"/>
          <w:szCs w:val="22"/>
        </w:rPr>
        <w:t>.</w:t>
      </w:r>
    </w:p>
    <w:p w14:paraId="07A65A94" w14:textId="77777777" w:rsidR="00C90FBA" w:rsidRPr="00C90FBA" w:rsidRDefault="00C90FBA" w:rsidP="00D7720E">
      <w:pPr>
        <w:pStyle w:val="Akapitzlist"/>
        <w:numPr>
          <w:ilvl w:val="1"/>
          <w:numId w:val="10"/>
        </w:numPr>
        <w:tabs>
          <w:tab w:val="num" w:pos="426"/>
        </w:tabs>
        <w:ind w:left="851" w:hanging="425"/>
        <w:contextualSpacing w:val="0"/>
        <w:jc w:val="both"/>
        <w:rPr>
          <w:rFonts w:ascii="Arial Narrow" w:hAnsi="Arial Narrow" w:cs="Arial"/>
          <w:sz w:val="22"/>
          <w:szCs w:val="22"/>
        </w:rPr>
      </w:pPr>
      <w:r w:rsidRPr="00C90FBA">
        <w:rPr>
          <w:rFonts w:ascii="Arial Narrow" w:hAnsi="Arial Narrow" w:cs="Arial"/>
          <w:sz w:val="22"/>
          <w:szCs w:val="22"/>
        </w:rPr>
        <w:t>Przeszkolenie załogi Użytkownika w zakresie użytkowania przedmiotu inwestycji.</w:t>
      </w:r>
    </w:p>
    <w:p w14:paraId="13ED9591" w14:textId="77777777" w:rsidR="00C90FBA" w:rsidRPr="00C90FBA" w:rsidRDefault="00C90FBA" w:rsidP="00D7720E">
      <w:pPr>
        <w:pStyle w:val="Akapitzlist"/>
        <w:numPr>
          <w:ilvl w:val="1"/>
          <w:numId w:val="10"/>
        </w:numPr>
        <w:tabs>
          <w:tab w:val="num" w:pos="426"/>
        </w:tabs>
        <w:ind w:left="851" w:hanging="425"/>
        <w:contextualSpacing w:val="0"/>
        <w:jc w:val="both"/>
        <w:rPr>
          <w:rFonts w:ascii="Arial Narrow" w:hAnsi="Arial Narrow" w:cs="Arial"/>
          <w:sz w:val="22"/>
          <w:szCs w:val="22"/>
        </w:rPr>
      </w:pPr>
      <w:r w:rsidRPr="00C90FBA">
        <w:rPr>
          <w:rFonts w:ascii="Arial Narrow" w:hAnsi="Arial Narrow" w:cs="Arial"/>
          <w:sz w:val="22"/>
          <w:szCs w:val="22"/>
        </w:rPr>
        <w:lastRenderedPageBreak/>
        <w:t>Przygotowanie instrukcji eksploatacji instalacji. Instrukcja ta wymaga opiniowania i akceptacji Zamawiającego i Użytkownika, przy czym Wykonawca przekaże ją Zamawiającemu w 3 egzemplarzach (wersja papierowa) wraz z jednym egzemplarzem w formie elektronicznej w formacie PDF na nośniku USB.</w:t>
      </w:r>
    </w:p>
    <w:p w14:paraId="1C8F9F30" w14:textId="27CDB48A" w:rsidR="00C90FBA" w:rsidRPr="00C90FBA" w:rsidRDefault="00C90FBA" w:rsidP="00D7720E">
      <w:pPr>
        <w:pStyle w:val="Akapitzlist"/>
        <w:numPr>
          <w:ilvl w:val="1"/>
          <w:numId w:val="10"/>
        </w:numPr>
        <w:tabs>
          <w:tab w:val="num" w:pos="426"/>
        </w:tabs>
        <w:ind w:left="851" w:hanging="425"/>
        <w:contextualSpacing w:val="0"/>
        <w:jc w:val="both"/>
        <w:rPr>
          <w:rFonts w:ascii="Arial Narrow" w:hAnsi="Arial Narrow" w:cs="Arial"/>
          <w:sz w:val="22"/>
          <w:szCs w:val="22"/>
        </w:rPr>
      </w:pPr>
      <w:r w:rsidRPr="00C90FBA">
        <w:rPr>
          <w:rFonts w:ascii="Arial Narrow" w:hAnsi="Arial Narrow" w:cs="Arial"/>
          <w:sz w:val="22"/>
          <w:szCs w:val="22"/>
        </w:rPr>
        <w:t xml:space="preserve">Dokonanie aktualizacji obowiązującego ,,Dokumentu Zabezpieczenia przed Wybuchem” dla Koksowni Radlin, o ile jest wymagana, uwzględniającej zrealizowany projekt inwestycyjny wraz z graficzną dokumentacją klasyfikacyjną stref zagrożenia wybuchem i przekazanie Zamawiającemu na 30 dni przed odbiorem końcowym, wykonanej zgodnie z Rozporządzeniem Ministra Gospodarki z dnia 8 lipca 2010 r. w sprawie minimalnych wymagań, dotyczących bezpieczeństwa i higieny pracy, związanej z możliwością wystąpienia w miejscu pracy atmosfery </w:t>
      </w:r>
      <w:r w:rsidR="00C46D9A">
        <w:rPr>
          <w:rFonts w:ascii="Arial Narrow" w:hAnsi="Arial Narrow" w:cs="Arial"/>
          <w:sz w:val="22"/>
          <w:szCs w:val="22"/>
        </w:rPr>
        <w:t>wybuchowej (Dz.U. z 2010 r., nr </w:t>
      </w:r>
      <w:r w:rsidRPr="00C90FBA">
        <w:rPr>
          <w:rFonts w:ascii="Arial Narrow" w:hAnsi="Arial Narrow" w:cs="Arial"/>
          <w:sz w:val="22"/>
          <w:szCs w:val="22"/>
        </w:rPr>
        <w:t>138, poz. 931), przy uwzględnieniu przepisów obowiązujących w momencie jej przekazania Zamawiającemu.</w:t>
      </w:r>
    </w:p>
    <w:p w14:paraId="4CDAC12A" w14:textId="77777777" w:rsidR="00C90FBA" w:rsidRPr="00C90FBA" w:rsidRDefault="00C90FBA" w:rsidP="00D7720E">
      <w:pPr>
        <w:pStyle w:val="Akapitzlist"/>
        <w:numPr>
          <w:ilvl w:val="1"/>
          <w:numId w:val="10"/>
        </w:numPr>
        <w:tabs>
          <w:tab w:val="num" w:pos="426"/>
        </w:tabs>
        <w:ind w:left="851" w:hanging="425"/>
        <w:contextualSpacing w:val="0"/>
        <w:jc w:val="both"/>
        <w:rPr>
          <w:rFonts w:ascii="Arial Narrow" w:hAnsi="Arial Narrow" w:cs="Arial"/>
          <w:sz w:val="22"/>
          <w:szCs w:val="22"/>
        </w:rPr>
      </w:pPr>
      <w:r w:rsidRPr="00C90FBA">
        <w:rPr>
          <w:rFonts w:ascii="Arial Narrow" w:hAnsi="Arial Narrow" w:cs="Arial"/>
          <w:sz w:val="22"/>
          <w:szCs w:val="22"/>
        </w:rPr>
        <w:t>Wykonanie Analizy Zagrożeń i Zdolności Operacyjnych (HAZOP) dla instalacji demo</w:t>
      </w:r>
    </w:p>
    <w:p w14:paraId="7F314218" w14:textId="77777777" w:rsidR="00C90FBA" w:rsidRPr="00C90FBA" w:rsidRDefault="00C90FBA" w:rsidP="00D7720E">
      <w:pPr>
        <w:pStyle w:val="Akapitzlist"/>
        <w:numPr>
          <w:ilvl w:val="1"/>
          <w:numId w:val="10"/>
        </w:numPr>
        <w:tabs>
          <w:tab w:val="num" w:pos="426"/>
        </w:tabs>
        <w:ind w:left="851" w:hanging="425"/>
        <w:contextualSpacing w:val="0"/>
        <w:jc w:val="both"/>
        <w:rPr>
          <w:rFonts w:ascii="Arial Narrow" w:hAnsi="Arial Narrow" w:cs="Arial"/>
          <w:sz w:val="22"/>
          <w:szCs w:val="22"/>
        </w:rPr>
      </w:pPr>
      <w:r w:rsidRPr="00C90FBA">
        <w:rPr>
          <w:rFonts w:ascii="Arial Narrow" w:hAnsi="Arial Narrow" w:cs="Arial"/>
          <w:sz w:val="22"/>
          <w:szCs w:val="22"/>
        </w:rPr>
        <w:t>Wykonawca zobowiązany będzie do dostarczenia Zamawiającemu pełnej dokumentacji odbiorowej, tj. atesty materiałowe, świadectwa odbioru, deklaracje zgodności, zgodnie z ustawą z dnia 13.04.2016 r. o systemach oceny zgodności i nadzoru rynku. Do dokumentacji bezwzględnie muszą być dołączone Instrukcje obsługi i eksploatacji maszyn i urządzeń.</w:t>
      </w:r>
    </w:p>
    <w:p w14:paraId="1FC18AC2" w14:textId="527179D8" w:rsidR="00C90FBA" w:rsidRPr="00C90FBA" w:rsidRDefault="00C90FBA" w:rsidP="00D7720E">
      <w:pPr>
        <w:pStyle w:val="Akapitzlist"/>
        <w:numPr>
          <w:ilvl w:val="1"/>
          <w:numId w:val="10"/>
        </w:numPr>
        <w:tabs>
          <w:tab w:val="num" w:pos="426"/>
        </w:tabs>
        <w:ind w:left="851" w:hanging="425"/>
        <w:contextualSpacing w:val="0"/>
        <w:jc w:val="both"/>
        <w:rPr>
          <w:rFonts w:ascii="Arial Narrow" w:hAnsi="Arial Narrow" w:cs="Arial"/>
          <w:sz w:val="22"/>
          <w:szCs w:val="22"/>
        </w:rPr>
      </w:pPr>
      <w:r w:rsidRPr="00C90FBA">
        <w:rPr>
          <w:rFonts w:ascii="Arial Narrow" w:hAnsi="Arial Narrow" w:cs="Arial"/>
          <w:sz w:val="22"/>
          <w:szCs w:val="22"/>
        </w:rPr>
        <w:t>Wykonanie i przekazanie Zamawiającemu kompletnej dokumentacji technicznej</w:t>
      </w:r>
      <w:r w:rsidR="00C46D9A">
        <w:rPr>
          <w:rFonts w:ascii="Arial Narrow" w:hAnsi="Arial Narrow" w:cs="Arial"/>
          <w:sz w:val="22"/>
          <w:szCs w:val="22"/>
        </w:rPr>
        <w:t xml:space="preserve"> powykonawczej,</w:t>
      </w:r>
      <w:r w:rsidR="00CB3046">
        <w:rPr>
          <w:rFonts w:ascii="Arial Narrow" w:hAnsi="Arial Narrow" w:cs="Arial"/>
          <w:sz w:val="22"/>
          <w:szCs w:val="22"/>
        </w:rPr>
        <w:t xml:space="preserve"> </w:t>
      </w:r>
      <w:r w:rsidR="00C46D9A">
        <w:rPr>
          <w:rFonts w:ascii="Arial Narrow" w:hAnsi="Arial Narrow" w:cs="Arial"/>
          <w:sz w:val="22"/>
          <w:szCs w:val="22"/>
        </w:rPr>
        <w:t>w </w:t>
      </w:r>
      <w:r w:rsidRPr="00C90FBA">
        <w:rPr>
          <w:rFonts w:ascii="Arial Narrow" w:hAnsi="Arial Narrow" w:cs="Arial"/>
          <w:sz w:val="22"/>
          <w:szCs w:val="22"/>
        </w:rPr>
        <w:t>trzech egzemplarzach w wersji papierowej oraz w jednym egzemplarzu w formie elektronicznej w formacie PDF na nośniku USB.</w:t>
      </w:r>
    </w:p>
    <w:p w14:paraId="5EF4E7A7" w14:textId="77777777" w:rsidR="00C90FBA" w:rsidRPr="00C90FBA" w:rsidRDefault="00C90FBA" w:rsidP="00D7720E">
      <w:pPr>
        <w:pStyle w:val="numeracja"/>
        <w:numPr>
          <w:ilvl w:val="0"/>
          <w:numId w:val="9"/>
        </w:numPr>
        <w:tabs>
          <w:tab w:val="clear" w:pos="360"/>
          <w:tab w:val="num" w:pos="426"/>
        </w:tabs>
        <w:spacing w:before="0"/>
        <w:ind w:left="425" w:hanging="425"/>
        <w:rPr>
          <w:rFonts w:ascii="Arial Narrow" w:hAnsi="Arial Narrow"/>
          <w:sz w:val="22"/>
          <w:szCs w:val="22"/>
        </w:rPr>
      </w:pPr>
      <w:r w:rsidRPr="00C90FBA">
        <w:rPr>
          <w:rFonts w:ascii="Arial Narrow" w:hAnsi="Arial Narrow"/>
          <w:sz w:val="22"/>
          <w:szCs w:val="22"/>
        </w:rPr>
        <w:t xml:space="preserve">Szczegółowy zakres rzeczowy zadania wynika z zapisów niniejszej Umowy oraz z niżej wymienionych dokumentów: </w:t>
      </w:r>
    </w:p>
    <w:p w14:paraId="7467CDD4" w14:textId="77777777" w:rsidR="00C90FBA" w:rsidRPr="00C90FBA" w:rsidRDefault="001F2737" w:rsidP="001F2737">
      <w:pPr>
        <w:pStyle w:val="numeracja"/>
        <w:numPr>
          <w:ilvl w:val="1"/>
          <w:numId w:val="9"/>
        </w:numPr>
        <w:spacing w:before="0"/>
        <w:ind w:left="851" w:hanging="425"/>
        <w:rPr>
          <w:rFonts w:ascii="Arial Narrow" w:hAnsi="Arial Narrow"/>
          <w:sz w:val="22"/>
          <w:szCs w:val="22"/>
        </w:rPr>
      </w:pPr>
      <w:r>
        <w:rPr>
          <w:rFonts w:ascii="Arial Narrow" w:hAnsi="Arial Narrow"/>
          <w:color w:val="000000"/>
          <w:sz w:val="22"/>
          <w:szCs w:val="22"/>
        </w:rPr>
        <w:t>Zapytania o</w:t>
      </w:r>
      <w:r w:rsidR="00C90FBA" w:rsidRPr="00C90FBA">
        <w:rPr>
          <w:rFonts w:ascii="Arial Narrow" w:hAnsi="Arial Narrow"/>
          <w:color w:val="000000"/>
          <w:sz w:val="22"/>
          <w:szCs w:val="22"/>
        </w:rPr>
        <w:t xml:space="preserve">fertowego nr </w:t>
      </w:r>
      <w:r w:rsidR="00C90FBA" w:rsidRPr="00C90FBA">
        <w:rPr>
          <w:rFonts w:ascii="Arial Narrow" w:hAnsi="Arial Narrow"/>
          <w:sz w:val="22"/>
          <w:szCs w:val="22"/>
        </w:rPr>
        <w:t>1/2021/BK/IMPROSTAMP</w:t>
      </w:r>
      <w:r w:rsidR="00C90FBA" w:rsidRPr="00C90FBA">
        <w:rPr>
          <w:rFonts w:ascii="Arial Narrow" w:hAnsi="Arial Narrow"/>
          <w:color w:val="000000"/>
          <w:sz w:val="22"/>
          <w:szCs w:val="22"/>
        </w:rPr>
        <w:t>,</w:t>
      </w:r>
      <w:r w:rsidR="00C90FBA" w:rsidRPr="00C90FBA">
        <w:rPr>
          <w:rFonts w:ascii="Arial Narrow" w:hAnsi="Arial Narrow"/>
          <w:sz w:val="22"/>
          <w:szCs w:val="22"/>
        </w:rPr>
        <w:t xml:space="preserve"> wraz z pytaniami oferentów i udzielonymi przez Zamawiającego odpowiedziami.</w:t>
      </w:r>
    </w:p>
    <w:p w14:paraId="4D5027E4" w14:textId="5CAA9BB7" w:rsidR="00C90FBA" w:rsidRPr="00D7720E" w:rsidRDefault="00C90FBA" w:rsidP="00D7720E">
      <w:pPr>
        <w:pStyle w:val="numeracja"/>
        <w:numPr>
          <w:ilvl w:val="1"/>
          <w:numId w:val="9"/>
        </w:numPr>
        <w:spacing w:before="0"/>
        <w:ind w:left="851" w:hanging="425"/>
        <w:rPr>
          <w:rFonts w:ascii="Arial Narrow" w:hAnsi="Arial Narrow"/>
          <w:sz w:val="22"/>
          <w:szCs w:val="22"/>
        </w:rPr>
      </w:pPr>
      <w:r w:rsidRPr="00C90FBA">
        <w:rPr>
          <w:rFonts w:ascii="Arial Narrow" w:hAnsi="Arial Narrow"/>
          <w:sz w:val="22"/>
          <w:szCs w:val="22"/>
        </w:rPr>
        <w:t xml:space="preserve">Przyjętej </w:t>
      </w:r>
      <w:r w:rsidRPr="00710CEC">
        <w:rPr>
          <w:rFonts w:ascii="Arial Narrow" w:hAnsi="Arial Narrow"/>
          <w:sz w:val="22"/>
          <w:szCs w:val="22"/>
        </w:rPr>
        <w:t>Oferty Wykonawcy z dnia …………….. 2021 złożonej w przetargu, o którym m</w:t>
      </w:r>
      <w:r w:rsidRPr="00C90FBA">
        <w:rPr>
          <w:rFonts w:ascii="Arial Narrow" w:hAnsi="Arial Narrow"/>
          <w:sz w:val="22"/>
          <w:szCs w:val="22"/>
        </w:rPr>
        <w:t xml:space="preserve">owa wyżej. </w:t>
      </w:r>
      <w:r w:rsidRPr="00D7720E">
        <w:rPr>
          <w:rFonts w:ascii="Arial Narrow" w:hAnsi="Arial Narrow"/>
          <w:sz w:val="22"/>
          <w:szCs w:val="22"/>
        </w:rPr>
        <w:t xml:space="preserve">Wymienione w ust. 2.1. do 2.2. dokumenty są w posiadaniu Stron i nie zostały dołączone do niniejszej umowy w formie </w:t>
      </w:r>
      <w:r w:rsidRPr="00D7720E">
        <w:rPr>
          <w:rFonts w:ascii="Arial Narrow" w:eastAsia="Calibri" w:hAnsi="Arial Narrow"/>
          <w:i/>
          <w:iCs/>
          <w:sz w:val="22"/>
          <w:szCs w:val="22"/>
          <w:lang w:eastAsia="en-US"/>
        </w:rPr>
        <w:t>Załączników.</w:t>
      </w:r>
      <w:r w:rsidRPr="00D7720E">
        <w:rPr>
          <w:rFonts w:ascii="Arial Narrow" w:eastAsia="Calibri" w:hAnsi="Arial Narrow"/>
          <w:i/>
          <w:iCs/>
          <w:color w:val="1F497D"/>
          <w:sz w:val="22"/>
          <w:szCs w:val="22"/>
          <w:lang w:eastAsia="en-US"/>
        </w:rPr>
        <w:t xml:space="preserve"> </w:t>
      </w:r>
      <w:r w:rsidRPr="00D7720E">
        <w:rPr>
          <w:rFonts w:ascii="Arial Narrow" w:hAnsi="Arial Narrow"/>
          <w:sz w:val="22"/>
          <w:szCs w:val="22"/>
        </w:rPr>
        <w:t>Ewentualne zmiany zakresu r</w:t>
      </w:r>
      <w:r w:rsidR="00C46D9A">
        <w:rPr>
          <w:rFonts w:ascii="Arial Narrow" w:hAnsi="Arial Narrow"/>
          <w:sz w:val="22"/>
          <w:szCs w:val="22"/>
        </w:rPr>
        <w:t>zeczowego zadania, wynikające z </w:t>
      </w:r>
      <w:r w:rsidRPr="00D7720E">
        <w:rPr>
          <w:rFonts w:ascii="Arial Narrow" w:hAnsi="Arial Narrow"/>
          <w:sz w:val="22"/>
          <w:szCs w:val="22"/>
        </w:rPr>
        <w:t>bieżących konsultacji prowadzonych przez Strony, będą skuteczne dopiero w przypadku ich wyraźnego zaakceptowania przez Zamawiającego oraz wprowadzenia do umowy, w formie zawarcia do niej pisemnego aneksu.</w:t>
      </w:r>
    </w:p>
    <w:p w14:paraId="171722A2" w14:textId="77777777" w:rsidR="00C90FBA" w:rsidRPr="00C90FBA" w:rsidRDefault="00C90FBA" w:rsidP="00D7720E">
      <w:pPr>
        <w:pStyle w:val="numeracja"/>
        <w:numPr>
          <w:ilvl w:val="0"/>
          <w:numId w:val="9"/>
        </w:numPr>
        <w:tabs>
          <w:tab w:val="clear" w:pos="360"/>
          <w:tab w:val="num" w:pos="426"/>
        </w:tabs>
        <w:spacing w:before="0"/>
        <w:ind w:left="425" w:hanging="425"/>
        <w:rPr>
          <w:rFonts w:ascii="Arial Narrow" w:hAnsi="Arial Narrow"/>
          <w:sz w:val="22"/>
          <w:szCs w:val="22"/>
        </w:rPr>
      </w:pPr>
      <w:r w:rsidRPr="00C90FBA">
        <w:rPr>
          <w:rFonts w:ascii="Arial Narrow" w:hAnsi="Arial Narrow"/>
          <w:sz w:val="22"/>
          <w:szCs w:val="22"/>
        </w:rPr>
        <w:t>Wykonawca zobowiązuje się, że wykonany przez niego przedmiot umowy spełniać będzie wymogi oraz parametry, które wskazano w treści załącznika nr 3 do Zapytania Ofertowego. Prace będą wykonywane według najnowszej technologii, będą najwyższej jakości i we wszystkich aspektach zgodne z dobrą praktyką inżynierską, obowiązującymi przepisami oraz normami i standardami.</w:t>
      </w:r>
    </w:p>
    <w:p w14:paraId="6D985B4B" w14:textId="77777777" w:rsidR="00C90FBA" w:rsidRPr="00C90FBA" w:rsidRDefault="00C90FBA" w:rsidP="00D7720E">
      <w:pPr>
        <w:pStyle w:val="numeracja"/>
        <w:numPr>
          <w:ilvl w:val="0"/>
          <w:numId w:val="9"/>
        </w:numPr>
        <w:tabs>
          <w:tab w:val="clear" w:pos="360"/>
          <w:tab w:val="num" w:pos="426"/>
        </w:tabs>
        <w:spacing w:before="0"/>
        <w:ind w:left="425" w:hanging="425"/>
        <w:rPr>
          <w:rFonts w:ascii="Arial Narrow" w:hAnsi="Arial Narrow"/>
          <w:sz w:val="22"/>
          <w:szCs w:val="22"/>
        </w:rPr>
      </w:pPr>
      <w:r w:rsidRPr="00C90FBA">
        <w:rPr>
          <w:rFonts w:ascii="Arial Narrow" w:hAnsi="Arial Narrow"/>
          <w:sz w:val="22"/>
          <w:szCs w:val="22"/>
        </w:rPr>
        <w:t xml:space="preserve">Wykonawca potwierdza, iż upewnił się co do poprawności oraz wystarczającej szczegółowości danych ujętych w Zapytaniu Ofertowym </w:t>
      </w:r>
      <w:r w:rsidRPr="00C90FBA">
        <w:rPr>
          <w:rFonts w:ascii="Arial Narrow" w:hAnsi="Arial Narrow"/>
          <w:color w:val="000000"/>
          <w:sz w:val="22"/>
          <w:szCs w:val="22"/>
        </w:rPr>
        <w:t xml:space="preserve">nr </w:t>
      </w:r>
      <w:r w:rsidRPr="00C90FBA">
        <w:rPr>
          <w:rFonts w:ascii="Arial Narrow" w:hAnsi="Arial Narrow"/>
          <w:sz w:val="22"/>
          <w:szCs w:val="22"/>
        </w:rPr>
        <w:t>1/2021/BK/IMPROSTAMP. Wszelkie dodatkowe prace, które nie są wymienione lub w jakikolwiek sposób opisane w umowie, lub towarzyszących jej załącznikach, ale są niezbędne ze względów technicznych do prawidłowego opracowania projektu lub odpowiedniego funkcjonowania realizowanego przedmiotu umowy, lub też są wymagane na podstawie obowiązujących w dacie odbioru przepisów, norm lub standardów, będą uważane za mieszczące się w zakresie prac Wykonawcy, wynikającym bezpośrednio z niniejszej umowy, a tym samym za mieszczące się w uzgodnionym w umowie wynagrodzeniu i nie będą uprawniać Wykonawcy do domagania się zapłaty jakichkolwiek dodatkowych kwot, jak i nie będą stanowić prac dodatkowych.</w:t>
      </w:r>
    </w:p>
    <w:p w14:paraId="08F3402A" w14:textId="77777777" w:rsidR="00C90FBA" w:rsidRDefault="00C90FBA" w:rsidP="00C90FBA">
      <w:pPr>
        <w:spacing w:after="0" w:line="240" w:lineRule="auto"/>
        <w:jc w:val="both"/>
        <w:rPr>
          <w:rFonts w:ascii="Arial Narrow" w:hAnsi="Arial Narrow"/>
        </w:rPr>
      </w:pPr>
    </w:p>
    <w:p w14:paraId="76F13EBB" w14:textId="77777777" w:rsidR="00D7720E" w:rsidRDefault="00D7720E" w:rsidP="00C90FBA">
      <w:pPr>
        <w:spacing w:after="0" w:line="240" w:lineRule="auto"/>
        <w:jc w:val="both"/>
        <w:rPr>
          <w:rFonts w:ascii="Arial Narrow" w:hAnsi="Arial Narrow"/>
        </w:rPr>
      </w:pPr>
    </w:p>
    <w:p w14:paraId="595D2173" w14:textId="77777777" w:rsidR="00AD0FB9" w:rsidRDefault="00AD0FB9" w:rsidP="00C90FBA">
      <w:pPr>
        <w:spacing w:after="0" w:line="240" w:lineRule="auto"/>
        <w:jc w:val="both"/>
        <w:rPr>
          <w:rFonts w:ascii="Arial Narrow" w:hAnsi="Arial Narrow"/>
        </w:rPr>
      </w:pPr>
    </w:p>
    <w:p w14:paraId="5C20DB5B" w14:textId="77777777" w:rsidR="00AD0FB9" w:rsidRDefault="00AD0FB9" w:rsidP="00C90FBA">
      <w:pPr>
        <w:spacing w:after="0" w:line="240" w:lineRule="auto"/>
        <w:jc w:val="both"/>
        <w:rPr>
          <w:rFonts w:ascii="Arial Narrow" w:hAnsi="Arial Narrow"/>
        </w:rPr>
      </w:pPr>
    </w:p>
    <w:p w14:paraId="738C1CFA" w14:textId="77777777" w:rsidR="00AD0FB9" w:rsidRDefault="00AD0FB9" w:rsidP="00C90FBA">
      <w:pPr>
        <w:spacing w:after="0" w:line="240" w:lineRule="auto"/>
        <w:jc w:val="both"/>
        <w:rPr>
          <w:rFonts w:ascii="Arial Narrow" w:hAnsi="Arial Narrow"/>
        </w:rPr>
      </w:pPr>
    </w:p>
    <w:p w14:paraId="6140AABD" w14:textId="77777777" w:rsidR="00AD0FB9" w:rsidRDefault="00AD0FB9" w:rsidP="00C90FBA">
      <w:pPr>
        <w:spacing w:after="0" w:line="240" w:lineRule="auto"/>
        <w:jc w:val="both"/>
        <w:rPr>
          <w:rFonts w:ascii="Arial Narrow" w:hAnsi="Arial Narrow"/>
        </w:rPr>
      </w:pPr>
    </w:p>
    <w:p w14:paraId="08E301AF" w14:textId="77777777" w:rsidR="00AD0FB9" w:rsidRDefault="00AD0FB9" w:rsidP="00C90FBA">
      <w:pPr>
        <w:spacing w:after="0" w:line="240" w:lineRule="auto"/>
        <w:jc w:val="both"/>
        <w:rPr>
          <w:rFonts w:ascii="Arial Narrow" w:hAnsi="Arial Narrow"/>
        </w:rPr>
      </w:pPr>
    </w:p>
    <w:p w14:paraId="200083F9" w14:textId="77777777" w:rsidR="00D7720E" w:rsidRPr="00D7720E" w:rsidRDefault="00D7720E" w:rsidP="00D7720E">
      <w:pPr>
        <w:pStyle w:val="numeryparagrafw"/>
        <w:spacing w:after="0"/>
        <w:ind w:left="425" w:hanging="425"/>
        <w:rPr>
          <w:rFonts w:ascii="Arial Narrow" w:hAnsi="Arial Narrow"/>
          <w:szCs w:val="22"/>
        </w:rPr>
      </w:pPr>
      <w:r w:rsidRPr="00D7720E">
        <w:rPr>
          <w:rFonts w:ascii="Arial Narrow" w:hAnsi="Arial Narrow"/>
          <w:szCs w:val="22"/>
        </w:rPr>
        <w:t>§ 2</w:t>
      </w:r>
    </w:p>
    <w:p w14:paraId="4ED39AA2" w14:textId="77777777" w:rsidR="00D7720E" w:rsidRDefault="00D7720E" w:rsidP="00D7720E">
      <w:pPr>
        <w:pStyle w:val="numeryparagrafw"/>
        <w:spacing w:after="0"/>
        <w:ind w:left="425" w:hanging="425"/>
        <w:rPr>
          <w:rFonts w:ascii="Arial Narrow" w:hAnsi="Arial Narrow"/>
          <w:szCs w:val="22"/>
        </w:rPr>
      </w:pPr>
      <w:r w:rsidRPr="00D7720E">
        <w:rPr>
          <w:rFonts w:ascii="Arial Narrow" w:hAnsi="Arial Narrow"/>
          <w:szCs w:val="22"/>
        </w:rPr>
        <w:t>Termin realizacji</w:t>
      </w:r>
    </w:p>
    <w:p w14:paraId="26E01504" w14:textId="77777777" w:rsidR="00D7720E" w:rsidRPr="00D7720E" w:rsidRDefault="00D7720E" w:rsidP="00D7720E">
      <w:pPr>
        <w:pStyle w:val="numeryparagrafw"/>
        <w:spacing w:after="0"/>
        <w:ind w:left="425" w:hanging="425"/>
        <w:rPr>
          <w:rFonts w:ascii="Arial Narrow" w:hAnsi="Arial Narrow"/>
          <w:szCs w:val="22"/>
        </w:rPr>
      </w:pPr>
    </w:p>
    <w:p w14:paraId="7D92FDF6" w14:textId="40053C94" w:rsidR="00D7720E" w:rsidRPr="00710CEC" w:rsidRDefault="00D7720E" w:rsidP="00D7720E">
      <w:pPr>
        <w:pStyle w:val="numeracja"/>
        <w:numPr>
          <w:ilvl w:val="0"/>
          <w:numId w:val="11"/>
        </w:numPr>
        <w:tabs>
          <w:tab w:val="clear" w:pos="360"/>
          <w:tab w:val="num" w:pos="426"/>
        </w:tabs>
        <w:spacing w:before="0"/>
        <w:ind w:left="425" w:hanging="425"/>
        <w:rPr>
          <w:rFonts w:ascii="Arial Narrow" w:hAnsi="Arial Narrow"/>
          <w:bCs/>
          <w:sz w:val="22"/>
          <w:szCs w:val="22"/>
        </w:rPr>
      </w:pPr>
      <w:r w:rsidRPr="00002907">
        <w:rPr>
          <w:rFonts w:ascii="Arial Narrow" w:hAnsi="Arial Narrow"/>
          <w:sz w:val="22"/>
          <w:szCs w:val="22"/>
        </w:rPr>
        <w:t>Wykonawca zobowiązuje się zrealizować przedmiot umowy, przez co rozumie się zrealizowanie całości prac określonych w § 1 umowy (w tym także pozyskanie niezbędnych uzgodnień, opinii, pozwoleń lub decyzji pozwalających na legalne użytkowanie instalacji demonstracyjnej), wraz z uzyskaniem pełnej zdolności użytkowej tej instalacji, a także spełnianie wszystkich wymogów oraz parametrów, o których mowa w § 1 ust. 3 umowy, w </w:t>
      </w:r>
      <w:r w:rsidRPr="00710CEC">
        <w:rPr>
          <w:rFonts w:ascii="Arial Narrow" w:hAnsi="Arial Narrow"/>
          <w:sz w:val="22"/>
          <w:szCs w:val="22"/>
        </w:rPr>
        <w:t xml:space="preserve">terminie do dnia </w:t>
      </w:r>
      <w:r w:rsidR="00965A22" w:rsidRPr="00710CEC">
        <w:rPr>
          <w:rFonts w:ascii="Arial Narrow" w:hAnsi="Arial Narrow"/>
          <w:sz w:val="22"/>
          <w:szCs w:val="22"/>
        </w:rPr>
        <w:t>31.03.202</w:t>
      </w:r>
      <w:r w:rsidR="00ED14DF" w:rsidRPr="00710CEC">
        <w:rPr>
          <w:rFonts w:ascii="Arial Narrow" w:hAnsi="Arial Narrow"/>
          <w:sz w:val="22"/>
          <w:szCs w:val="22"/>
        </w:rPr>
        <w:t>2</w:t>
      </w:r>
      <w:r w:rsidRPr="00710CEC">
        <w:rPr>
          <w:rFonts w:ascii="Arial Narrow" w:hAnsi="Arial Narrow"/>
          <w:sz w:val="22"/>
          <w:szCs w:val="22"/>
        </w:rPr>
        <w:t xml:space="preserve"> roku.</w:t>
      </w:r>
    </w:p>
    <w:p w14:paraId="0B25B976" w14:textId="44FA6B82" w:rsidR="00D7720E" w:rsidRPr="00002907" w:rsidRDefault="00D7720E" w:rsidP="00D7720E">
      <w:pPr>
        <w:pStyle w:val="numeracja"/>
        <w:numPr>
          <w:ilvl w:val="0"/>
          <w:numId w:val="11"/>
        </w:numPr>
        <w:tabs>
          <w:tab w:val="clear" w:pos="360"/>
          <w:tab w:val="num" w:pos="426"/>
        </w:tabs>
        <w:spacing w:before="0"/>
        <w:ind w:left="425" w:hanging="425"/>
        <w:rPr>
          <w:rFonts w:ascii="Arial Narrow" w:hAnsi="Arial Narrow"/>
          <w:bCs/>
          <w:sz w:val="22"/>
          <w:szCs w:val="22"/>
        </w:rPr>
      </w:pPr>
      <w:r w:rsidRPr="00002907">
        <w:rPr>
          <w:rFonts w:ascii="Arial Narrow" w:hAnsi="Arial Narrow"/>
          <w:sz w:val="22"/>
          <w:szCs w:val="22"/>
        </w:rPr>
        <w:t>Odbiór końcowy przedmiotu umowy nastąpi po zakończeniu realizacji projektu inwestycyjnego (wraz z uzyskaniem przez Wykonawcę w imieniu Inwestora wszelkich niezbędnych uzgodnień, opinii, pozwoleń lub decyzji pozwalających na legalne użytkowanie instalacji demonstracyjnej), na podstawie protokołu odbioru końcowego podpisanego przez obie Strony. Wykonawca ma prawo zgłosić przedmiot umowy do odbioru końcowego dopiero po usunięciu wszystkich usterek zg</w:t>
      </w:r>
      <w:r w:rsidR="00C46D9A">
        <w:rPr>
          <w:rFonts w:ascii="Arial Narrow" w:hAnsi="Arial Narrow"/>
          <w:sz w:val="22"/>
          <w:szCs w:val="22"/>
        </w:rPr>
        <w:t>łoszonych przez Zamawiającego i </w:t>
      </w:r>
      <w:r w:rsidRPr="00002907">
        <w:rPr>
          <w:rFonts w:ascii="Arial Narrow" w:hAnsi="Arial Narrow"/>
          <w:sz w:val="22"/>
          <w:szCs w:val="22"/>
        </w:rPr>
        <w:t>Użytkownika w trakcie przeglądów (odbiorów) technicznych (branżowych), a także po przedłożeniu oryginałów przywołanych uzgodnień, opinii, pozwoleń lub decyzji pozwalających na legalne użytkowanie przedmiotu umowy, co do których brak będzie wątpliwości co do ich prawomocności oraz ostatecznego charakteru.</w:t>
      </w:r>
    </w:p>
    <w:p w14:paraId="41489758" w14:textId="3FAD424C" w:rsidR="00D7720E" w:rsidRPr="00002907" w:rsidRDefault="00D7720E" w:rsidP="00D7720E">
      <w:pPr>
        <w:pStyle w:val="numeracja"/>
        <w:numPr>
          <w:ilvl w:val="0"/>
          <w:numId w:val="11"/>
        </w:numPr>
        <w:tabs>
          <w:tab w:val="clear" w:pos="360"/>
          <w:tab w:val="num" w:pos="426"/>
        </w:tabs>
        <w:spacing w:before="0"/>
        <w:ind w:left="425" w:hanging="425"/>
        <w:rPr>
          <w:rFonts w:ascii="Arial Narrow" w:hAnsi="Arial Narrow"/>
          <w:bCs/>
          <w:sz w:val="22"/>
          <w:szCs w:val="22"/>
        </w:rPr>
      </w:pPr>
      <w:r w:rsidRPr="00002907">
        <w:rPr>
          <w:rFonts w:ascii="Arial Narrow" w:hAnsi="Arial Narrow"/>
          <w:sz w:val="22"/>
          <w:szCs w:val="22"/>
        </w:rPr>
        <w:t xml:space="preserve">Przedmiot umowy zostanie wykonany przez Wykonawcę w terminach wynikających z Harmonogramu rzeczowo-finansowego, który przewiduje także etapy płatności, stanowiącego </w:t>
      </w:r>
      <w:r w:rsidRPr="00002907">
        <w:rPr>
          <w:rFonts w:ascii="Arial Narrow" w:hAnsi="Arial Narrow"/>
          <w:i/>
          <w:sz w:val="22"/>
          <w:szCs w:val="22"/>
        </w:rPr>
        <w:t xml:space="preserve">Załącznik nr 1 </w:t>
      </w:r>
      <w:r w:rsidRPr="00002907">
        <w:rPr>
          <w:rFonts w:ascii="Arial Narrow" w:hAnsi="Arial Narrow"/>
          <w:sz w:val="22"/>
          <w:szCs w:val="22"/>
        </w:rPr>
        <w:t>do umowy</w:t>
      </w:r>
      <w:r w:rsidRPr="00002907">
        <w:rPr>
          <w:rFonts w:ascii="Arial Narrow" w:hAnsi="Arial Narrow"/>
          <w:i/>
          <w:sz w:val="22"/>
          <w:szCs w:val="22"/>
        </w:rPr>
        <w:t>.</w:t>
      </w:r>
    </w:p>
    <w:p w14:paraId="5B65AB7C" w14:textId="0A9A02AE" w:rsidR="000F25C0" w:rsidRPr="00710CEC" w:rsidRDefault="000F25C0" w:rsidP="00D7720E">
      <w:pPr>
        <w:pStyle w:val="numeracja"/>
        <w:numPr>
          <w:ilvl w:val="0"/>
          <w:numId w:val="11"/>
        </w:numPr>
        <w:tabs>
          <w:tab w:val="clear" w:pos="360"/>
          <w:tab w:val="num" w:pos="426"/>
        </w:tabs>
        <w:spacing w:before="0"/>
        <w:ind w:left="425" w:hanging="425"/>
        <w:rPr>
          <w:rFonts w:ascii="Arial Narrow" w:hAnsi="Arial Narrow"/>
          <w:bCs/>
          <w:sz w:val="22"/>
          <w:szCs w:val="22"/>
        </w:rPr>
      </w:pPr>
      <w:r w:rsidRPr="00710CEC">
        <w:rPr>
          <w:rFonts w:ascii="Arial Narrow" w:hAnsi="Arial Narrow"/>
          <w:iCs/>
          <w:sz w:val="22"/>
          <w:szCs w:val="22"/>
        </w:rPr>
        <w:t>Zamawiający i Wykonawca dopuszczają odstę</w:t>
      </w:r>
      <w:r w:rsidR="001E7683" w:rsidRPr="00710CEC">
        <w:rPr>
          <w:rFonts w:ascii="Arial Narrow" w:hAnsi="Arial Narrow"/>
          <w:iCs/>
          <w:sz w:val="22"/>
          <w:szCs w:val="22"/>
        </w:rPr>
        <w:t>p</w:t>
      </w:r>
      <w:r w:rsidRPr="00710CEC">
        <w:rPr>
          <w:rFonts w:ascii="Arial Narrow" w:hAnsi="Arial Narrow"/>
          <w:iCs/>
          <w:sz w:val="22"/>
          <w:szCs w:val="22"/>
        </w:rPr>
        <w:t>stwo od terminu rozruchu instalacji i przekazania instalacji do eksploatacji w przypadku opóźnienia wykonania rozruchu</w:t>
      </w:r>
      <w:r w:rsidR="001E7683" w:rsidRPr="00710CEC">
        <w:rPr>
          <w:rFonts w:ascii="Arial Narrow" w:hAnsi="Arial Narrow"/>
          <w:iCs/>
          <w:sz w:val="22"/>
          <w:szCs w:val="22"/>
        </w:rPr>
        <w:t xml:space="preserve"> Modułu I</w:t>
      </w:r>
      <w:r w:rsidRPr="00710CEC">
        <w:rPr>
          <w:rFonts w:ascii="Arial Narrow" w:hAnsi="Arial Narrow"/>
          <w:iCs/>
          <w:sz w:val="22"/>
          <w:szCs w:val="22"/>
        </w:rPr>
        <w:t xml:space="preserve"> przez </w:t>
      </w:r>
      <w:r w:rsidR="001E7683" w:rsidRPr="00710CEC">
        <w:rPr>
          <w:rFonts w:ascii="Arial Narrow" w:hAnsi="Arial Narrow"/>
          <w:iCs/>
          <w:sz w:val="22"/>
          <w:szCs w:val="22"/>
        </w:rPr>
        <w:t xml:space="preserve">jego </w:t>
      </w:r>
      <w:r w:rsidRPr="00710CEC">
        <w:rPr>
          <w:rFonts w:ascii="Arial Narrow" w:hAnsi="Arial Narrow"/>
          <w:iCs/>
          <w:sz w:val="22"/>
          <w:szCs w:val="22"/>
        </w:rPr>
        <w:t>Wykonawcę.</w:t>
      </w:r>
    </w:p>
    <w:p w14:paraId="5284B179" w14:textId="77777777" w:rsidR="00D7720E" w:rsidRDefault="00D7720E" w:rsidP="00D7720E">
      <w:pPr>
        <w:pStyle w:val="numeracja"/>
        <w:spacing w:before="0"/>
        <w:rPr>
          <w:rFonts w:ascii="Arial Narrow" w:hAnsi="Arial Narrow"/>
          <w:i/>
          <w:sz w:val="22"/>
          <w:szCs w:val="22"/>
        </w:rPr>
      </w:pPr>
    </w:p>
    <w:p w14:paraId="47994FFD" w14:textId="77777777" w:rsidR="00D7720E" w:rsidRPr="00D7720E" w:rsidRDefault="00D7720E" w:rsidP="00D7720E">
      <w:pPr>
        <w:pStyle w:val="numeryparagrafw"/>
        <w:spacing w:after="0"/>
        <w:ind w:left="425" w:hanging="425"/>
        <w:rPr>
          <w:rFonts w:ascii="Arial Narrow" w:hAnsi="Arial Narrow"/>
          <w:szCs w:val="22"/>
        </w:rPr>
      </w:pPr>
      <w:r w:rsidRPr="00D7720E">
        <w:rPr>
          <w:rFonts w:ascii="Arial Narrow" w:hAnsi="Arial Narrow"/>
          <w:szCs w:val="22"/>
        </w:rPr>
        <w:t>§ 3</w:t>
      </w:r>
    </w:p>
    <w:p w14:paraId="5F9E7F5D" w14:textId="77777777" w:rsidR="00D7720E" w:rsidRPr="00D7720E" w:rsidRDefault="00D7720E" w:rsidP="00D7720E">
      <w:pPr>
        <w:pStyle w:val="numeryparagrafw"/>
        <w:spacing w:after="0"/>
        <w:ind w:left="425" w:hanging="425"/>
        <w:rPr>
          <w:rFonts w:ascii="Arial Narrow" w:hAnsi="Arial Narrow"/>
          <w:szCs w:val="22"/>
        </w:rPr>
      </w:pPr>
      <w:r w:rsidRPr="00D7720E">
        <w:rPr>
          <w:rFonts w:ascii="Arial Narrow" w:hAnsi="Arial Narrow"/>
          <w:szCs w:val="22"/>
        </w:rPr>
        <w:t>Wartość umowy</w:t>
      </w:r>
    </w:p>
    <w:p w14:paraId="5E89068C" w14:textId="77777777" w:rsidR="00D7720E" w:rsidRPr="00D7720E" w:rsidRDefault="00D7720E" w:rsidP="00D7720E">
      <w:pPr>
        <w:pStyle w:val="numeryparagrafw"/>
        <w:spacing w:after="0"/>
        <w:ind w:left="425" w:hanging="425"/>
        <w:rPr>
          <w:rFonts w:ascii="Arial Narrow" w:hAnsi="Arial Narrow"/>
          <w:szCs w:val="22"/>
        </w:rPr>
      </w:pPr>
    </w:p>
    <w:p w14:paraId="49CD1B0D" w14:textId="77777777" w:rsidR="00D7720E" w:rsidRPr="00002907" w:rsidRDefault="00D7720E" w:rsidP="00DE7A26">
      <w:pPr>
        <w:pStyle w:val="numeracja"/>
        <w:numPr>
          <w:ilvl w:val="0"/>
          <w:numId w:val="14"/>
        </w:numPr>
        <w:tabs>
          <w:tab w:val="clear" w:pos="360"/>
          <w:tab w:val="num" w:pos="426"/>
        </w:tabs>
        <w:spacing w:before="0"/>
        <w:ind w:left="425" w:hanging="425"/>
        <w:rPr>
          <w:rFonts w:ascii="Arial Narrow" w:hAnsi="Arial Narrow"/>
          <w:sz w:val="22"/>
          <w:szCs w:val="22"/>
        </w:rPr>
      </w:pPr>
      <w:r w:rsidRPr="00002907">
        <w:rPr>
          <w:rFonts w:ascii="Arial Narrow" w:hAnsi="Arial Narrow"/>
          <w:sz w:val="22"/>
          <w:szCs w:val="22"/>
        </w:rPr>
        <w:t xml:space="preserve">Wynagrodzenie Wykonawcy za wykonanie zakresu określonego w § 1 wynosi: </w:t>
      </w:r>
      <w:r w:rsidRPr="00002907">
        <w:rPr>
          <w:rFonts w:ascii="Arial Narrow" w:hAnsi="Arial Narrow"/>
          <w:b/>
          <w:sz w:val="22"/>
          <w:szCs w:val="22"/>
        </w:rPr>
        <w:t>…………………….. zł</w:t>
      </w:r>
      <w:r w:rsidRPr="00002907">
        <w:rPr>
          <w:rFonts w:ascii="Arial Narrow" w:hAnsi="Arial Narrow"/>
          <w:sz w:val="22"/>
          <w:szCs w:val="22"/>
        </w:rPr>
        <w:t xml:space="preserve"> (słownie: ………………………. …………….) </w:t>
      </w:r>
      <w:r w:rsidRPr="00002907">
        <w:rPr>
          <w:rFonts w:ascii="Arial Narrow" w:hAnsi="Arial Narrow"/>
          <w:b/>
          <w:sz w:val="22"/>
          <w:szCs w:val="22"/>
        </w:rPr>
        <w:t>netto</w:t>
      </w:r>
      <w:r w:rsidRPr="00002907">
        <w:rPr>
          <w:rFonts w:ascii="Arial Narrow" w:hAnsi="Arial Narrow"/>
          <w:sz w:val="22"/>
          <w:szCs w:val="22"/>
        </w:rPr>
        <w:t>, do której to kwoty zostanie doliczony podatek od towarów i usług (VAT) zgodnie z przepisami obowiązującymi w dniu wystawienia każdej faktury VAT, przy uwzględnieniu postanowień § 4 umowy.</w:t>
      </w:r>
    </w:p>
    <w:p w14:paraId="5C9394AB" w14:textId="77777777" w:rsidR="00D7720E" w:rsidRPr="00D7720E" w:rsidRDefault="00D7720E" w:rsidP="00B10A75">
      <w:pPr>
        <w:pStyle w:val="numeracja"/>
        <w:numPr>
          <w:ilvl w:val="0"/>
          <w:numId w:val="14"/>
        </w:numPr>
        <w:tabs>
          <w:tab w:val="clear" w:pos="360"/>
          <w:tab w:val="num" w:pos="426"/>
        </w:tabs>
        <w:spacing w:before="0"/>
        <w:ind w:left="425" w:hanging="425"/>
        <w:rPr>
          <w:rFonts w:ascii="Arial Narrow" w:hAnsi="Arial Narrow"/>
          <w:sz w:val="22"/>
          <w:szCs w:val="22"/>
        </w:rPr>
      </w:pPr>
      <w:r w:rsidRPr="00D7720E">
        <w:rPr>
          <w:rFonts w:ascii="Arial Narrow" w:hAnsi="Arial Narrow"/>
          <w:sz w:val="22"/>
          <w:szCs w:val="22"/>
        </w:rPr>
        <w:t>Wykonawca potwierdza, iż wynagrodzenie, o którym mowa w ust. 1, zawiera w sobie wszelkie koszty niezbędne do zrealizowania przedmiotu umowy, w tym wynikające wprost z  treści Zapytania Ofertowego, jak również koszty w niej nieujęte, a bez których nie można wykonać przedmiotu umowy w sposób prawidłowy. Wynagrodzenie obejmuje więc wszelkie koszty, jakie poniesie Wykonawca z tytułu należytej oraz zgodnej z obowiązującymi przepisami realizacji przedmiotu umowy.</w:t>
      </w:r>
    </w:p>
    <w:p w14:paraId="24BB40E2" w14:textId="486D6D9A" w:rsidR="00D7720E" w:rsidRPr="00D7720E" w:rsidRDefault="00D7720E" w:rsidP="00B10A75">
      <w:pPr>
        <w:pStyle w:val="numeracja"/>
        <w:numPr>
          <w:ilvl w:val="0"/>
          <w:numId w:val="14"/>
        </w:numPr>
        <w:tabs>
          <w:tab w:val="clear" w:pos="360"/>
          <w:tab w:val="num" w:pos="426"/>
        </w:tabs>
        <w:spacing w:before="0"/>
        <w:ind w:left="425" w:hanging="425"/>
        <w:rPr>
          <w:rFonts w:ascii="Arial Narrow" w:hAnsi="Arial Narrow"/>
          <w:sz w:val="22"/>
          <w:szCs w:val="22"/>
        </w:rPr>
      </w:pPr>
      <w:r w:rsidRPr="00D7720E">
        <w:rPr>
          <w:rFonts w:ascii="Arial Narrow" w:hAnsi="Arial Narrow"/>
          <w:sz w:val="22"/>
          <w:szCs w:val="22"/>
        </w:rPr>
        <w:t>Wymienione wyżej wynagrodzenie Wykonawcy jest ryczałtowe, stanowi zapłatę za wykonanie przedmiotu umowy oraz wszystkich czynności i świadczeń, które będą realizowane przez Wykonawcę w ramach niniejszej umowy. Wynagrodzenie to jest ostateczne (</w:t>
      </w:r>
      <w:proofErr w:type="spellStart"/>
      <w:r w:rsidRPr="00D7720E">
        <w:rPr>
          <w:rFonts w:ascii="Arial Narrow" w:hAnsi="Arial Narrow"/>
          <w:sz w:val="22"/>
          <w:szCs w:val="22"/>
        </w:rPr>
        <w:t>fix</w:t>
      </w:r>
      <w:proofErr w:type="spellEnd"/>
      <w:r w:rsidRPr="00D7720E">
        <w:rPr>
          <w:rFonts w:ascii="Arial Narrow" w:hAnsi="Arial Narrow"/>
          <w:sz w:val="22"/>
          <w:szCs w:val="22"/>
        </w:rPr>
        <w:t>). Strony uznają wynagrodzenie za wystarczająco prawidłowo określone jako wynagrodzenie ryczałtowe w rozumieniu art. 632 Kodeksu cywilnego</w:t>
      </w:r>
      <w:r w:rsidRPr="00E96A52">
        <w:rPr>
          <w:rFonts w:ascii="Arial Narrow" w:hAnsi="Arial Narrow"/>
          <w:sz w:val="22"/>
          <w:szCs w:val="22"/>
        </w:rPr>
        <w:t>. Strony wyłączają stosowanie art. 632 § 2 Kodeksu cywilnego i</w:t>
      </w:r>
      <w:r w:rsidR="000D4D53" w:rsidRPr="00E96A52">
        <w:rPr>
          <w:rFonts w:ascii="Arial Narrow" w:hAnsi="Arial Narrow"/>
          <w:sz w:val="22"/>
          <w:szCs w:val="22"/>
        </w:rPr>
        <w:t xml:space="preserve"> </w:t>
      </w:r>
      <w:r w:rsidRPr="00E96A52">
        <w:rPr>
          <w:rFonts w:ascii="Arial Narrow" w:hAnsi="Arial Narrow"/>
          <w:sz w:val="22"/>
          <w:szCs w:val="22"/>
        </w:rPr>
        <w:t xml:space="preserve"> art. 357</w:t>
      </w:r>
      <w:r w:rsidRPr="00E96A52">
        <w:rPr>
          <w:rFonts w:ascii="Arial Narrow" w:hAnsi="Arial Narrow"/>
          <w:sz w:val="22"/>
          <w:szCs w:val="22"/>
          <w:vertAlign w:val="superscript"/>
        </w:rPr>
        <w:t>1</w:t>
      </w:r>
      <w:r w:rsidRPr="00E96A52">
        <w:rPr>
          <w:rFonts w:ascii="Arial Narrow" w:hAnsi="Arial Narrow"/>
          <w:sz w:val="22"/>
          <w:szCs w:val="22"/>
        </w:rPr>
        <w:t xml:space="preserve"> Kodeksu cywilnego.</w:t>
      </w:r>
    </w:p>
    <w:p w14:paraId="3EB4F2FF" w14:textId="77777777" w:rsidR="00D7720E" w:rsidRDefault="00D7720E" w:rsidP="00B10A75">
      <w:pPr>
        <w:pStyle w:val="numeracja"/>
        <w:numPr>
          <w:ilvl w:val="0"/>
          <w:numId w:val="14"/>
        </w:numPr>
        <w:tabs>
          <w:tab w:val="clear" w:pos="360"/>
          <w:tab w:val="num" w:pos="426"/>
        </w:tabs>
        <w:spacing w:before="0"/>
        <w:ind w:left="425" w:hanging="425"/>
        <w:rPr>
          <w:rFonts w:ascii="Arial Narrow" w:hAnsi="Arial Narrow"/>
          <w:sz w:val="22"/>
          <w:szCs w:val="22"/>
        </w:rPr>
      </w:pPr>
      <w:r w:rsidRPr="00D7720E">
        <w:rPr>
          <w:rFonts w:ascii="Arial Narrow" w:hAnsi="Arial Narrow"/>
          <w:sz w:val="22"/>
          <w:szCs w:val="22"/>
        </w:rPr>
        <w:t xml:space="preserve">Wynagrodzenie za wykonanie ewentualnych robót dodatkowych, zleconych odrębnie przez Zamawiającego, zostanie rozliczone na podstawie zaakceptowanego przez Zamawiającego kosztorysu powykonawczego, sporządzonego przez Wykonawcę w oparciu o średni poziom składników cenotwórczych, materiałów i sprzętu z województwa śląskiego wg Wydawnictwa SEKOCENBUD, obowiązujących dla okresu wykonywania tych robót. W przypadku, gdy materiały rozliczane w ramach robót dodatkowych nie wystąpią w wydawnictwie SEKOCENBUD, będą rozliczane według cen z faktur zakupu. Warunkiem koniecznym uzyskania przez Wykonawcę zapłaty za ewentualne roboty dodatkowe jest zgłoszenie konieczności ich wykonania na piśmie przed ich realizacją oraz akceptacja przez Zamawiającego. </w:t>
      </w:r>
    </w:p>
    <w:p w14:paraId="403CD366" w14:textId="7C5C1990" w:rsidR="00076758" w:rsidRPr="00D7720E" w:rsidRDefault="00076758" w:rsidP="00B10A75">
      <w:pPr>
        <w:pStyle w:val="numeracja"/>
        <w:numPr>
          <w:ilvl w:val="0"/>
          <w:numId w:val="14"/>
        </w:numPr>
        <w:tabs>
          <w:tab w:val="clear" w:pos="360"/>
          <w:tab w:val="num" w:pos="426"/>
        </w:tabs>
        <w:spacing w:before="0"/>
        <w:ind w:left="425" w:hanging="425"/>
        <w:rPr>
          <w:rFonts w:ascii="Arial Narrow" w:hAnsi="Arial Narrow"/>
          <w:sz w:val="22"/>
          <w:szCs w:val="22"/>
        </w:rPr>
      </w:pPr>
      <w:r w:rsidRPr="00FA6CF8">
        <w:rPr>
          <w:rFonts w:ascii="Arial Narrow" w:hAnsi="Arial Narrow"/>
          <w:sz w:val="22"/>
          <w:szCs w:val="22"/>
        </w:rPr>
        <w:lastRenderedPageBreak/>
        <w:t>Zamawiający nie dopuszcza możliwości zwiększenia wynagrodzenia netto w trakcie obowiązywania Umowy.</w:t>
      </w:r>
    </w:p>
    <w:p w14:paraId="0DE090A1" w14:textId="04935270" w:rsidR="00076758" w:rsidRPr="00FA6CF8" w:rsidRDefault="00076758" w:rsidP="00076758">
      <w:pPr>
        <w:pStyle w:val="numeracja"/>
        <w:numPr>
          <w:ilvl w:val="0"/>
          <w:numId w:val="14"/>
        </w:numPr>
        <w:tabs>
          <w:tab w:val="clear" w:pos="360"/>
          <w:tab w:val="num" w:pos="426"/>
        </w:tabs>
        <w:spacing w:before="0"/>
        <w:ind w:left="425" w:hanging="425"/>
        <w:rPr>
          <w:rFonts w:ascii="Arial Narrow" w:hAnsi="Arial Narrow"/>
          <w:sz w:val="22"/>
          <w:szCs w:val="22"/>
        </w:rPr>
      </w:pPr>
      <w:r w:rsidRPr="00FA6CF8">
        <w:rPr>
          <w:rFonts w:ascii="Arial Narrow" w:hAnsi="Arial Narrow"/>
          <w:sz w:val="22"/>
          <w:szCs w:val="22"/>
        </w:rPr>
        <w:t>Wynagrodzenie należne Wykonawcy z tytułu wykonania niniejszej Umowy nie podlega</w:t>
      </w:r>
      <w:r w:rsidR="00C46D9A">
        <w:rPr>
          <w:rFonts w:ascii="Arial Narrow" w:hAnsi="Arial Narrow"/>
          <w:sz w:val="22"/>
          <w:szCs w:val="22"/>
        </w:rPr>
        <w:t xml:space="preserve"> waloryzacji, w </w:t>
      </w:r>
      <w:r w:rsidRPr="00FA6CF8">
        <w:rPr>
          <w:rFonts w:ascii="Arial Narrow" w:hAnsi="Arial Narrow"/>
          <w:sz w:val="22"/>
          <w:szCs w:val="22"/>
        </w:rPr>
        <w:t xml:space="preserve">szczególności z tytułu: </w:t>
      </w:r>
    </w:p>
    <w:p w14:paraId="7B191FC4" w14:textId="77777777" w:rsidR="00076758" w:rsidRPr="00FA6CF8" w:rsidRDefault="00076758" w:rsidP="00076758">
      <w:pPr>
        <w:pStyle w:val="numeracja"/>
        <w:numPr>
          <w:ilvl w:val="0"/>
          <w:numId w:val="36"/>
        </w:numPr>
        <w:spacing w:before="0"/>
        <w:rPr>
          <w:rFonts w:ascii="Arial Narrow" w:hAnsi="Arial Narrow"/>
          <w:sz w:val="22"/>
          <w:szCs w:val="22"/>
        </w:rPr>
      </w:pPr>
      <w:r w:rsidRPr="00FA6CF8">
        <w:rPr>
          <w:rFonts w:ascii="Arial Narrow" w:hAnsi="Arial Narrow"/>
          <w:sz w:val="22"/>
          <w:szCs w:val="22"/>
        </w:rPr>
        <w:t xml:space="preserve">zmiany wskaźnika wzrostu cen towarów i usług, </w:t>
      </w:r>
    </w:p>
    <w:p w14:paraId="0DE493A6" w14:textId="77777777" w:rsidR="00076758" w:rsidRPr="00FA6CF8" w:rsidRDefault="00076758" w:rsidP="00076758">
      <w:pPr>
        <w:pStyle w:val="numeracja"/>
        <w:numPr>
          <w:ilvl w:val="0"/>
          <w:numId w:val="36"/>
        </w:numPr>
        <w:spacing w:before="0"/>
        <w:rPr>
          <w:rFonts w:ascii="Arial Narrow" w:hAnsi="Arial Narrow"/>
          <w:sz w:val="22"/>
          <w:szCs w:val="22"/>
        </w:rPr>
      </w:pPr>
      <w:r w:rsidRPr="00FA6CF8">
        <w:rPr>
          <w:rFonts w:ascii="Arial Narrow" w:hAnsi="Arial Narrow"/>
          <w:sz w:val="22"/>
          <w:szCs w:val="22"/>
        </w:rPr>
        <w:t xml:space="preserve">zmiany kursów walut. </w:t>
      </w:r>
    </w:p>
    <w:p w14:paraId="1500FB15" w14:textId="3DF511DF" w:rsidR="00076758" w:rsidRPr="00FA6CF8" w:rsidRDefault="00076758" w:rsidP="00076758">
      <w:pPr>
        <w:pStyle w:val="numeracja"/>
        <w:numPr>
          <w:ilvl w:val="0"/>
          <w:numId w:val="14"/>
        </w:numPr>
        <w:tabs>
          <w:tab w:val="clear" w:pos="360"/>
          <w:tab w:val="num" w:pos="426"/>
        </w:tabs>
        <w:spacing w:before="0"/>
        <w:ind w:left="425" w:hanging="425"/>
        <w:rPr>
          <w:rFonts w:ascii="Arial Narrow" w:hAnsi="Arial Narrow"/>
          <w:sz w:val="22"/>
          <w:szCs w:val="22"/>
        </w:rPr>
      </w:pPr>
      <w:r w:rsidRPr="00FA6CF8">
        <w:rPr>
          <w:rFonts w:ascii="Arial Narrow" w:hAnsi="Arial Narrow"/>
          <w:sz w:val="22"/>
          <w:szCs w:val="22"/>
        </w:rPr>
        <w:t>Kwota wynagrodzenia netto, określona w ust. 1 niniejszego paragrafu, obejmuje wszystkie koszty pośrednie i bezpośrednie, narzuty, upusty związane z realizacją niniejszej Umowy.</w:t>
      </w:r>
    </w:p>
    <w:p w14:paraId="709FD94F" w14:textId="77777777" w:rsidR="00B10A75" w:rsidRDefault="00B10A75" w:rsidP="00D7720E">
      <w:pPr>
        <w:pStyle w:val="numeracja"/>
        <w:spacing w:before="0"/>
        <w:rPr>
          <w:rFonts w:ascii="Arial Narrow" w:hAnsi="Arial Narrow"/>
          <w:bCs/>
          <w:sz w:val="22"/>
          <w:szCs w:val="22"/>
        </w:rPr>
      </w:pPr>
    </w:p>
    <w:p w14:paraId="3F60ADED" w14:textId="77777777" w:rsidR="00B10A75" w:rsidRPr="00B10A75" w:rsidRDefault="00B10A75" w:rsidP="00B10A75">
      <w:pPr>
        <w:pStyle w:val="numeryparagrafw"/>
        <w:spacing w:after="0"/>
        <w:ind w:left="425" w:hanging="425"/>
        <w:rPr>
          <w:rFonts w:ascii="Arial Narrow" w:hAnsi="Arial Narrow"/>
          <w:szCs w:val="22"/>
        </w:rPr>
      </w:pPr>
      <w:r w:rsidRPr="00B10A75">
        <w:rPr>
          <w:rFonts w:ascii="Arial Narrow" w:hAnsi="Arial Narrow"/>
          <w:szCs w:val="22"/>
        </w:rPr>
        <w:t>§ 4</w:t>
      </w:r>
    </w:p>
    <w:p w14:paraId="7AFD2B3F" w14:textId="77777777" w:rsidR="00B10A75" w:rsidRDefault="00B10A75" w:rsidP="00B10A75">
      <w:pPr>
        <w:pStyle w:val="numeryparagrafw"/>
        <w:spacing w:after="0"/>
        <w:ind w:left="425" w:hanging="425"/>
        <w:rPr>
          <w:rFonts w:ascii="Arial Narrow" w:hAnsi="Arial Narrow"/>
          <w:szCs w:val="22"/>
        </w:rPr>
      </w:pPr>
      <w:r w:rsidRPr="00B10A75">
        <w:rPr>
          <w:rFonts w:ascii="Arial Narrow" w:hAnsi="Arial Narrow"/>
          <w:szCs w:val="22"/>
        </w:rPr>
        <w:t>Warunki płatności</w:t>
      </w:r>
    </w:p>
    <w:p w14:paraId="5D70FB08" w14:textId="77777777" w:rsidR="00B10A75" w:rsidRPr="00B10A75" w:rsidRDefault="00B10A75" w:rsidP="00B10A75">
      <w:pPr>
        <w:pStyle w:val="numeryparagrafw"/>
        <w:spacing w:after="0"/>
        <w:ind w:left="425" w:hanging="425"/>
        <w:rPr>
          <w:rFonts w:ascii="Arial Narrow" w:hAnsi="Arial Narrow"/>
          <w:szCs w:val="22"/>
        </w:rPr>
      </w:pPr>
    </w:p>
    <w:p w14:paraId="525B5884" w14:textId="77777777" w:rsidR="00B10A75" w:rsidRPr="00B10A75" w:rsidRDefault="00B10A75" w:rsidP="00DE7A26">
      <w:pPr>
        <w:pStyle w:val="numeracja"/>
        <w:numPr>
          <w:ilvl w:val="0"/>
          <w:numId w:val="12"/>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Wynagrodzenie Wykonawcy będzie podzielone na etapy rozliczeniowe określone w Harmonogramie rzeczowo-finansowym (</w:t>
      </w:r>
      <w:r w:rsidRPr="00B10A75">
        <w:rPr>
          <w:rFonts w:ascii="Arial Narrow" w:hAnsi="Arial Narrow"/>
          <w:i/>
          <w:sz w:val="22"/>
          <w:szCs w:val="22"/>
        </w:rPr>
        <w:t>Załącznik nr 1</w:t>
      </w:r>
      <w:r w:rsidRPr="00B10A75">
        <w:rPr>
          <w:rFonts w:ascii="Arial Narrow" w:hAnsi="Arial Narrow"/>
          <w:sz w:val="22"/>
          <w:szCs w:val="22"/>
        </w:rPr>
        <w:t xml:space="preserve"> do umowy) i rozliczane zgodnie z tym podziałem.</w:t>
      </w:r>
    </w:p>
    <w:p w14:paraId="155FAE66" w14:textId="71486377" w:rsidR="00B10A75" w:rsidRPr="00B10A75" w:rsidRDefault="00B10A75" w:rsidP="00B10A75">
      <w:pPr>
        <w:pStyle w:val="numeracja"/>
        <w:numPr>
          <w:ilvl w:val="0"/>
          <w:numId w:val="12"/>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Podstawą do wystawienia faktur będą wyłącznie protokoły odbioru wykonanych robót poszczególnych etapów, podpisane przez przedstawicieli obu Stron (kopię protokołu należy dołączyć do faktury jako załącznik).</w:t>
      </w:r>
    </w:p>
    <w:p w14:paraId="12B24EDB" w14:textId="34C5B40A" w:rsidR="00B10A75" w:rsidRPr="00B10A75" w:rsidRDefault="00B10A75" w:rsidP="00B10A75">
      <w:pPr>
        <w:pStyle w:val="numeracja"/>
        <w:numPr>
          <w:ilvl w:val="0"/>
          <w:numId w:val="12"/>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Prawidłowo wystawiona</w:t>
      </w:r>
      <w:r w:rsidR="00675F1F">
        <w:rPr>
          <w:rFonts w:ascii="Arial Narrow" w:hAnsi="Arial Narrow"/>
          <w:sz w:val="22"/>
          <w:szCs w:val="22"/>
        </w:rPr>
        <w:t xml:space="preserve"> pod względem merytorycznym i formalnym</w:t>
      </w:r>
      <w:r w:rsidR="00675F1F" w:rsidRPr="00B10A75">
        <w:rPr>
          <w:rFonts w:ascii="Arial Narrow" w:hAnsi="Arial Narrow"/>
          <w:sz w:val="22"/>
          <w:szCs w:val="22"/>
        </w:rPr>
        <w:t xml:space="preserve"> </w:t>
      </w:r>
      <w:r w:rsidRPr="00B10A75">
        <w:rPr>
          <w:rFonts w:ascii="Arial Narrow" w:hAnsi="Arial Narrow"/>
          <w:sz w:val="22"/>
          <w:szCs w:val="22"/>
        </w:rPr>
        <w:t xml:space="preserve"> faktura będzie płatna w ciągu </w:t>
      </w:r>
      <w:r w:rsidRPr="00E96A52">
        <w:rPr>
          <w:rFonts w:ascii="Arial Narrow" w:hAnsi="Arial Narrow"/>
          <w:sz w:val="22"/>
          <w:szCs w:val="22"/>
        </w:rPr>
        <w:t>30 dni</w:t>
      </w:r>
      <w:r w:rsidRPr="00B10A75">
        <w:rPr>
          <w:rFonts w:ascii="Arial Narrow" w:hAnsi="Arial Narrow"/>
          <w:sz w:val="22"/>
          <w:szCs w:val="22"/>
        </w:rPr>
        <w:t xml:space="preserve"> kalendarzowych od daty jej wystawienia. </w:t>
      </w:r>
      <w:r w:rsidR="0076793C">
        <w:rPr>
          <w:rFonts w:ascii="Arial Narrow" w:hAnsi="Arial Narrow"/>
          <w:sz w:val="22"/>
          <w:szCs w:val="22"/>
        </w:rPr>
        <w:t>Faktury winny być składane wyłącznie w formie elektronicznej na adres e-mail: e-faktury@jswinnowacje.pl</w:t>
      </w:r>
      <w:r w:rsidRPr="00B10A75">
        <w:rPr>
          <w:rFonts w:ascii="Arial Narrow" w:hAnsi="Arial Narrow"/>
          <w:sz w:val="22"/>
          <w:szCs w:val="22"/>
        </w:rPr>
        <w:t>, w ciągu 7 dni od daty jej wystawienia. Należność wynikająca z faktury będzie płatna przelewem na konto Wykonawc</w:t>
      </w:r>
      <w:r w:rsidR="00610CFD">
        <w:rPr>
          <w:rFonts w:ascii="Arial Narrow" w:hAnsi="Arial Narrow"/>
          <w:sz w:val="22"/>
          <w:szCs w:val="22"/>
        </w:rPr>
        <w:t>y: …………………………………………</w:t>
      </w:r>
      <w:r w:rsidR="00BC4D7E">
        <w:rPr>
          <w:rFonts w:ascii="Arial Narrow" w:hAnsi="Arial Narrow"/>
          <w:sz w:val="22"/>
          <w:szCs w:val="22"/>
        </w:rPr>
        <w:t>, bank ……. Wykonawca będzie wysyłał faktury z następującego adresu e-mail: ………………..</w:t>
      </w:r>
    </w:p>
    <w:p w14:paraId="5D87EC31" w14:textId="1F98AC9E" w:rsidR="00B10A75" w:rsidRPr="00B10A75" w:rsidRDefault="00B10A75" w:rsidP="00B10A75">
      <w:pPr>
        <w:pStyle w:val="numeracja"/>
        <w:numPr>
          <w:ilvl w:val="0"/>
          <w:numId w:val="12"/>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W przypadku powierzenia przez Wykonawcę części niniejszej umowy osobie trzeciej (podwykonawcy lub dalszemu podwykonawcy robót), co w każdym przypadku wymaga uprzedniej pisemnej zgody Zamawiającego, poprzedzonej wskazaniem Zamawiającemu osoby podwykonawcy lub dalszego podwykonawcy oraz powierzanego jej zakresu prac, Wykonawca zobowiązany jest każdorazowo dołączyć do wystawionej faktury:</w:t>
      </w:r>
    </w:p>
    <w:p w14:paraId="427CFC53" w14:textId="3F22D9BA" w:rsidR="00B10A75" w:rsidRPr="00B10A75" w:rsidRDefault="00B10A75" w:rsidP="00B10A75">
      <w:pPr>
        <w:pStyle w:val="numeracja"/>
        <w:numPr>
          <w:ilvl w:val="1"/>
          <w:numId w:val="12"/>
        </w:numPr>
        <w:spacing w:before="0"/>
        <w:ind w:left="851" w:hanging="425"/>
        <w:rPr>
          <w:rFonts w:ascii="Arial Narrow" w:hAnsi="Arial Narrow"/>
          <w:sz w:val="22"/>
          <w:szCs w:val="22"/>
        </w:rPr>
      </w:pPr>
      <w:r w:rsidRPr="00B10A75">
        <w:rPr>
          <w:rFonts w:ascii="Arial Narrow" w:hAnsi="Arial Narrow"/>
          <w:sz w:val="22"/>
          <w:szCs w:val="22"/>
        </w:rPr>
        <w:t>wykaz podwykonawców wraz z zakresem zleconych im robót budowlanych, objętych wystawioną fakturą;</w:t>
      </w:r>
    </w:p>
    <w:p w14:paraId="4FE8E4E7" w14:textId="77777777" w:rsidR="00B10A75" w:rsidRPr="00B10A75" w:rsidRDefault="00B10A75" w:rsidP="00B10A75">
      <w:pPr>
        <w:pStyle w:val="numeracja"/>
        <w:numPr>
          <w:ilvl w:val="1"/>
          <w:numId w:val="12"/>
        </w:numPr>
        <w:spacing w:before="0"/>
        <w:ind w:left="851" w:hanging="425"/>
        <w:rPr>
          <w:rFonts w:ascii="Arial Narrow" w:hAnsi="Arial Narrow"/>
          <w:sz w:val="22"/>
          <w:szCs w:val="22"/>
        </w:rPr>
      </w:pPr>
      <w:r w:rsidRPr="00B10A75">
        <w:rPr>
          <w:rFonts w:ascii="Arial Narrow" w:hAnsi="Arial Narrow"/>
          <w:sz w:val="22"/>
          <w:szCs w:val="22"/>
        </w:rPr>
        <w:t>informację o należnym tym podwykonawcom wynagrodzeniu wraz z dowodami zapłaty wymagalnego wynagrodzenia należnego podwykonawcom, sporządzaną w sposób narastający.</w:t>
      </w:r>
    </w:p>
    <w:p w14:paraId="34A24936" w14:textId="041D301D" w:rsidR="00B10A75" w:rsidRPr="00B10A75" w:rsidRDefault="00B10A75" w:rsidP="00B10A75">
      <w:pPr>
        <w:pStyle w:val="numeracja"/>
        <w:numPr>
          <w:ilvl w:val="0"/>
          <w:numId w:val="12"/>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Strony zgodnie postanawiają, iż rozliczenie ostatnie</w:t>
      </w:r>
      <w:r w:rsidR="001948E0">
        <w:rPr>
          <w:rFonts w:ascii="Arial Narrow" w:hAnsi="Arial Narrow"/>
          <w:sz w:val="22"/>
          <w:szCs w:val="22"/>
        </w:rPr>
        <w:t xml:space="preserve">j płatności na rzecz Wykonawcy </w:t>
      </w:r>
      <w:r w:rsidR="00C46D9A">
        <w:rPr>
          <w:rFonts w:ascii="Arial Narrow" w:hAnsi="Arial Narrow"/>
          <w:sz w:val="22"/>
          <w:szCs w:val="22"/>
        </w:rPr>
        <w:t>w związku z </w:t>
      </w:r>
      <w:r w:rsidRPr="00B10A75">
        <w:rPr>
          <w:rFonts w:ascii="Arial Narrow" w:hAnsi="Arial Narrow"/>
          <w:sz w:val="22"/>
          <w:szCs w:val="22"/>
        </w:rPr>
        <w:t>należytym wykonaniem całości niniejszej umowy, nastąpi po odbiorze końcowym i po:</w:t>
      </w:r>
    </w:p>
    <w:p w14:paraId="50DF678B" w14:textId="77777777" w:rsidR="00B10A75" w:rsidRPr="00B10A75" w:rsidRDefault="00B10A75" w:rsidP="00B10A75">
      <w:pPr>
        <w:pStyle w:val="numeracja"/>
        <w:numPr>
          <w:ilvl w:val="1"/>
          <w:numId w:val="12"/>
        </w:numPr>
        <w:spacing w:before="0"/>
        <w:ind w:left="993" w:hanging="425"/>
        <w:rPr>
          <w:rFonts w:ascii="Arial Narrow" w:hAnsi="Arial Narrow"/>
          <w:sz w:val="22"/>
          <w:szCs w:val="22"/>
        </w:rPr>
      </w:pPr>
      <w:r w:rsidRPr="00B10A75">
        <w:rPr>
          <w:rFonts w:ascii="Arial Narrow" w:hAnsi="Arial Narrow"/>
          <w:sz w:val="22"/>
          <w:szCs w:val="22"/>
        </w:rPr>
        <w:t>przedłożeniu przez Wykonawcę wykazu wszystkich podwykonawców i dalszych podwykonawców robót wraz z informacją o należnym im wynagrodzeniu za roboty przez nich wykonane w ramach realizacji niniejszej umowy;</w:t>
      </w:r>
    </w:p>
    <w:p w14:paraId="259431EA" w14:textId="5EEAC4FB" w:rsidR="00B10A75" w:rsidRPr="00B10A75" w:rsidRDefault="00B10A75" w:rsidP="00B10A75">
      <w:pPr>
        <w:pStyle w:val="numeracja"/>
        <w:numPr>
          <w:ilvl w:val="1"/>
          <w:numId w:val="12"/>
        </w:numPr>
        <w:spacing w:before="0"/>
        <w:ind w:left="993" w:hanging="425"/>
        <w:rPr>
          <w:rFonts w:ascii="Arial Narrow" w:hAnsi="Arial Narrow"/>
          <w:sz w:val="22"/>
          <w:szCs w:val="22"/>
        </w:rPr>
      </w:pPr>
      <w:r w:rsidRPr="00B10A75">
        <w:rPr>
          <w:rFonts w:ascii="Arial Narrow" w:hAnsi="Arial Narrow"/>
          <w:sz w:val="22"/>
          <w:szCs w:val="22"/>
        </w:rPr>
        <w:t xml:space="preserve">udokumentowaniu przez Wykonawcę dokonania </w:t>
      </w:r>
      <w:r w:rsidR="00C46D9A">
        <w:rPr>
          <w:rFonts w:ascii="Arial Narrow" w:hAnsi="Arial Narrow"/>
          <w:sz w:val="22"/>
          <w:szCs w:val="22"/>
        </w:rPr>
        <w:t xml:space="preserve">zapłaty na rzecz podwykonawców </w:t>
      </w:r>
      <w:r w:rsidRPr="00B10A75">
        <w:rPr>
          <w:rFonts w:ascii="Arial Narrow" w:hAnsi="Arial Narrow"/>
          <w:sz w:val="22"/>
          <w:szCs w:val="22"/>
        </w:rPr>
        <w:t>i dalszych podwykonawców za roboty przez nich wykonane w ramach realizacji niniejszej umowy;</w:t>
      </w:r>
    </w:p>
    <w:p w14:paraId="414B9F7F" w14:textId="77777777" w:rsidR="00B10A75" w:rsidRPr="00B10A75" w:rsidRDefault="00B10A75" w:rsidP="00B10A75">
      <w:pPr>
        <w:pStyle w:val="numeracja"/>
        <w:numPr>
          <w:ilvl w:val="1"/>
          <w:numId w:val="12"/>
        </w:numPr>
        <w:spacing w:before="0"/>
        <w:ind w:left="993" w:hanging="425"/>
        <w:rPr>
          <w:rFonts w:ascii="Arial Narrow" w:hAnsi="Arial Narrow"/>
          <w:sz w:val="22"/>
          <w:szCs w:val="22"/>
        </w:rPr>
      </w:pPr>
      <w:r w:rsidRPr="00B10A75">
        <w:rPr>
          <w:rFonts w:ascii="Arial Narrow" w:hAnsi="Arial Narrow"/>
          <w:sz w:val="22"/>
          <w:szCs w:val="22"/>
        </w:rPr>
        <w:t>złożeniu oświadczeń podwykonawców i dalszych podwykonawców biorących udział w realizacji robót w ramach niniejszej umowy o zaspokojeniu przez Wykonawcę wszelkich ich roszczeń wynikających z wykonania tychże robót wraz z zawartą w tych oświadczeniach klauzulą, że nie przysługuje im bezpośrednie roszczenie do Zamawiającego w myśl art. 647</w:t>
      </w:r>
      <w:r w:rsidRPr="00B10A75">
        <w:rPr>
          <w:rFonts w:ascii="Arial Narrow" w:hAnsi="Arial Narrow"/>
          <w:sz w:val="22"/>
          <w:szCs w:val="22"/>
          <w:vertAlign w:val="superscript"/>
        </w:rPr>
        <w:t xml:space="preserve">1 </w:t>
      </w:r>
      <w:r w:rsidRPr="00B10A75">
        <w:rPr>
          <w:rFonts w:ascii="Arial Narrow" w:hAnsi="Arial Narrow"/>
          <w:sz w:val="22"/>
          <w:szCs w:val="22"/>
        </w:rPr>
        <w:t>Kodeksu cywilnego.</w:t>
      </w:r>
    </w:p>
    <w:p w14:paraId="0D329B8A" w14:textId="5C2D6EA2" w:rsidR="00B10A75" w:rsidRPr="00B10A75" w:rsidRDefault="00B10A75" w:rsidP="00B10A75">
      <w:pPr>
        <w:pStyle w:val="numeracja"/>
        <w:numPr>
          <w:ilvl w:val="0"/>
          <w:numId w:val="12"/>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 xml:space="preserve">Niezależnie od uprawnień przewidzianych w ust. 4. i 5. Zamawiający uprawniony jest w każdym czasie do żądania od Wykonawcy, by ten przedstawił mu wykaz podwykonawców oraz dalszych podwykonawców, biorących udział w realizacji niniejszej umowy, wraz z pisemnymi oświadczeniami wskazanych podmiotów, podpisanymi przez osoby umocowane do ich reprezentacji, które określać będą datę wystawienia faktur na rzecz Wykonawcy, w związku z realizacją niniejszej umowy, terminy ich płatności, wartość należności wymagalnych oraz niewymagalnych. </w:t>
      </w:r>
    </w:p>
    <w:p w14:paraId="6985ACC9" w14:textId="2EEC97CC" w:rsidR="00B10A75" w:rsidRDefault="00B10A75" w:rsidP="00FA6CF8">
      <w:pPr>
        <w:pStyle w:val="numeracja"/>
        <w:numPr>
          <w:ilvl w:val="0"/>
          <w:numId w:val="12"/>
        </w:numPr>
        <w:spacing w:before="0"/>
        <w:ind w:left="425" w:hanging="425"/>
        <w:rPr>
          <w:rFonts w:ascii="Arial Narrow" w:hAnsi="Arial Narrow"/>
          <w:sz w:val="22"/>
          <w:szCs w:val="22"/>
        </w:rPr>
      </w:pPr>
      <w:r w:rsidRPr="00B10A75">
        <w:rPr>
          <w:rFonts w:ascii="Arial Narrow" w:hAnsi="Arial Narrow"/>
          <w:sz w:val="22"/>
          <w:szCs w:val="22"/>
        </w:rPr>
        <w:lastRenderedPageBreak/>
        <w:t>W przypadku, gdy Zamawiający nie uzyska dokumentów, o których mowa w ust. 4. – 6., lub gdy poweźmie uzasadnioną wątpliwość, co do tego, czy składane mu przez Wykonawcę oświadczenia są wiarygodne, wówczas uprawniony będzie do wstrzymania płatności otrzymanych faktur do momentu przedstawienia mu stosownych dokumentów lub wykazania, że brak jest niezaspokojonych podwykonawców lub dalszych podwykonawców Wykonawcy. Niezależnie od powyższego Zamawiający uprawniony będzie także do dokonania zapłaty bezpośrednio na rzecz podwykonawcy lub dal</w:t>
      </w:r>
      <w:r w:rsidR="00C46D9A">
        <w:rPr>
          <w:rFonts w:ascii="Arial Narrow" w:hAnsi="Arial Narrow"/>
          <w:sz w:val="22"/>
          <w:szCs w:val="22"/>
        </w:rPr>
        <w:t>szego podwykonawcy Wykonawcy, a </w:t>
      </w:r>
      <w:r w:rsidRPr="00B10A75">
        <w:rPr>
          <w:rFonts w:ascii="Arial Narrow" w:hAnsi="Arial Narrow"/>
          <w:sz w:val="22"/>
          <w:szCs w:val="22"/>
        </w:rPr>
        <w:t>każda taka płatność będzie umarzać wierzytelności Wykonawcy wobec Zamawiającego do wartości dokonanej zapłaty. W przypadku, gdyby Zamawiający dokonał zapłaty na rzecz podwykonawców lub dalszych podwykonawców Wykonawcy, a ten nie miałby żadnych wierzytelności wobec Zamawiającego, wówczas Wykonawca niezwłocznie zwróci Zamawiającego wydatkowane przez niego środki, nie później przy tym niż w terminie 7 dni, od daty otrzymania stosownego wezwania ze strony Zamawiającego.</w:t>
      </w:r>
    </w:p>
    <w:p w14:paraId="2BF6FC84" w14:textId="480A26A4" w:rsidR="00FA6CF8" w:rsidRPr="00A677F1" w:rsidRDefault="00FA6CF8" w:rsidP="00A677F1">
      <w:pPr>
        <w:pStyle w:val="numeracja"/>
        <w:numPr>
          <w:ilvl w:val="0"/>
          <w:numId w:val="12"/>
        </w:numPr>
        <w:spacing w:before="0"/>
        <w:rPr>
          <w:rFonts w:ascii="Arial Narrow" w:hAnsi="Arial Narrow"/>
          <w:color w:val="FF0000"/>
          <w:sz w:val="22"/>
          <w:szCs w:val="22"/>
        </w:rPr>
      </w:pPr>
      <w:r w:rsidRPr="00C46D9A">
        <w:rPr>
          <w:rFonts w:ascii="Arial Narrow" w:hAnsi="Arial Narrow"/>
          <w:sz w:val="22"/>
          <w:szCs w:val="22"/>
        </w:rPr>
        <w:t xml:space="preserve">Zamawiającemu przysługuje prawo do potrącenia wierzytelności Zamawiającego z bieżącymi, wymagalnymi </w:t>
      </w:r>
      <w:r w:rsidR="00BE3C2A" w:rsidRPr="00C46D9A">
        <w:rPr>
          <w:rFonts w:ascii="Arial Narrow" w:hAnsi="Arial Narrow"/>
          <w:sz w:val="22"/>
          <w:szCs w:val="22"/>
        </w:rPr>
        <w:t>wierzytelnościami</w:t>
      </w:r>
      <w:r w:rsidRPr="00C46D9A">
        <w:rPr>
          <w:rFonts w:ascii="Arial Narrow" w:hAnsi="Arial Narrow"/>
          <w:sz w:val="22"/>
          <w:szCs w:val="22"/>
        </w:rPr>
        <w:t xml:space="preserve"> Wykonawcy</w:t>
      </w:r>
      <w:r w:rsidRPr="00A677F1">
        <w:rPr>
          <w:rFonts w:ascii="Arial Narrow" w:hAnsi="Arial Narrow"/>
          <w:color w:val="FF0000"/>
          <w:sz w:val="22"/>
          <w:szCs w:val="22"/>
        </w:rPr>
        <w:t xml:space="preserve">. </w:t>
      </w:r>
    </w:p>
    <w:p w14:paraId="487E9DC3" w14:textId="77777777" w:rsidR="00FA6CF8" w:rsidRPr="00FA6CF8" w:rsidRDefault="00FA6CF8" w:rsidP="00A677F1">
      <w:pPr>
        <w:pStyle w:val="numeracja"/>
        <w:numPr>
          <w:ilvl w:val="0"/>
          <w:numId w:val="12"/>
        </w:numPr>
        <w:spacing w:before="0"/>
        <w:rPr>
          <w:rFonts w:ascii="Arial Narrow" w:hAnsi="Arial Narrow"/>
          <w:sz w:val="22"/>
          <w:szCs w:val="22"/>
        </w:rPr>
      </w:pPr>
      <w:r w:rsidRPr="00FA6CF8">
        <w:rPr>
          <w:rFonts w:ascii="Arial Narrow" w:hAnsi="Arial Narrow"/>
          <w:sz w:val="22"/>
          <w:szCs w:val="22"/>
        </w:rPr>
        <w:t>Zamawiający oświadcza, że jest czynnym płatnikiem podatku VAT i posiada nr NIP 9541026027.</w:t>
      </w:r>
    </w:p>
    <w:p w14:paraId="3C770C3F" w14:textId="77777777" w:rsidR="00FA6CF8" w:rsidRPr="00FA6CF8" w:rsidRDefault="00FA6CF8" w:rsidP="00A677F1">
      <w:pPr>
        <w:pStyle w:val="numeracja"/>
        <w:numPr>
          <w:ilvl w:val="0"/>
          <w:numId w:val="12"/>
        </w:numPr>
        <w:spacing w:before="0"/>
        <w:rPr>
          <w:rFonts w:ascii="Arial Narrow" w:hAnsi="Arial Narrow"/>
          <w:sz w:val="22"/>
          <w:szCs w:val="22"/>
        </w:rPr>
      </w:pPr>
      <w:r w:rsidRPr="00FA6CF8">
        <w:rPr>
          <w:rFonts w:ascii="Arial Narrow" w:hAnsi="Arial Narrow"/>
          <w:sz w:val="22"/>
          <w:szCs w:val="22"/>
        </w:rPr>
        <w:t>Wykonawca oświadcza, że jest czynnym płatnikiem podatku VAT i posiada nr NIP ………………...</w:t>
      </w:r>
    </w:p>
    <w:p w14:paraId="3E1D8E86" w14:textId="2541BB2A" w:rsidR="00FA6CF8" w:rsidRPr="00FA6CF8" w:rsidRDefault="00FA6CF8" w:rsidP="00A677F1">
      <w:pPr>
        <w:pStyle w:val="numeracja"/>
        <w:numPr>
          <w:ilvl w:val="0"/>
          <w:numId w:val="12"/>
        </w:numPr>
        <w:spacing w:before="0"/>
        <w:rPr>
          <w:rFonts w:ascii="Arial Narrow" w:hAnsi="Arial Narrow"/>
          <w:sz w:val="22"/>
          <w:szCs w:val="22"/>
        </w:rPr>
      </w:pPr>
      <w:r w:rsidRPr="00FA6CF8">
        <w:rPr>
          <w:rFonts w:ascii="Arial Narrow" w:hAnsi="Arial Narrow"/>
          <w:sz w:val="22"/>
          <w:szCs w:val="22"/>
        </w:rPr>
        <w:t xml:space="preserve">Wykonawca oświadcza, że rachunek bankowy wskazany w ust. </w:t>
      </w:r>
      <w:r w:rsidR="00D60F60">
        <w:rPr>
          <w:rFonts w:ascii="Arial Narrow" w:hAnsi="Arial Narrow"/>
          <w:sz w:val="22"/>
          <w:szCs w:val="22"/>
        </w:rPr>
        <w:t>3</w:t>
      </w:r>
      <w:r w:rsidRPr="00FA6CF8">
        <w:rPr>
          <w:rFonts w:ascii="Arial Narrow" w:hAnsi="Arial Narrow"/>
          <w:sz w:val="22"/>
          <w:szCs w:val="22"/>
        </w:rPr>
        <w:t xml:space="preserve"> powyżej jest wpisany na tzw. „Białą listę” podatników VAT, o której mowa w art. 96b ust.1 Ustawy z dnia 11 marca 2004 r. o podatku od towar</w:t>
      </w:r>
      <w:r w:rsidR="00006886">
        <w:rPr>
          <w:rFonts w:ascii="Arial Narrow" w:hAnsi="Arial Narrow"/>
          <w:sz w:val="22"/>
          <w:szCs w:val="22"/>
        </w:rPr>
        <w:t>ów i </w:t>
      </w:r>
      <w:r w:rsidRPr="00FA6CF8">
        <w:rPr>
          <w:rFonts w:ascii="Arial Narrow" w:hAnsi="Arial Narrow"/>
          <w:sz w:val="22"/>
          <w:szCs w:val="22"/>
        </w:rPr>
        <w:t>usług oraz jest rachunkiem umożliwiającym płatność w ramach mech</w:t>
      </w:r>
      <w:r w:rsidR="00006886">
        <w:rPr>
          <w:rFonts w:ascii="Arial Narrow" w:hAnsi="Arial Narrow"/>
          <w:sz w:val="22"/>
          <w:szCs w:val="22"/>
        </w:rPr>
        <w:t>anizmu podzielonej płatności, o </w:t>
      </w:r>
      <w:r w:rsidRPr="00FA6CF8">
        <w:rPr>
          <w:rFonts w:ascii="Arial Narrow" w:hAnsi="Arial Narrow"/>
          <w:sz w:val="22"/>
          <w:szCs w:val="22"/>
        </w:rPr>
        <w:t xml:space="preserve">którym mowa w art. 108a ustawy o podatku od towarów i usług, a Wykonawca jest wpisany do wykazu podmiotów zarejestrowanych jako podatnik VAT, prowadzonego przez Szefa Krajowej Administracji Skarbowej. W przypadku zmiany rachunku bankowego, nowy rachunek musi być także wpisany na tzw. „Białą listę” podatników VAT. </w:t>
      </w:r>
    </w:p>
    <w:p w14:paraId="0EF18905" w14:textId="507EF142" w:rsidR="00FA6CF8" w:rsidRPr="00FA6CF8" w:rsidRDefault="00FA6CF8" w:rsidP="00A677F1">
      <w:pPr>
        <w:pStyle w:val="numeracja"/>
        <w:numPr>
          <w:ilvl w:val="0"/>
          <w:numId w:val="12"/>
        </w:numPr>
        <w:spacing w:before="0"/>
        <w:rPr>
          <w:rFonts w:ascii="Arial Narrow" w:hAnsi="Arial Narrow"/>
          <w:sz w:val="22"/>
          <w:szCs w:val="22"/>
        </w:rPr>
      </w:pPr>
      <w:r w:rsidRPr="00FA6CF8">
        <w:rPr>
          <w:rFonts w:ascii="Arial Narrow" w:hAnsi="Arial Narrow"/>
          <w:sz w:val="22"/>
          <w:szCs w:val="22"/>
        </w:rPr>
        <w:t>W przypadku gdy rachunek</w:t>
      </w:r>
      <w:r w:rsidR="00D60F60">
        <w:rPr>
          <w:rFonts w:ascii="Arial Narrow" w:hAnsi="Arial Narrow"/>
          <w:sz w:val="22"/>
          <w:szCs w:val="22"/>
        </w:rPr>
        <w:t xml:space="preserve"> bankowy, o którym mowa w ust. 3</w:t>
      </w:r>
      <w:r w:rsidRPr="00FA6CF8">
        <w:rPr>
          <w:rFonts w:ascii="Arial Narrow" w:hAnsi="Arial Narrow"/>
          <w:sz w:val="22"/>
          <w:szCs w:val="22"/>
        </w:rPr>
        <w:t xml:space="preserve"> i </w:t>
      </w:r>
      <w:r w:rsidR="00D60F60">
        <w:rPr>
          <w:rFonts w:ascii="Arial Narrow" w:hAnsi="Arial Narrow"/>
          <w:sz w:val="22"/>
          <w:szCs w:val="22"/>
        </w:rPr>
        <w:t>1</w:t>
      </w:r>
      <w:r w:rsidR="00006886">
        <w:rPr>
          <w:rFonts w:ascii="Arial Narrow" w:hAnsi="Arial Narrow"/>
          <w:sz w:val="22"/>
          <w:szCs w:val="22"/>
        </w:rPr>
        <w:t>1</w:t>
      </w:r>
      <w:r w:rsidRPr="00FA6CF8">
        <w:rPr>
          <w:rFonts w:ascii="Arial Narrow" w:hAnsi="Arial Narrow"/>
          <w:sz w:val="22"/>
          <w:szCs w:val="22"/>
        </w:rPr>
        <w:t xml:space="preserve"> powyżej, zostanie zmieniony lub wykreślony z Białej Listy Wykonawca niezwłocznie (nie później niż 1 dzień po dokonaniu zmiany lub wykreśleniu) powiadomi o tym fakcie Zamawiającego, podając aktualny rachunek bankowy znajdujący się na Białej Liście.</w:t>
      </w:r>
    </w:p>
    <w:p w14:paraId="63222C3A" w14:textId="45F11BAB" w:rsidR="00FA6CF8" w:rsidRPr="00FA6CF8" w:rsidRDefault="00FA6CF8" w:rsidP="00A677F1">
      <w:pPr>
        <w:pStyle w:val="numeracja"/>
        <w:numPr>
          <w:ilvl w:val="0"/>
          <w:numId w:val="12"/>
        </w:numPr>
        <w:spacing w:before="0"/>
        <w:rPr>
          <w:rFonts w:ascii="Arial Narrow" w:hAnsi="Arial Narrow"/>
          <w:sz w:val="22"/>
          <w:szCs w:val="22"/>
        </w:rPr>
      </w:pPr>
      <w:r w:rsidRPr="00FA6CF8">
        <w:rPr>
          <w:rFonts w:ascii="Arial Narrow" w:hAnsi="Arial Narrow"/>
          <w:sz w:val="22"/>
          <w:szCs w:val="22"/>
        </w:rPr>
        <w:t>W przypadku niespełnienia przez Wykonaw</w:t>
      </w:r>
      <w:r w:rsidR="00D60F60">
        <w:rPr>
          <w:rFonts w:ascii="Arial Narrow" w:hAnsi="Arial Narrow"/>
          <w:sz w:val="22"/>
          <w:szCs w:val="22"/>
        </w:rPr>
        <w:t>cę</w:t>
      </w:r>
      <w:r w:rsidR="00006886">
        <w:rPr>
          <w:rFonts w:ascii="Arial Narrow" w:hAnsi="Arial Narrow"/>
          <w:sz w:val="22"/>
          <w:szCs w:val="22"/>
        </w:rPr>
        <w:t xml:space="preserve"> warunków wskazanych w ust. 11</w:t>
      </w:r>
      <w:r w:rsidRPr="00FA6CF8">
        <w:rPr>
          <w:rFonts w:ascii="Arial Narrow" w:hAnsi="Arial Narrow"/>
          <w:sz w:val="22"/>
          <w:szCs w:val="22"/>
        </w:rPr>
        <w:t xml:space="preserve"> lub 1</w:t>
      </w:r>
      <w:r w:rsidR="00006886">
        <w:rPr>
          <w:rFonts w:ascii="Arial Narrow" w:hAnsi="Arial Narrow"/>
          <w:sz w:val="22"/>
          <w:szCs w:val="22"/>
        </w:rPr>
        <w:t>2 powyżej, Zamawiający</w:t>
      </w:r>
      <w:r w:rsidRPr="00FA6CF8">
        <w:rPr>
          <w:rFonts w:ascii="Arial Narrow" w:hAnsi="Arial Narrow"/>
          <w:sz w:val="22"/>
          <w:szCs w:val="22"/>
        </w:rPr>
        <w:t xml:space="preserve"> może obciążyć Wykonawcę kwotą odpowiadającą wysokości poniesionej szkody i kosztami wynikłymi bezpośrednio z uchybienia ww. warunków, tj. z braku możliwości zaliczenia zapłaconego Wykonawcy wynagrodzenia do kosztów uzyskania przychodów; błędnego rozliczenia przedmiotowej płatności w zakresie podatku VAT skutkującego odpowiedzialnością solidarną po stronie Zamawiającego; z nałożenia na Zamawiającego kar przez Krajową Administrację Skarbową w związku z dokonaniem płatności na rachunek wskazany przez Wykonawcę, a z przyczyn leżących po stronie Wykonawcy nie znajdujący się na Białej Liście. </w:t>
      </w:r>
    </w:p>
    <w:p w14:paraId="31079BBE" w14:textId="3F394D36" w:rsidR="00FA6CF8" w:rsidRPr="00FA6CF8" w:rsidRDefault="00FA6CF8" w:rsidP="00A677F1">
      <w:pPr>
        <w:pStyle w:val="numeracja"/>
        <w:numPr>
          <w:ilvl w:val="0"/>
          <w:numId w:val="12"/>
        </w:numPr>
        <w:spacing w:before="0"/>
        <w:rPr>
          <w:rFonts w:ascii="Arial Narrow" w:hAnsi="Arial Narrow"/>
          <w:sz w:val="22"/>
          <w:szCs w:val="22"/>
        </w:rPr>
      </w:pPr>
      <w:r w:rsidRPr="00FA6CF8">
        <w:rPr>
          <w:rFonts w:ascii="Arial Narrow" w:hAnsi="Arial Narrow"/>
          <w:sz w:val="22"/>
          <w:szCs w:val="22"/>
        </w:rPr>
        <w:t>W przypadku, gdy rachunek bankowy Wykonawcy nie spełnia warunków określonych w ust. 1</w:t>
      </w:r>
      <w:r w:rsidR="00006886">
        <w:rPr>
          <w:rFonts w:ascii="Arial Narrow" w:hAnsi="Arial Narrow"/>
          <w:sz w:val="22"/>
          <w:szCs w:val="22"/>
        </w:rPr>
        <w:t>1</w:t>
      </w:r>
      <w:r w:rsidRPr="00FA6CF8">
        <w:rPr>
          <w:rFonts w:ascii="Arial Narrow" w:hAnsi="Arial Narrow"/>
          <w:sz w:val="22"/>
          <w:szCs w:val="22"/>
        </w:rPr>
        <w:t xml:space="preserve"> powyżej, opóźnienie w dokonaniu płatności powstałe wskutek braku możliwości realizacji płatności z zastosowaniem mechanizmu podzielonej płatności (w przypadku istnienia takiego obowiązku), bądź braku możliwości dokonania płatności na rachunek znajdujący się na Białej Liście nie stanowi dla Wykonawcy podstawy do żądania od Zamawiającego jakichkolwiek odsetek, jak również innych rekompensat/odszkodowań/roszczeń z tytułu dokonania nieterminowej płatności.  </w:t>
      </w:r>
    </w:p>
    <w:p w14:paraId="3B8C4AEF" w14:textId="77777777" w:rsidR="00B10A75" w:rsidRDefault="00B10A75" w:rsidP="00B10A75">
      <w:pPr>
        <w:pStyle w:val="numeracja"/>
        <w:spacing w:before="0"/>
        <w:rPr>
          <w:rFonts w:ascii="Arial Narrow" w:hAnsi="Arial Narrow"/>
          <w:sz w:val="22"/>
          <w:szCs w:val="22"/>
        </w:rPr>
      </w:pPr>
    </w:p>
    <w:p w14:paraId="1023944F" w14:textId="77777777" w:rsidR="00B10A75" w:rsidRPr="00B10A75" w:rsidRDefault="00B10A75" w:rsidP="00B10A75">
      <w:pPr>
        <w:pStyle w:val="numeryparagrafw"/>
        <w:spacing w:after="0"/>
        <w:ind w:left="425" w:hanging="425"/>
        <w:rPr>
          <w:rFonts w:ascii="Arial Narrow" w:hAnsi="Arial Narrow"/>
          <w:szCs w:val="22"/>
        </w:rPr>
      </w:pPr>
      <w:r w:rsidRPr="00B10A75">
        <w:rPr>
          <w:rFonts w:ascii="Arial Narrow" w:hAnsi="Arial Narrow"/>
          <w:szCs w:val="22"/>
        </w:rPr>
        <w:t>§ 5</w:t>
      </w:r>
    </w:p>
    <w:p w14:paraId="3FFD5A3D" w14:textId="77777777" w:rsidR="00B10A75" w:rsidRDefault="00B10A75" w:rsidP="00B10A75">
      <w:pPr>
        <w:pStyle w:val="numeryparagrafw"/>
        <w:spacing w:after="0"/>
        <w:ind w:left="425" w:hanging="425"/>
        <w:rPr>
          <w:rFonts w:ascii="Arial Narrow" w:hAnsi="Arial Narrow"/>
          <w:szCs w:val="22"/>
        </w:rPr>
      </w:pPr>
      <w:r w:rsidRPr="00B10A75">
        <w:rPr>
          <w:rFonts w:ascii="Arial Narrow" w:hAnsi="Arial Narrow"/>
          <w:szCs w:val="22"/>
        </w:rPr>
        <w:t>Obowiązki Wykonawcy</w:t>
      </w:r>
    </w:p>
    <w:p w14:paraId="757BB132" w14:textId="77777777" w:rsidR="00B10A75" w:rsidRPr="00B10A75" w:rsidRDefault="00B10A75" w:rsidP="00B10A75">
      <w:pPr>
        <w:pStyle w:val="numeryparagrafw"/>
        <w:spacing w:after="0"/>
        <w:ind w:left="425" w:hanging="425"/>
        <w:rPr>
          <w:rFonts w:ascii="Arial Narrow" w:hAnsi="Arial Narrow"/>
          <w:szCs w:val="22"/>
        </w:rPr>
      </w:pPr>
    </w:p>
    <w:p w14:paraId="2549BF9B" w14:textId="77777777" w:rsidR="00B10A75" w:rsidRPr="00B10A75" w:rsidRDefault="00B10A75" w:rsidP="00B10A75">
      <w:pPr>
        <w:pStyle w:val="numeracja"/>
        <w:numPr>
          <w:ilvl w:val="0"/>
          <w:numId w:val="13"/>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Opracowanie dokumentacji technicznej w trzech egzemplarzach (wersja papierowa) wraz z jednym egzemplarzem w formie elektronicznej w formacie PDF na nośniku USB. Dokumentacja techniczna musi spełniać nałożone przepisami wymagania oraz wszelkie uzgodnienia i opinie. Wszelkie sporządzane dokumentacje wymagają opiniowania i akceptacji ze strony Zamawiającego i Użytkownika.</w:t>
      </w:r>
    </w:p>
    <w:p w14:paraId="19485B47" w14:textId="2377BEDC" w:rsidR="00B10A75" w:rsidRPr="00B10A75" w:rsidRDefault="00B10A75" w:rsidP="00B10A75">
      <w:pPr>
        <w:pStyle w:val="numeracja"/>
        <w:numPr>
          <w:ilvl w:val="0"/>
          <w:numId w:val="13"/>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lastRenderedPageBreak/>
        <w:t>Wykonawca zobowiązuje się do uwzględnienia uwag i zastrzeżeń wn</w:t>
      </w:r>
      <w:r w:rsidR="00C46D9A">
        <w:rPr>
          <w:rFonts w:ascii="Arial Narrow" w:hAnsi="Arial Narrow"/>
          <w:sz w:val="22"/>
          <w:szCs w:val="22"/>
        </w:rPr>
        <w:t>iesionych przez Zamawiającego i </w:t>
      </w:r>
      <w:r w:rsidRPr="00B10A75">
        <w:rPr>
          <w:rFonts w:ascii="Arial Narrow" w:hAnsi="Arial Narrow"/>
          <w:sz w:val="22"/>
          <w:szCs w:val="22"/>
        </w:rPr>
        <w:t>Użytkownika do przekazanych mu opracowań i dokumentacji, o ile nie są one sprzeczne z zasadami sztuki projektowania i obowiązującymi przepisami, co w każdym przypadku Wykonawca zobowiązany będzie stosownie wyjaśnić oraz uzasadnić Zamawiającemu. Zaakceptowanie przez Zamawiającego dokumentacji technicznej nie zwalnia Wykonawcy z odpowiedzialności za prawidłowość i kompletność tej dokumentacji. Od tej odpowiedzialności nie zwalnia Wykonawcy również fakt uwzględnienia przez niego zmian i uwag wniesionych przez Zamawiającego.</w:t>
      </w:r>
    </w:p>
    <w:p w14:paraId="07E26E97" w14:textId="77777777" w:rsidR="00B10A75" w:rsidRPr="00B10A75" w:rsidRDefault="00B10A75" w:rsidP="00B10A75">
      <w:pPr>
        <w:pStyle w:val="numeracja"/>
        <w:numPr>
          <w:ilvl w:val="0"/>
          <w:numId w:val="13"/>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Wykonawca wystąpi pisemnie do Zamawiającego o udzielenie stosownych pełnomocnictw, z podaniem zakresu tematyki formalno-prawnej, której poszczególne pełnomocnictwa mają dotyczyć jeśli zajdzie taka potrzeba.</w:t>
      </w:r>
    </w:p>
    <w:p w14:paraId="14B94863" w14:textId="77777777" w:rsidR="00B10A75" w:rsidRPr="00B10A75" w:rsidRDefault="00B10A75" w:rsidP="00B10A75">
      <w:pPr>
        <w:pStyle w:val="numeracja"/>
        <w:numPr>
          <w:ilvl w:val="0"/>
          <w:numId w:val="13"/>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Przygotowanie wszelkich dokumentów i załączników koniecznych do składania w imieniu Zamawiającego wniosków o uzyskanie na jego rzecz decyzji administracyjnych dotyczących realizacji przedmiotu umowy.</w:t>
      </w:r>
    </w:p>
    <w:p w14:paraId="231AB3EA" w14:textId="77777777" w:rsidR="00B10A75" w:rsidRPr="00B10A75" w:rsidRDefault="00B10A75" w:rsidP="00B10A75">
      <w:pPr>
        <w:pStyle w:val="numeracja"/>
        <w:numPr>
          <w:ilvl w:val="0"/>
          <w:numId w:val="13"/>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Terminowe wniesienie wszelkich opłat (do urzędów i innych instytucji) związanych z prowadzeniem postępowań administracyjnych.</w:t>
      </w:r>
    </w:p>
    <w:p w14:paraId="5274E974" w14:textId="209195F1" w:rsidR="00B10A75" w:rsidRPr="00B10A75" w:rsidRDefault="00B10A75" w:rsidP="00B10A75">
      <w:pPr>
        <w:pStyle w:val="numeracja"/>
        <w:numPr>
          <w:ilvl w:val="0"/>
          <w:numId w:val="13"/>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Uczestniczenie w spotkaniach, wszelkiego rodzaju uzgodnieniach i naradach tematycz</w:t>
      </w:r>
      <w:r w:rsidR="00C46D9A">
        <w:rPr>
          <w:rFonts w:ascii="Arial Narrow" w:hAnsi="Arial Narrow"/>
          <w:sz w:val="22"/>
          <w:szCs w:val="22"/>
        </w:rPr>
        <w:t>nie związanych z </w:t>
      </w:r>
      <w:r w:rsidRPr="00B10A75">
        <w:rPr>
          <w:rFonts w:ascii="Arial Narrow" w:hAnsi="Arial Narrow"/>
          <w:sz w:val="22"/>
          <w:szCs w:val="22"/>
        </w:rPr>
        <w:t>realizacją przedmiotu umowy, organizowanych przez Zamawiającego lub Użytkownika.</w:t>
      </w:r>
    </w:p>
    <w:p w14:paraId="6A2CF1FC" w14:textId="77777777" w:rsidR="00B10A75" w:rsidRPr="00B10A75" w:rsidRDefault="00B10A75" w:rsidP="00B10A75">
      <w:pPr>
        <w:pStyle w:val="numeracja"/>
        <w:numPr>
          <w:ilvl w:val="0"/>
          <w:numId w:val="13"/>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Wykonanie przedmiotu umowy zgodnie z wykonaną dokumentacją techniczną, obowiązującymi normami, przepisami prawa i pisemnymi uzgodnieniami z Zamawiającym.</w:t>
      </w:r>
    </w:p>
    <w:p w14:paraId="594C517F" w14:textId="77777777" w:rsidR="00B10A75" w:rsidRPr="00B10A75" w:rsidRDefault="00B10A75" w:rsidP="00B10A75">
      <w:pPr>
        <w:pStyle w:val="numeracja"/>
        <w:numPr>
          <w:ilvl w:val="0"/>
          <w:numId w:val="13"/>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Zabezpieczenie we własnym zakresie materiałów, urządzeń i przyrządów niezbędnych do wykonania całości prac zgodnie z umową.</w:t>
      </w:r>
    </w:p>
    <w:p w14:paraId="5FDF6621" w14:textId="77777777" w:rsidR="00B10A75" w:rsidRPr="00B10A75" w:rsidRDefault="00B10A75" w:rsidP="00B10A75">
      <w:pPr>
        <w:pStyle w:val="numeracja"/>
        <w:numPr>
          <w:ilvl w:val="0"/>
          <w:numId w:val="13"/>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Przed przystąpieniem do realizacji prac wszyscy pracownicy Wykonawcy muszą posiadać Paszporty bezpieczeństwa uprawniające do wykonywania prac na terenie Użytkownika, w których potwierdzone będą:</w:t>
      </w:r>
    </w:p>
    <w:p w14:paraId="185DD689" w14:textId="77777777" w:rsidR="00B10A75" w:rsidRPr="00B10A75" w:rsidRDefault="00B10A75" w:rsidP="00B10A75">
      <w:pPr>
        <w:pStyle w:val="numeracja"/>
        <w:numPr>
          <w:ilvl w:val="1"/>
          <w:numId w:val="13"/>
        </w:numPr>
        <w:spacing w:before="0"/>
        <w:ind w:left="851" w:hanging="425"/>
        <w:rPr>
          <w:rFonts w:ascii="Arial Narrow" w:hAnsi="Arial Narrow"/>
          <w:sz w:val="22"/>
          <w:szCs w:val="22"/>
        </w:rPr>
      </w:pPr>
      <w:r w:rsidRPr="00B10A75">
        <w:rPr>
          <w:rFonts w:ascii="Arial Narrow" w:hAnsi="Arial Narrow"/>
          <w:sz w:val="22"/>
          <w:szCs w:val="22"/>
        </w:rPr>
        <w:t>odbyte przez pracownika szkolenie w zakresie zagrożeń występujących w Zakładzie Użytkownika.</w:t>
      </w:r>
    </w:p>
    <w:p w14:paraId="62FBF160" w14:textId="77777777" w:rsidR="00B10A75" w:rsidRPr="00B10A75" w:rsidRDefault="00B10A75" w:rsidP="00B10A75">
      <w:pPr>
        <w:pStyle w:val="numeracja"/>
        <w:numPr>
          <w:ilvl w:val="1"/>
          <w:numId w:val="13"/>
        </w:numPr>
        <w:spacing w:before="0"/>
        <w:ind w:left="851" w:hanging="425"/>
        <w:rPr>
          <w:rFonts w:ascii="Arial Narrow" w:hAnsi="Arial Narrow"/>
          <w:sz w:val="22"/>
          <w:szCs w:val="22"/>
        </w:rPr>
      </w:pPr>
      <w:r w:rsidRPr="00B10A75">
        <w:rPr>
          <w:rFonts w:ascii="Arial Narrow" w:hAnsi="Arial Narrow"/>
          <w:sz w:val="22"/>
          <w:szCs w:val="22"/>
        </w:rPr>
        <w:t>uprawnienia oraz badanie lekarskie potwierdzające zdolność do wykonywania pracy na danym stanowisku.</w:t>
      </w:r>
    </w:p>
    <w:p w14:paraId="7667E523" w14:textId="77777777" w:rsidR="00B10A75" w:rsidRPr="00B10A75" w:rsidRDefault="00B10A75" w:rsidP="00B10A75">
      <w:pPr>
        <w:pStyle w:val="numeracja"/>
        <w:numPr>
          <w:ilvl w:val="0"/>
          <w:numId w:val="13"/>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Każdy pracownik Wykonawcy, oraz inne osoby zatrudnione przez niego do wykonywania prac na terenie Zamawiającego, mają obowiązek posiadania przy sobie Paszportu bezpieczeństwa i okazywania go na żądanie uprawnionych do kontroli pracowników Zamawiającego i Użytkownika. Brak Paszportu bezpieczeństwa może skutkować natychmiastowym usunięciem pracowników z terenu Użytkownika.</w:t>
      </w:r>
    </w:p>
    <w:p w14:paraId="0ACE53D3" w14:textId="77777777" w:rsidR="00B10A75" w:rsidRPr="00B10A75" w:rsidRDefault="00B10A75" w:rsidP="00B10A75">
      <w:pPr>
        <w:pStyle w:val="numeracja"/>
        <w:numPr>
          <w:ilvl w:val="0"/>
          <w:numId w:val="13"/>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Po zakończeniu prac prowadzonych na terenie Użytkownika Wykonawca zobowiązany jest do zwrotu wydanych przepustek tymczasowych osobowych i przepustek dla pojazdów.</w:t>
      </w:r>
    </w:p>
    <w:p w14:paraId="28726C8B" w14:textId="77777777" w:rsidR="00B10A75" w:rsidRPr="00B10A75" w:rsidRDefault="00B10A75" w:rsidP="00B10A75">
      <w:pPr>
        <w:pStyle w:val="numeracja"/>
        <w:numPr>
          <w:ilvl w:val="0"/>
          <w:numId w:val="13"/>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Stosowanie się do przepisów wewnętrznych obowiązujących u Użytkownika, regulujących ruch pojazdów, sprzętu, obrót materiałów a także ruch osobowy.</w:t>
      </w:r>
    </w:p>
    <w:p w14:paraId="48BACE63" w14:textId="3BFA4C2B" w:rsidR="00B10A75" w:rsidRPr="00B10A75" w:rsidRDefault="00B10A75" w:rsidP="00B10A75">
      <w:pPr>
        <w:pStyle w:val="numeracja"/>
        <w:numPr>
          <w:ilvl w:val="0"/>
          <w:numId w:val="13"/>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Zachowanie wszelkich zasad dotyczących bezpiecznego prowadzenia prac spawalniczych oraz zapewnienie i zachowanie szczególnej ostrożności podczas pr</w:t>
      </w:r>
      <w:r w:rsidR="00C46D9A">
        <w:rPr>
          <w:rFonts w:ascii="Arial Narrow" w:hAnsi="Arial Narrow"/>
          <w:sz w:val="22"/>
          <w:szCs w:val="22"/>
        </w:rPr>
        <w:t>ac z materiałami łatwopalnymi i </w:t>
      </w:r>
      <w:r w:rsidRPr="00B10A75">
        <w:rPr>
          <w:rFonts w:ascii="Arial Narrow" w:hAnsi="Arial Narrow"/>
          <w:sz w:val="22"/>
          <w:szCs w:val="22"/>
        </w:rPr>
        <w:t>wybuchowymi. Wykonawca ponosi odpowiedzialność za zabezpieczenie prowadzonych prac oraz we własnym zakresie zapewnia ustalone środki zabezpieczenia prac.</w:t>
      </w:r>
    </w:p>
    <w:p w14:paraId="418C8727" w14:textId="77777777" w:rsidR="00B10A75" w:rsidRPr="00B10A75" w:rsidRDefault="00B10A75" w:rsidP="00B10A75">
      <w:pPr>
        <w:pStyle w:val="numeracja"/>
        <w:numPr>
          <w:ilvl w:val="0"/>
          <w:numId w:val="13"/>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Przestrzeganie obowiązku stosowania przez pracowników Wykonawcy odzieży roboczej oraz odpowiednich środków ochrony indywidualnej, w tym w szczególności hełmów ochronnych i okularów przeciwpyłowych w miejscu wykonywania pracy oraz w trakcie poruszania się po terenie Użytkownika.</w:t>
      </w:r>
    </w:p>
    <w:p w14:paraId="4729BF2E" w14:textId="397D0975" w:rsidR="00B10A75" w:rsidRPr="00B10A75" w:rsidRDefault="00B10A75" w:rsidP="00B10A75">
      <w:pPr>
        <w:pStyle w:val="numeracja"/>
        <w:numPr>
          <w:ilvl w:val="0"/>
          <w:numId w:val="13"/>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 xml:space="preserve">Przestrzeganie obowiązku stosowania przez pracowników Wykonawcy, realizujących roboty w rejonach występowania stref wybuchowych, odzieży zapewniających ochronę </w:t>
      </w:r>
      <w:r w:rsidR="00C46D9A">
        <w:rPr>
          <w:rFonts w:ascii="Arial Narrow" w:hAnsi="Arial Narrow"/>
          <w:sz w:val="22"/>
          <w:szCs w:val="22"/>
        </w:rPr>
        <w:t>antyelektrostatyczną, zgodnie z </w:t>
      </w:r>
      <w:r w:rsidRPr="00B10A75">
        <w:rPr>
          <w:rFonts w:ascii="Arial Narrow" w:hAnsi="Arial Narrow"/>
          <w:sz w:val="22"/>
          <w:szCs w:val="22"/>
        </w:rPr>
        <w:t>przepisami Rozporządzenia Ministra Gospodarki z dnia 08.07.2010r. w sprawie minimalnych wymagań dotyczących bezpieczeństwa i higieny pracy, związanych z możliwością wystąpienia w miejscu pracy atmosfery wybuchowej (Dz.U. z 2010 r. Nr 138, poz. 931) oraz sprzętu i narzędzi spełniających wymogi kategorii D1.</w:t>
      </w:r>
    </w:p>
    <w:p w14:paraId="279823A6" w14:textId="4716C29A" w:rsidR="00B10A75" w:rsidRPr="00B10A75" w:rsidRDefault="00B10A75" w:rsidP="00B10A75">
      <w:pPr>
        <w:pStyle w:val="numeracja"/>
        <w:numPr>
          <w:ilvl w:val="0"/>
          <w:numId w:val="13"/>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 xml:space="preserve">Wprowadzenie całkowitego zakazu spożywania oraz przystępowania do pracy po  spożyciu jakichkolwiek napojów alkoholowych (w rozumieniu art. 46 ust. 1 ustawy z dnia 26 października 1982 roku o wychowaniu </w:t>
      </w:r>
      <w:r w:rsidRPr="00B10A75">
        <w:rPr>
          <w:rFonts w:ascii="Arial Narrow" w:hAnsi="Arial Narrow"/>
          <w:sz w:val="22"/>
          <w:szCs w:val="22"/>
        </w:rPr>
        <w:lastRenderedPageBreak/>
        <w:t>w trzeźwości i przeciwdziałaniu alkoholizmowi) środków odurzających lu</w:t>
      </w:r>
      <w:r w:rsidR="00C46D9A">
        <w:rPr>
          <w:rFonts w:ascii="Arial Narrow" w:hAnsi="Arial Narrow"/>
          <w:sz w:val="22"/>
          <w:szCs w:val="22"/>
        </w:rPr>
        <w:t>b substancji psychotropowych (w </w:t>
      </w:r>
      <w:r w:rsidRPr="00B10A75">
        <w:rPr>
          <w:rFonts w:ascii="Arial Narrow" w:hAnsi="Arial Narrow"/>
          <w:sz w:val="22"/>
          <w:szCs w:val="22"/>
        </w:rPr>
        <w:t>rozumieniu art. 4 pkt. 25 i 26 ustawy z dnia 29 lipca 2005 roku o przeciwdziałaniu narkomanii) przez pracowników lub osoby działające w imieniu lub na rzecz Wykonawcy i bezwzględnego przestrzegania tego zakazu.</w:t>
      </w:r>
    </w:p>
    <w:p w14:paraId="129C6C47" w14:textId="77777777" w:rsidR="00B10A75" w:rsidRPr="00B10A75" w:rsidRDefault="00B10A75" w:rsidP="00B10A75">
      <w:pPr>
        <w:pStyle w:val="numeracja"/>
        <w:numPr>
          <w:ilvl w:val="0"/>
          <w:numId w:val="13"/>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Niezwłoczne zgłaszanie przez pracowników Wykonawcy wypadków do kierownika Oddziału Węglowni oraz do Działu BHP Koksowni Radlin, na druku „Meldunek wypadku przy pracy zaistniałego u Podwykonawcy na terenie JSW KOKS S.A.”, będącego załącznikiem Dokumentu standardów bezpieczeństwa dla Podwykonawcy. Wszelkie zdarzenia potencjalnie wypadkowe lub inne zagrożenia należy zgłaszać bezpośrednio u kierownika Oddziału Węglowni oraz w Dziale BHP w Koksowni Radlin.</w:t>
      </w:r>
    </w:p>
    <w:p w14:paraId="15F29286" w14:textId="2115423A" w:rsidR="00B10A75" w:rsidRPr="00B10A75" w:rsidRDefault="00B10A75" w:rsidP="00B10A75">
      <w:pPr>
        <w:pStyle w:val="numeracja"/>
        <w:numPr>
          <w:ilvl w:val="0"/>
          <w:numId w:val="13"/>
        </w:numPr>
        <w:tabs>
          <w:tab w:val="clear" w:pos="360"/>
          <w:tab w:val="num" w:pos="426"/>
        </w:tabs>
        <w:spacing w:before="0"/>
        <w:ind w:left="425" w:hanging="425"/>
        <w:rPr>
          <w:rFonts w:ascii="Arial Narrow" w:hAnsi="Arial Narrow"/>
          <w:sz w:val="22"/>
          <w:szCs w:val="22"/>
        </w:rPr>
      </w:pPr>
      <w:r w:rsidRPr="00B10A75">
        <w:rPr>
          <w:rFonts w:ascii="Arial Narrow" w:hAnsi="Arial Narrow"/>
          <w:iCs/>
          <w:sz w:val="22"/>
          <w:szCs w:val="22"/>
        </w:rPr>
        <w:t>Niezwłoczne zgłaszanie zdarzeń dotycząc</w:t>
      </w:r>
      <w:r w:rsidR="00BE6B77">
        <w:rPr>
          <w:rFonts w:ascii="Arial Narrow" w:hAnsi="Arial Narrow"/>
          <w:iCs/>
          <w:sz w:val="22"/>
          <w:szCs w:val="22"/>
        </w:rPr>
        <w:t xml:space="preserve">ych bezpieczeństwa informacji, </w:t>
      </w:r>
      <w:r w:rsidRPr="00B10A75">
        <w:rPr>
          <w:rFonts w:ascii="Arial Narrow" w:hAnsi="Arial Narrow"/>
          <w:iCs/>
          <w:sz w:val="22"/>
          <w:szCs w:val="22"/>
        </w:rPr>
        <w:t>a w szczególności utraty poufności i dostępności odnośnie danych osobowych i biznesowych, których właścicielem jest JSW KOKS S.A.. Zdarzenie takie Wykonawca jest zobowiązany zgłaszać bezpośrednio do kierownika Oddziału Węglowni.</w:t>
      </w:r>
    </w:p>
    <w:p w14:paraId="15EBD109" w14:textId="77777777" w:rsidR="00B10A75" w:rsidRPr="00B10A75" w:rsidRDefault="00B10A75" w:rsidP="00B10A75">
      <w:pPr>
        <w:pStyle w:val="numeracja"/>
        <w:numPr>
          <w:ilvl w:val="0"/>
          <w:numId w:val="13"/>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 xml:space="preserve">Przestrzeganie przez pracowników Wykonawcy zakazu palenia wyrobów tytoniowych na terenie Użytkownika  (poza miejscami wyznaczonymi). </w:t>
      </w:r>
    </w:p>
    <w:p w14:paraId="12BEFC25" w14:textId="77777777" w:rsidR="00B10A75" w:rsidRPr="00B10A75" w:rsidRDefault="00B10A75" w:rsidP="00B10A75">
      <w:pPr>
        <w:pStyle w:val="numeracja"/>
        <w:numPr>
          <w:ilvl w:val="0"/>
          <w:numId w:val="13"/>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Przestrzeganie przez pracowników Wykonawcy przepisów i zasad BHP, ppoż. i Dokumentu standardów bezpieczeństwa dla Podwykonawcy - Wykonawca ponosi wyłączną odpowiedzialność za skutki niezachowania tych przepisów i zasad. Nieprzestrzeganie powyższych przepisów czy zasad może być traktowane przez Zamawiającego jako rażące naruszenie warunków umowy, a tym samym skutkować jej rozwiązaniem ze skutkiem natychmiastowym.</w:t>
      </w:r>
    </w:p>
    <w:p w14:paraId="43DBE1EC" w14:textId="77777777" w:rsidR="00B10A75" w:rsidRPr="00B10A75" w:rsidRDefault="00B10A75" w:rsidP="00B10A75">
      <w:pPr>
        <w:pStyle w:val="numeracja"/>
        <w:numPr>
          <w:ilvl w:val="0"/>
          <w:numId w:val="13"/>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Odpowiedzialność za ewentualne szkody wynikłe z jego winy w trakcie wykonywania robót oraz za szkody powstałe na skutek niewykonania lub nienależytego wykonania umowy.</w:t>
      </w:r>
    </w:p>
    <w:p w14:paraId="6576E357" w14:textId="77777777" w:rsidR="00B10A75" w:rsidRPr="00B10A75" w:rsidRDefault="00B10A75" w:rsidP="00B10A75">
      <w:pPr>
        <w:pStyle w:val="numeracja"/>
        <w:numPr>
          <w:ilvl w:val="0"/>
          <w:numId w:val="13"/>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Wyznaczenie do realizacji niniejszej umowy pracowników zatrudnionych zgodnie z przepisami Kodeksu Pracy, posiadających ważne badania lekarskie i wymagane uprawnienia specjalistyczne.</w:t>
      </w:r>
    </w:p>
    <w:p w14:paraId="1CFC5AD2" w14:textId="77777777" w:rsidR="00B10A75" w:rsidRPr="00B10A75" w:rsidRDefault="00B10A75" w:rsidP="00B10A75">
      <w:pPr>
        <w:pStyle w:val="numeracja"/>
        <w:numPr>
          <w:ilvl w:val="0"/>
          <w:numId w:val="13"/>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Utrzymywanie przez cały czas realizacji umowy stanowisk pracy w stanie uporządkowanym, a jeżeli dokona demontażu, lub uszkodzenia urządzeń i/lub instalacji nieprzewidzianych w technologii i zakresie prac objętych przedmiotem umowy, to doprowadzi je do stanu wyjściowego na własny koszt, w terminie podanym przez Zamawiającego. Uporządkowanie terenu, po zakończeniu realizacji na nim przedmiotu umowy, stanowi warunek dokonania odbioru końcowego.</w:t>
      </w:r>
    </w:p>
    <w:p w14:paraId="1834F871" w14:textId="2A3907C7" w:rsidR="00B10A75" w:rsidRPr="00B10A75" w:rsidRDefault="00B10A75" w:rsidP="00B10A75">
      <w:pPr>
        <w:pStyle w:val="numeracja"/>
        <w:numPr>
          <w:ilvl w:val="0"/>
          <w:numId w:val="13"/>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Prace należy prowadzić przy zastosowaniu odpowiednich technicznych i organizacyjnych środków zapobiegawczych, zabezpieczających i ograniczających możliwość powstani</w:t>
      </w:r>
      <w:r w:rsidR="00C46D9A">
        <w:rPr>
          <w:rFonts w:ascii="Arial Narrow" w:hAnsi="Arial Narrow"/>
          <w:sz w:val="22"/>
          <w:szCs w:val="22"/>
        </w:rPr>
        <w:t xml:space="preserve">a i/lub rozprzestrzeniania się </w:t>
      </w:r>
      <w:r w:rsidRPr="00B10A75">
        <w:rPr>
          <w:rFonts w:ascii="Arial Narrow" w:hAnsi="Arial Narrow"/>
          <w:sz w:val="22"/>
          <w:szCs w:val="22"/>
        </w:rPr>
        <w:t>pożaru/wybuchu. Wykonawca zobowiązany jest do posiadania w miejscu prowadzenia prac własnych gaśnic, koców gaśniczych i hydronetki wodnej jako podręczny sprzęt zabezpieczający przed zagrożeniami pożarowymi.</w:t>
      </w:r>
    </w:p>
    <w:p w14:paraId="432BCBD6" w14:textId="124077A0" w:rsidR="00B10A75" w:rsidRPr="00B10A75" w:rsidRDefault="00B10A75" w:rsidP="00B10A75">
      <w:pPr>
        <w:pStyle w:val="numeracja"/>
        <w:numPr>
          <w:ilvl w:val="0"/>
          <w:numId w:val="13"/>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Prowadzenie robót musi gwarantować pełne bezpieczeństwo dla pracow</w:t>
      </w:r>
      <w:r w:rsidR="00C46D9A">
        <w:rPr>
          <w:rFonts w:ascii="Arial Narrow" w:hAnsi="Arial Narrow"/>
          <w:sz w:val="22"/>
          <w:szCs w:val="22"/>
        </w:rPr>
        <w:t>ników, sąsiadujących obiektów i </w:t>
      </w:r>
      <w:r w:rsidRPr="00B10A75">
        <w:rPr>
          <w:rFonts w:ascii="Arial Narrow" w:hAnsi="Arial Narrow"/>
          <w:sz w:val="22"/>
          <w:szCs w:val="22"/>
        </w:rPr>
        <w:t>instalacji zakładu. Prowadzenie prac modernizacyjnych nie może zakłócać normalnej pracy zakładu. Koksownia pracuje w trybie ciągłym, organizacja i realizacja prac musi zapewnić ciągłość prowadzenia operacji technologicznych. Terminy wykonywania wszelkich prac muszą być każdorazowo ustalane ze służbami Użytkownika  z odpowiednim wyprzedzeniem.</w:t>
      </w:r>
    </w:p>
    <w:p w14:paraId="0237A0D8" w14:textId="4231BE0D" w:rsidR="00B10A75" w:rsidRPr="00B10A75" w:rsidRDefault="00B10A75" w:rsidP="00B10A75">
      <w:pPr>
        <w:pStyle w:val="numeracja"/>
        <w:numPr>
          <w:ilvl w:val="0"/>
          <w:numId w:val="13"/>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Wykonawca zobowiązany jest do zachowania zasad dotyczących bezpiecznego prowadzenia prac pożarowo- i gazowo- niebezpiecznych obowiązujących u Użytkownika. Wykonawca odpowiada za zabezpieczenia prowadzonych prac we własnym zakresie tj. własn</w:t>
      </w:r>
      <w:r w:rsidR="00C46D9A">
        <w:rPr>
          <w:rFonts w:ascii="Arial Narrow" w:hAnsi="Arial Narrow"/>
          <w:sz w:val="22"/>
          <w:szCs w:val="22"/>
        </w:rPr>
        <w:t>ym podręcznym sprzętem ppoż., z </w:t>
      </w:r>
      <w:r w:rsidRPr="00B10A75">
        <w:rPr>
          <w:rFonts w:ascii="Arial Narrow" w:hAnsi="Arial Narrow"/>
          <w:sz w:val="22"/>
          <w:szCs w:val="22"/>
        </w:rPr>
        <w:t>zastosowaniem własnego sprzętu ochrony osobistej i indywidualnej itp.</w:t>
      </w:r>
    </w:p>
    <w:p w14:paraId="2B22389D" w14:textId="77777777" w:rsidR="00B10A75" w:rsidRPr="00B10A75" w:rsidRDefault="00B10A75" w:rsidP="00B10A75">
      <w:pPr>
        <w:pStyle w:val="numeracja"/>
        <w:numPr>
          <w:ilvl w:val="0"/>
          <w:numId w:val="13"/>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Wykonawca zobowiązany jest do zapewnienia zgodności usługi z obowiązującymi zasadami i przepisami bezpieczeństwa i higieny pracy, związanymi z efektywnością energetyczną, bezpieczeństwem informacji oraz ochroną środowiska, i innymi stosowanymi w JSW KOKS S.A.</w:t>
      </w:r>
    </w:p>
    <w:p w14:paraId="5AE2B714" w14:textId="77777777" w:rsidR="00B10A75" w:rsidRPr="00B10A75" w:rsidRDefault="00B10A75" w:rsidP="00B10A75">
      <w:pPr>
        <w:pStyle w:val="numeracja"/>
        <w:numPr>
          <w:ilvl w:val="0"/>
          <w:numId w:val="13"/>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Uzyskanie w imieniu Użytkownika wszystkich niezbędnych pozwoleń i decyzji zezwalających na użytkowanie przedmiotu inwestycji.</w:t>
      </w:r>
    </w:p>
    <w:p w14:paraId="46965527" w14:textId="77777777" w:rsidR="00B10A75" w:rsidRPr="00B10A75" w:rsidRDefault="00B10A75" w:rsidP="00B10A75">
      <w:pPr>
        <w:pStyle w:val="numeracja"/>
        <w:numPr>
          <w:ilvl w:val="0"/>
          <w:numId w:val="13"/>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Przeszkolenie załogi Użytkownika w zakresie użytkowania i eksploatacji przedmiotu umowy.</w:t>
      </w:r>
    </w:p>
    <w:p w14:paraId="104D9FAC" w14:textId="77777777" w:rsidR="00B10A75" w:rsidRPr="00B10A75" w:rsidRDefault="00B10A75" w:rsidP="00B10A75">
      <w:pPr>
        <w:pStyle w:val="numeracja"/>
        <w:numPr>
          <w:ilvl w:val="0"/>
          <w:numId w:val="13"/>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lastRenderedPageBreak/>
        <w:t xml:space="preserve">Wykonawca zobowiązany jest wykonywać roboty osobiście albo co najmniej pod swoim nadzorem. Może powierzyć wykonanie poszczególnych robót lub dostaw swoim podwykonawcom lub poddostawcom. Zestawienie Podwykonawców wraz z zakresem powierzonych im robót stanowi załącznik nr 2 do niniejszej umowy. </w:t>
      </w:r>
    </w:p>
    <w:p w14:paraId="0CF34F8C" w14:textId="77777777" w:rsidR="00B10A75" w:rsidRPr="00B10A75" w:rsidRDefault="00B10A75" w:rsidP="00B10A75">
      <w:pPr>
        <w:pStyle w:val="numeracja"/>
        <w:numPr>
          <w:ilvl w:val="0"/>
          <w:numId w:val="13"/>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Zapłata w pełnej wysokości wynagrodzenia należnego podwykonawcom i dalszym podwykonawcom.</w:t>
      </w:r>
    </w:p>
    <w:p w14:paraId="6D3F5AF7" w14:textId="77777777" w:rsidR="00B10A75" w:rsidRPr="00B10A75" w:rsidRDefault="00B10A75" w:rsidP="00B10A75">
      <w:pPr>
        <w:pStyle w:val="numeracja"/>
        <w:numPr>
          <w:ilvl w:val="0"/>
          <w:numId w:val="13"/>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Podjęcie wszystkich niezbędnych czynności zapobiegających zgłoszeniu przez podwykonawców roszczeń w stosunku do Zamawiającego (art. 647</w:t>
      </w:r>
      <w:r w:rsidRPr="00B10A75">
        <w:rPr>
          <w:rFonts w:ascii="Arial Narrow" w:hAnsi="Arial Narrow"/>
          <w:sz w:val="22"/>
          <w:szCs w:val="22"/>
          <w:vertAlign w:val="superscript"/>
        </w:rPr>
        <w:t>1</w:t>
      </w:r>
      <w:r w:rsidRPr="00B10A75">
        <w:rPr>
          <w:rFonts w:ascii="Arial Narrow" w:hAnsi="Arial Narrow"/>
          <w:sz w:val="22"/>
          <w:szCs w:val="22"/>
        </w:rPr>
        <w:t xml:space="preserve"> Kodeksu cywilnego).</w:t>
      </w:r>
    </w:p>
    <w:p w14:paraId="32919CE8" w14:textId="7AE13238" w:rsidR="00B10A75" w:rsidRPr="00B10A75" w:rsidRDefault="00B10A75" w:rsidP="00B10A75">
      <w:pPr>
        <w:pStyle w:val="numeracja"/>
        <w:numPr>
          <w:ilvl w:val="0"/>
          <w:numId w:val="13"/>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W</w:t>
      </w:r>
      <w:r w:rsidRPr="00B10A75">
        <w:rPr>
          <w:rFonts w:ascii="Arial Narrow" w:hAnsi="Arial Narrow"/>
          <w:bCs/>
          <w:sz w:val="22"/>
          <w:szCs w:val="22"/>
        </w:rPr>
        <w:t>ykonawca ponosi odpowiedzialność za wybór i użyte materiały d</w:t>
      </w:r>
      <w:r w:rsidR="00C46D9A">
        <w:rPr>
          <w:rFonts w:ascii="Arial Narrow" w:hAnsi="Arial Narrow"/>
          <w:bCs/>
          <w:sz w:val="22"/>
          <w:szCs w:val="22"/>
        </w:rPr>
        <w:t>o wykonania przedmiotu umowy, a </w:t>
      </w:r>
      <w:r w:rsidRPr="00B10A75">
        <w:rPr>
          <w:rFonts w:ascii="Arial Narrow" w:hAnsi="Arial Narrow"/>
          <w:bCs/>
          <w:sz w:val="22"/>
          <w:szCs w:val="22"/>
        </w:rPr>
        <w:t>także za działania lub zaniechania swoich podwykonawców jak za swoje własne.</w:t>
      </w:r>
    </w:p>
    <w:p w14:paraId="173D4EC5" w14:textId="13C9B3AE" w:rsidR="00B10A75" w:rsidRPr="00B10A75" w:rsidRDefault="00B10A75" w:rsidP="00B10A75">
      <w:pPr>
        <w:pStyle w:val="numeracja"/>
        <w:numPr>
          <w:ilvl w:val="0"/>
          <w:numId w:val="13"/>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 xml:space="preserve">Wykonawca zobowiązuje się do znajomości i przestrzegania regulacji zawartych w przepisach prawnych w zakresie ochrony środowiska, w tym przede wszystkim w ustawie z dnia 27 kwietnia 2001 r. Prawo ochrony środowiska (tj. Dz.U. </w:t>
      </w:r>
      <w:r w:rsidR="00902045">
        <w:rPr>
          <w:rFonts w:ascii="Arial Narrow" w:hAnsi="Arial Narrow"/>
          <w:sz w:val="22"/>
          <w:szCs w:val="22"/>
        </w:rPr>
        <w:t>z 2020 r., poz. 1219 z późn.</w:t>
      </w:r>
      <w:r w:rsidRPr="00B10A75">
        <w:rPr>
          <w:rFonts w:ascii="Arial Narrow" w:hAnsi="Arial Narrow"/>
          <w:sz w:val="22"/>
          <w:szCs w:val="22"/>
        </w:rPr>
        <w:t xml:space="preserve"> zm.) oraz w ustawie z dnia 14 grudnia 2012</w:t>
      </w:r>
      <w:r w:rsidR="00902045">
        <w:rPr>
          <w:rFonts w:ascii="Arial Narrow" w:hAnsi="Arial Narrow"/>
          <w:sz w:val="22"/>
          <w:szCs w:val="22"/>
        </w:rPr>
        <w:t xml:space="preserve"> r. o odpadach (tj. Dz.U. z 2020 r., poz. 797 z późn.</w:t>
      </w:r>
      <w:r w:rsidRPr="00B10A75">
        <w:rPr>
          <w:rFonts w:ascii="Arial Narrow" w:hAnsi="Arial Narrow"/>
          <w:sz w:val="22"/>
          <w:szCs w:val="22"/>
        </w:rPr>
        <w:t xml:space="preserve"> zm.).</w:t>
      </w:r>
    </w:p>
    <w:p w14:paraId="260390EB" w14:textId="047FFB02" w:rsidR="00B10A75" w:rsidRPr="00B10A75" w:rsidRDefault="00B10A75" w:rsidP="00B10A75">
      <w:pPr>
        <w:pStyle w:val="numeracja"/>
        <w:numPr>
          <w:ilvl w:val="0"/>
          <w:numId w:val="13"/>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Zgodnie z Ustawą z dnia 14 grudnia 2012</w:t>
      </w:r>
      <w:r w:rsidR="00902045">
        <w:rPr>
          <w:rFonts w:ascii="Arial Narrow" w:hAnsi="Arial Narrow"/>
          <w:sz w:val="22"/>
          <w:szCs w:val="22"/>
        </w:rPr>
        <w:t xml:space="preserve"> r. o odpadach (tj. Dz.U. z 2020 r., poz. 797 z późn.</w:t>
      </w:r>
      <w:r w:rsidRPr="00B10A75">
        <w:rPr>
          <w:rFonts w:ascii="Arial Narrow" w:hAnsi="Arial Narrow"/>
          <w:sz w:val="22"/>
          <w:szCs w:val="22"/>
        </w:rPr>
        <w:t xml:space="preserve"> zm.). Wykonawca robót/usług będzie wytwórcą i posiadaczem odpadów powstałych w wyniku wykonanych prac i do niego należy obowiązek ich zagospodarowania. Wykonawca zobowiązuje się do zagospodarowania powstających w trakcie realizacji przedmiotu umowy odpadów zgodnie z obowiązującymi w tym zakresie przepisami oraz do prowadzenia kompletnej dokumentacji związanej z ich ewidencją. Powyższy zapis nie dotyczy odpadów złomu metali, powstającego w związku z realizacją robót/usług, który jest własnością Użytkownika  i będzie magazynowany we wskazanym przez niego miejscu. Wykonawca zapewni transport na miejsce wskazane przez Użytkownika  złomu stalowego w sposób zapewniający bezpieczeństwo osób i mienia. Transport złomu w miejsce magazynowania powinien być każdorazowo zważony na wadze zakładowej Użytkownika. Po zakończeniu realizacji Wykonawca zobowiązany jest do przedłożenia Zamawiającemu dokumentów potwierdzających ilości i rodzaje wytworzonych odpadów oraz dokumentów potwierdzających ich zagospodarowanie. </w:t>
      </w:r>
    </w:p>
    <w:p w14:paraId="71DB476F" w14:textId="77777777" w:rsidR="00B10A75" w:rsidRPr="00B10A75" w:rsidRDefault="00B10A75" w:rsidP="00B10A75">
      <w:pPr>
        <w:pStyle w:val="numeracja"/>
        <w:numPr>
          <w:ilvl w:val="0"/>
          <w:numId w:val="13"/>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Wykonawca ustanowi Kierownika Robót/Budowy (osobę nadzorującą realizację postanowień umowy) oraz koordynatora ds. BHP w myśl art. 208 Kodeksu pracy. Wykonawca zobowiązany jest stosować się do wszelkich zaleceń koordynatora ds. BHP ze strony Użytkownika .</w:t>
      </w:r>
    </w:p>
    <w:p w14:paraId="045052C8" w14:textId="4A20BAE7" w:rsidR="00B10A75" w:rsidRPr="00B10A75" w:rsidRDefault="00B10A75" w:rsidP="00B10A75">
      <w:pPr>
        <w:pStyle w:val="numeracja"/>
        <w:numPr>
          <w:ilvl w:val="0"/>
          <w:numId w:val="13"/>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Wykonawca ma obowiązek, bez wezwania i na własny koszt, utrzymywać porządek na terenie budowy i na bieżąco usuwać z tego terenu wszelkie odpady, gruz i nieczystości powstałe w wyniku lub w związku z wykonywaniem przez niego prac, przestrzegając w tym zakresie wszelkich mających zastosowanie przepisów. Sprzątaniu muszą podlegać zarówno miejsca prowadzenia prac, składowania materiałów, jak i tereny przyległe. Jeśli w tym zakresie Wykonawca uchybiałby swoim obowiązkom wynikającym z umowy, wówczas Zamawiający, po jednokrotnym wezwaniu Wykonawcy, uprawniony będzie do zlecenia przeprowadzenia usunięcia odpadów osobom trzecim na koszt W</w:t>
      </w:r>
      <w:r w:rsidR="00C46D9A">
        <w:rPr>
          <w:rFonts w:ascii="Arial Narrow" w:hAnsi="Arial Narrow"/>
          <w:sz w:val="22"/>
          <w:szCs w:val="22"/>
        </w:rPr>
        <w:t>ykonawcy. Zasady przewidziane w </w:t>
      </w:r>
      <w:r w:rsidRPr="00B10A75">
        <w:rPr>
          <w:rFonts w:ascii="Arial Narrow" w:hAnsi="Arial Narrow"/>
          <w:sz w:val="22"/>
          <w:szCs w:val="22"/>
        </w:rPr>
        <w:t>poprzedzających zdaniach mają odpowiednie zastosowanie w przypadku zanieczyszczenia lub uszkodzenia dróg przez Wykonawcę, w związku z realizacją prac.</w:t>
      </w:r>
    </w:p>
    <w:p w14:paraId="18847409" w14:textId="77777777" w:rsidR="00B10A75" w:rsidRPr="00B10A75" w:rsidRDefault="00B10A75" w:rsidP="00B10A75">
      <w:pPr>
        <w:pStyle w:val="numeracja"/>
        <w:numPr>
          <w:ilvl w:val="0"/>
          <w:numId w:val="13"/>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Wykonawca ma obowiązek właściwie rozlokować oraz zabezpieczyć materiały, urządzenia oraz maszyny wykorzystywane przez niego w toku realizacji przedmiotu umowy w miejscach wskazanych przez Użytkownika.</w:t>
      </w:r>
    </w:p>
    <w:p w14:paraId="2C644BA5" w14:textId="77777777" w:rsidR="00B10A75" w:rsidRPr="00B10A75" w:rsidRDefault="00B10A75" w:rsidP="00B10A75">
      <w:pPr>
        <w:pStyle w:val="Akapitzlist"/>
        <w:numPr>
          <w:ilvl w:val="0"/>
          <w:numId w:val="13"/>
        </w:numPr>
        <w:tabs>
          <w:tab w:val="clear" w:pos="360"/>
          <w:tab w:val="num" w:pos="426"/>
        </w:tabs>
        <w:ind w:left="425" w:hanging="425"/>
        <w:contextualSpacing w:val="0"/>
        <w:jc w:val="both"/>
        <w:rPr>
          <w:rFonts w:ascii="Arial Narrow" w:hAnsi="Arial Narrow" w:cs="Arial"/>
          <w:sz w:val="22"/>
          <w:szCs w:val="22"/>
        </w:rPr>
      </w:pPr>
      <w:r w:rsidRPr="00B10A75">
        <w:rPr>
          <w:rFonts w:ascii="Arial Narrow" w:hAnsi="Arial Narrow" w:cs="Arial"/>
          <w:sz w:val="22"/>
          <w:szCs w:val="22"/>
        </w:rPr>
        <w:t xml:space="preserve">Wszelkie wymagające tego instalacje, konstrukcje itp. narażone na działanie środowiska agresywnego występującego na terenie zakładu koksochemicznego należy zabezpieczyć antykorozyjnie do kategorii korozyjności C5 zgodnie z klasyfikacją opartą na normie PN-EN ISO 12944-2, konstrukcje przed nanoszeniem powłoki malarskiej wyczyścić poprzez obróbkę strumieniowo – ścierną do stopnia </w:t>
      </w:r>
      <w:proofErr w:type="spellStart"/>
      <w:r w:rsidRPr="00B10A75">
        <w:rPr>
          <w:rFonts w:ascii="Arial Narrow" w:hAnsi="Arial Narrow" w:cs="Arial"/>
          <w:sz w:val="22"/>
          <w:szCs w:val="22"/>
        </w:rPr>
        <w:t>Sa</w:t>
      </w:r>
      <w:proofErr w:type="spellEnd"/>
      <w:r w:rsidRPr="00B10A75">
        <w:rPr>
          <w:rFonts w:ascii="Arial Narrow" w:hAnsi="Arial Narrow" w:cs="Arial"/>
          <w:sz w:val="22"/>
          <w:szCs w:val="22"/>
        </w:rPr>
        <w:t xml:space="preserve"> 2½ wg PN-EN ISO 8501-1.</w:t>
      </w:r>
    </w:p>
    <w:p w14:paraId="1EB6D2A2" w14:textId="77777777" w:rsidR="00B10A75" w:rsidRPr="00B10A75" w:rsidRDefault="00B10A75" w:rsidP="00B10A75">
      <w:pPr>
        <w:pStyle w:val="Akapitzlist"/>
        <w:numPr>
          <w:ilvl w:val="0"/>
          <w:numId w:val="13"/>
        </w:numPr>
        <w:tabs>
          <w:tab w:val="clear" w:pos="360"/>
          <w:tab w:val="num" w:pos="426"/>
        </w:tabs>
        <w:ind w:left="425" w:hanging="425"/>
        <w:contextualSpacing w:val="0"/>
        <w:jc w:val="both"/>
        <w:rPr>
          <w:rFonts w:ascii="Arial Narrow" w:hAnsi="Arial Narrow" w:cs="Arial"/>
          <w:sz w:val="22"/>
          <w:szCs w:val="22"/>
        </w:rPr>
      </w:pPr>
      <w:r w:rsidRPr="00B10A75">
        <w:rPr>
          <w:rFonts w:ascii="Arial Narrow" w:hAnsi="Arial Narrow" w:cs="Arial"/>
          <w:sz w:val="22"/>
          <w:szCs w:val="22"/>
        </w:rPr>
        <w:t>Zamawiający i Użytkownik  udostępni Wykonawcy front robót dla realizacji projektu inwestycyjnego w dni robocze w godzinach od 6.00 do 14.00. Godziny udostępnienia mogą ulec/ulegać zmianie, dlatego każde udostępnienie obiektu wymaga uzgodnienia z Użytkownikiem.</w:t>
      </w:r>
    </w:p>
    <w:p w14:paraId="66BB5496" w14:textId="77777777" w:rsidR="00B10A75" w:rsidRPr="00B10A75" w:rsidRDefault="00B10A75" w:rsidP="00B10A75">
      <w:pPr>
        <w:pStyle w:val="numeracja"/>
        <w:spacing w:before="0"/>
        <w:rPr>
          <w:rFonts w:ascii="Arial Narrow" w:hAnsi="Arial Narrow"/>
          <w:sz w:val="22"/>
          <w:szCs w:val="22"/>
        </w:rPr>
      </w:pPr>
    </w:p>
    <w:p w14:paraId="7FCEFEE3" w14:textId="77777777" w:rsidR="0009635D" w:rsidRDefault="0009635D" w:rsidP="00D7720E">
      <w:pPr>
        <w:pStyle w:val="numeracja"/>
        <w:spacing w:before="0"/>
        <w:rPr>
          <w:rFonts w:ascii="Arial Narrow" w:hAnsi="Arial Narrow"/>
          <w:bCs/>
          <w:sz w:val="22"/>
          <w:szCs w:val="22"/>
        </w:rPr>
      </w:pPr>
    </w:p>
    <w:p w14:paraId="58AAF91A" w14:textId="77777777" w:rsidR="00B10A75" w:rsidRPr="00B10A75" w:rsidRDefault="00B10A75" w:rsidP="00B10A75">
      <w:pPr>
        <w:pStyle w:val="numeryparagrafw"/>
        <w:spacing w:after="0"/>
        <w:ind w:left="425" w:hanging="425"/>
        <w:rPr>
          <w:rFonts w:ascii="Arial Narrow" w:hAnsi="Arial Narrow"/>
          <w:szCs w:val="22"/>
        </w:rPr>
      </w:pPr>
      <w:r w:rsidRPr="00B10A75">
        <w:rPr>
          <w:rFonts w:ascii="Arial Narrow" w:hAnsi="Arial Narrow"/>
          <w:szCs w:val="22"/>
        </w:rPr>
        <w:t>§ 6</w:t>
      </w:r>
    </w:p>
    <w:p w14:paraId="32232D3E" w14:textId="77777777" w:rsidR="00B10A75" w:rsidRDefault="00B10A75" w:rsidP="00B10A75">
      <w:pPr>
        <w:pStyle w:val="numeryparagrafw"/>
        <w:spacing w:after="0"/>
        <w:ind w:left="425" w:hanging="425"/>
        <w:rPr>
          <w:rFonts w:ascii="Arial Narrow" w:hAnsi="Arial Narrow"/>
          <w:szCs w:val="22"/>
        </w:rPr>
      </w:pPr>
      <w:r w:rsidRPr="00B10A75">
        <w:rPr>
          <w:rFonts w:ascii="Arial Narrow" w:hAnsi="Arial Narrow"/>
          <w:szCs w:val="22"/>
        </w:rPr>
        <w:t>Obowiązki Zamawiającego</w:t>
      </w:r>
    </w:p>
    <w:p w14:paraId="0A8B725A" w14:textId="77777777" w:rsidR="00B10A75" w:rsidRPr="00B10A75" w:rsidRDefault="00B10A75" w:rsidP="00B10A75">
      <w:pPr>
        <w:pStyle w:val="numeryparagrafw"/>
        <w:spacing w:after="0"/>
        <w:ind w:left="425" w:hanging="425"/>
        <w:rPr>
          <w:rFonts w:ascii="Arial Narrow" w:hAnsi="Arial Narrow"/>
          <w:szCs w:val="22"/>
        </w:rPr>
      </w:pPr>
    </w:p>
    <w:p w14:paraId="22AE9D78" w14:textId="77777777" w:rsidR="00B10A75" w:rsidRPr="00B10A75" w:rsidRDefault="00B10A75" w:rsidP="00B10A75">
      <w:pPr>
        <w:pStyle w:val="numeracja"/>
        <w:numPr>
          <w:ilvl w:val="0"/>
          <w:numId w:val="15"/>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Uzgodnienie z Wykonawcą wykonanych przez niego projektów technicznych niezbędnych do wykonania przedmiotu umowy, w terminie do 10 dni roboczych od daty ich otrzymania. W przypadku zgłoszenia uwag do projektów technicznych, 10 dniowy okres uzgodnienia naliczany jest ponownie od daty dostarczenia skorygowanych projektów.</w:t>
      </w:r>
    </w:p>
    <w:p w14:paraId="1FDBD5F8" w14:textId="6DC054CE" w:rsidR="00B10A75" w:rsidRPr="00B10A75" w:rsidRDefault="00B10A75" w:rsidP="00B10A75">
      <w:pPr>
        <w:pStyle w:val="numeracja"/>
        <w:numPr>
          <w:ilvl w:val="0"/>
          <w:numId w:val="15"/>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Udostępnienie i wraz z Użytkownikiem przekazanie protokolarnie Wykon</w:t>
      </w:r>
      <w:r w:rsidR="00FB3CCE">
        <w:rPr>
          <w:rFonts w:ascii="Arial Narrow" w:hAnsi="Arial Narrow"/>
          <w:sz w:val="22"/>
          <w:szCs w:val="22"/>
        </w:rPr>
        <w:t>awcy frontu robót w terminach z </w:t>
      </w:r>
      <w:r w:rsidRPr="00B10A75">
        <w:rPr>
          <w:rFonts w:ascii="Arial Narrow" w:hAnsi="Arial Narrow"/>
          <w:sz w:val="22"/>
          <w:szCs w:val="22"/>
        </w:rPr>
        <w:t>nim uzgodnionych.</w:t>
      </w:r>
    </w:p>
    <w:p w14:paraId="4FAC489C" w14:textId="77777777" w:rsidR="00B10A75" w:rsidRPr="00B10A75" w:rsidRDefault="00B10A75" w:rsidP="00B10A75">
      <w:pPr>
        <w:pStyle w:val="numeracja"/>
        <w:numPr>
          <w:ilvl w:val="0"/>
          <w:numId w:val="15"/>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Uczestniczenie w spotkaniach konsultacyjnych, wszelkiego rodzaju uzgodnieniach i naradach tematycznie związanych z realizacją przedmiotu umowy.</w:t>
      </w:r>
    </w:p>
    <w:p w14:paraId="1F6A6762" w14:textId="77777777" w:rsidR="00B10A75" w:rsidRPr="00B10A75" w:rsidRDefault="00B10A75" w:rsidP="00B10A75">
      <w:pPr>
        <w:pStyle w:val="numeracja"/>
        <w:numPr>
          <w:ilvl w:val="0"/>
          <w:numId w:val="15"/>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Opiniowanie i akceptowanie (z zastrzeżeniem postanowień § 5 ustęp 2) przekazywanej przez Wykonawcę dokumentacji technicznej.</w:t>
      </w:r>
    </w:p>
    <w:p w14:paraId="500CE4DB" w14:textId="77777777" w:rsidR="00B10A75" w:rsidRPr="00B10A75" w:rsidRDefault="00B10A75" w:rsidP="00B10A75">
      <w:pPr>
        <w:pStyle w:val="numeracja"/>
        <w:numPr>
          <w:ilvl w:val="0"/>
          <w:numId w:val="15"/>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Uzyskanie od Użytkownika na rzecz Wykonawcy pełnomocnictw umożliwiających Wykonawcy reprezentowanie Zamawiającego przed właściwymi organami administracji, w celu uzyskania niezbędnych decyzji administracyjnych i pozwoleń.</w:t>
      </w:r>
    </w:p>
    <w:p w14:paraId="19B47FA0" w14:textId="26AFBB87" w:rsidR="00B10A75" w:rsidRPr="00B10A75" w:rsidRDefault="00B10A75" w:rsidP="00B10A75">
      <w:pPr>
        <w:pStyle w:val="numeracja"/>
        <w:numPr>
          <w:ilvl w:val="0"/>
          <w:numId w:val="15"/>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Umożliwienie Wykonawcy zorganizowania pracy w sposób zapewniając</w:t>
      </w:r>
      <w:r w:rsidR="00FB3CCE">
        <w:rPr>
          <w:rFonts w:ascii="Arial Narrow" w:hAnsi="Arial Narrow"/>
          <w:sz w:val="22"/>
          <w:szCs w:val="22"/>
        </w:rPr>
        <w:t>y jego pracownikom bezpieczne i </w:t>
      </w:r>
      <w:r w:rsidRPr="00B10A75">
        <w:rPr>
          <w:rFonts w:ascii="Arial Narrow" w:hAnsi="Arial Narrow"/>
          <w:sz w:val="22"/>
          <w:szCs w:val="22"/>
        </w:rPr>
        <w:t>higieniczne warunki pracy zgodnie z przepisami BHP i p.poż.</w:t>
      </w:r>
    </w:p>
    <w:p w14:paraId="3C90DD57" w14:textId="77777777" w:rsidR="00B10A75" w:rsidRPr="00B10A75" w:rsidRDefault="00B10A75" w:rsidP="00B10A75">
      <w:pPr>
        <w:pStyle w:val="numeracja"/>
        <w:numPr>
          <w:ilvl w:val="0"/>
          <w:numId w:val="15"/>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Przeszkolenie wraz z Użytkownikiem pracowników Wykonawcy w zakresie zagrożeń oraz specyficznych warunków bezpieczeństwa i higieny pracy, ochrony zdrowia i ochrony przeciwpożarowej w trakcie wykonywania prac w czynnym zakładzie Użytkownika.</w:t>
      </w:r>
    </w:p>
    <w:p w14:paraId="1C881FA2" w14:textId="77777777" w:rsidR="00B10A75" w:rsidRPr="00B10A75" w:rsidRDefault="00B10A75" w:rsidP="00B10A75">
      <w:pPr>
        <w:pStyle w:val="numeracja"/>
        <w:numPr>
          <w:ilvl w:val="0"/>
          <w:numId w:val="15"/>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Umożliwienie wstępu na front robót upoważnionym pracownikom Wykonawcy w uprzednio uzgodnionym czasie.</w:t>
      </w:r>
    </w:p>
    <w:p w14:paraId="2D325934" w14:textId="77777777" w:rsidR="00B10A75" w:rsidRPr="00B10A75" w:rsidRDefault="00B10A75" w:rsidP="00B10A75">
      <w:pPr>
        <w:pStyle w:val="numeracja"/>
        <w:numPr>
          <w:ilvl w:val="0"/>
          <w:numId w:val="15"/>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Zapłata faktur Wykonawcy zgodnie z warunkami płatności określonymi w § 4 umowy.</w:t>
      </w:r>
    </w:p>
    <w:p w14:paraId="7F94E113" w14:textId="77777777" w:rsidR="00B10A75" w:rsidRPr="00B10A75" w:rsidRDefault="00B10A75" w:rsidP="00B10A75">
      <w:pPr>
        <w:pStyle w:val="numeracja"/>
        <w:numPr>
          <w:ilvl w:val="0"/>
          <w:numId w:val="15"/>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Ustanowienie osoby nadzorującej realizację postanowień umowy i koordynującej współpracę Wykonawcy z Użytkownikiem.</w:t>
      </w:r>
    </w:p>
    <w:p w14:paraId="3F3299BF" w14:textId="77777777" w:rsidR="00B10A75" w:rsidRDefault="00B10A75" w:rsidP="00D7720E">
      <w:pPr>
        <w:pStyle w:val="numeracja"/>
        <w:spacing w:before="0"/>
        <w:rPr>
          <w:rFonts w:ascii="Arial Narrow" w:hAnsi="Arial Narrow"/>
          <w:bCs/>
          <w:sz w:val="22"/>
          <w:szCs w:val="22"/>
        </w:rPr>
      </w:pPr>
    </w:p>
    <w:p w14:paraId="1341016B" w14:textId="77777777" w:rsidR="00B10A75" w:rsidRPr="00B10A75" w:rsidRDefault="00B10A75" w:rsidP="00B10A75">
      <w:pPr>
        <w:pStyle w:val="numeryparagrafw"/>
        <w:spacing w:after="0"/>
        <w:ind w:left="425" w:hanging="425"/>
        <w:rPr>
          <w:rFonts w:ascii="Arial Narrow" w:hAnsi="Arial Narrow"/>
          <w:szCs w:val="22"/>
        </w:rPr>
      </w:pPr>
      <w:r w:rsidRPr="00B10A75">
        <w:rPr>
          <w:rFonts w:ascii="Arial Narrow" w:hAnsi="Arial Narrow"/>
          <w:szCs w:val="22"/>
        </w:rPr>
        <w:t>§ 7</w:t>
      </w:r>
    </w:p>
    <w:p w14:paraId="3FE00EDB" w14:textId="77777777" w:rsidR="00B10A75" w:rsidRDefault="00B10A75" w:rsidP="00B10A75">
      <w:pPr>
        <w:pStyle w:val="numeryparagrafw"/>
        <w:spacing w:after="0"/>
        <w:ind w:left="425" w:hanging="425"/>
        <w:rPr>
          <w:rFonts w:ascii="Arial Narrow" w:hAnsi="Arial Narrow"/>
          <w:szCs w:val="22"/>
        </w:rPr>
      </w:pPr>
      <w:r w:rsidRPr="00B10A75">
        <w:rPr>
          <w:rFonts w:ascii="Arial Narrow" w:hAnsi="Arial Narrow"/>
          <w:szCs w:val="22"/>
        </w:rPr>
        <w:t>Front robót</w:t>
      </w:r>
    </w:p>
    <w:p w14:paraId="11A6CF1D" w14:textId="77777777" w:rsidR="00B10A75" w:rsidRPr="00B10A75" w:rsidRDefault="00B10A75" w:rsidP="00B10A75">
      <w:pPr>
        <w:pStyle w:val="numeryparagrafw"/>
        <w:spacing w:after="0"/>
        <w:ind w:left="425" w:hanging="425"/>
        <w:rPr>
          <w:rFonts w:ascii="Arial Narrow" w:hAnsi="Arial Narrow"/>
          <w:szCs w:val="22"/>
        </w:rPr>
      </w:pPr>
    </w:p>
    <w:p w14:paraId="4764400F" w14:textId="77777777" w:rsidR="00B10A75" w:rsidRPr="00B10A75" w:rsidRDefault="00B10A75" w:rsidP="00B10A75">
      <w:pPr>
        <w:pStyle w:val="numeracja"/>
        <w:numPr>
          <w:ilvl w:val="0"/>
          <w:numId w:val="16"/>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Zamawiający wraz z Użytkownikiem przekaże Wykonawcy front robót (rozumiany również jako plac budowy) w terminie do 5 dni roboczych licząc od daty wpływu pisemnego wniosku o jego udostępnienie.</w:t>
      </w:r>
    </w:p>
    <w:p w14:paraId="6BFA65F3" w14:textId="24B6F7FA" w:rsidR="00B10A75" w:rsidRPr="00B10A75" w:rsidRDefault="00B10A75" w:rsidP="00B10A75">
      <w:pPr>
        <w:pStyle w:val="numeracja"/>
        <w:numPr>
          <w:ilvl w:val="0"/>
          <w:numId w:val="16"/>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Zarówno przekazanie Wykonawcy, jak i zwrot frontu robót Użytkow</w:t>
      </w:r>
      <w:r w:rsidR="00FB3CCE">
        <w:rPr>
          <w:rFonts w:ascii="Arial Narrow" w:hAnsi="Arial Narrow"/>
          <w:sz w:val="22"/>
          <w:szCs w:val="22"/>
        </w:rPr>
        <w:t>nikowi, zostaną potwierdzone w </w:t>
      </w:r>
      <w:r w:rsidRPr="00B10A75">
        <w:rPr>
          <w:rFonts w:ascii="Arial Narrow" w:hAnsi="Arial Narrow"/>
          <w:sz w:val="22"/>
          <w:szCs w:val="22"/>
        </w:rPr>
        <w:t>sporządzonych przez Strony protokołach.</w:t>
      </w:r>
    </w:p>
    <w:p w14:paraId="002607B4" w14:textId="77777777" w:rsidR="00B10A75" w:rsidRPr="00B10A75" w:rsidRDefault="00B10A75" w:rsidP="00B10A75">
      <w:pPr>
        <w:pStyle w:val="numeracja"/>
        <w:numPr>
          <w:ilvl w:val="0"/>
          <w:numId w:val="16"/>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Wykonawca zapoznał się z przyszłym frontem robót, warunkami realizacji robót i utrudnieniami związanymi z czynnym zakładem Użytkownika oraz oświadcza, że nie będzie się zasłaniał nieznajomością tych warunków.</w:t>
      </w:r>
    </w:p>
    <w:p w14:paraId="4E023192" w14:textId="77777777" w:rsidR="00B10A75" w:rsidRPr="00B10A75" w:rsidRDefault="00B10A75" w:rsidP="00B10A75">
      <w:pPr>
        <w:pStyle w:val="numeracja"/>
        <w:numPr>
          <w:ilvl w:val="0"/>
          <w:numId w:val="16"/>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Prowadzenie robót musi gwarantować pełne bezpieczeństwo dla pracowników, obiektów i instalacji zakładu Użytkownika, prace nie mogą zakłócać normalnej pracy Użytkownika.</w:t>
      </w:r>
    </w:p>
    <w:p w14:paraId="45349C2F" w14:textId="77777777" w:rsidR="00B10A75" w:rsidRPr="00B10A75" w:rsidRDefault="00B10A75" w:rsidP="00B10A75">
      <w:pPr>
        <w:pStyle w:val="numeracja"/>
        <w:numPr>
          <w:ilvl w:val="0"/>
          <w:numId w:val="16"/>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Na czas realizacji umowy Zamawiający w ramach swoich możliwości udostępni Wykonawcy (na jego pisemny wniosek) zaplecze socjalne (łaźnie, szatnie) Użytkownika. Korzystanie z zaplecza socjalnego oraz z łaźni zakładowej wymaga spisania odrębnej umowy z Użytkownikiem.</w:t>
      </w:r>
    </w:p>
    <w:p w14:paraId="0E589FC1" w14:textId="54CA5422" w:rsidR="00B10A75" w:rsidRPr="00B10A75" w:rsidRDefault="00B10A75" w:rsidP="00B10A75">
      <w:pPr>
        <w:pStyle w:val="numeracja"/>
        <w:numPr>
          <w:ilvl w:val="0"/>
          <w:numId w:val="16"/>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Użytkownik udostępni, na wniosek Wykonawcy na czas realizacji umowy punkty poboru energii elektrycznej, i umożliw</w:t>
      </w:r>
      <w:r w:rsidR="00713102">
        <w:rPr>
          <w:rFonts w:ascii="Arial Narrow" w:hAnsi="Arial Narrow"/>
          <w:sz w:val="22"/>
          <w:szCs w:val="22"/>
        </w:rPr>
        <w:t>i</w:t>
      </w:r>
      <w:r w:rsidRPr="00B10A75">
        <w:rPr>
          <w:rFonts w:ascii="Arial Narrow" w:hAnsi="Arial Narrow"/>
          <w:sz w:val="22"/>
          <w:szCs w:val="22"/>
        </w:rPr>
        <w:t xml:space="preserve"> jej dostawę na koszt Wykonawcy (wg cen obowiązujących u Użytkownika, porównywalnych z rynkowymi); koszty związane z wykonaniem przyłącza, w tym instalacja liczników - obciążają Wykonawcę. Warunki dostawy energii elektrycznej do realizacji niniejszej Umowy, regulować </w:t>
      </w:r>
      <w:r w:rsidRPr="00B10A75">
        <w:rPr>
          <w:rFonts w:ascii="Arial Narrow" w:hAnsi="Arial Narrow"/>
          <w:sz w:val="22"/>
          <w:szCs w:val="22"/>
        </w:rPr>
        <w:lastRenderedPageBreak/>
        <w:t>będzie odrębna umowa zawarta przez Wykonawcę z Użytkownikiem, w której zostaną określone miejsca włączenia do sieci, ilości, czas poboru i ceny.</w:t>
      </w:r>
    </w:p>
    <w:p w14:paraId="78F55912" w14:textId="732515D8" w:rsidR="00B10A75" w:rsidRPr="00B10A75" w:rsidRDefault="00B10A75" w:rsidP="00B10A75">
      <w:pPr>
        <w:pStyle w:val="numeracja"/>
        <w:numPr>
          <w:ilvl w:val="0"/>
          <w:numId w:val="16"/>
        </w:numPr>
        <w:tabs>
          <w:tab w:val="clear" w:pos="360"/>
          <w:tab w:val="num" w:pos="426"/>
        </w:tabs>
        <w:spacing w:before="0"/>
        <w:ind w:left="425" w:hanging="425"/>
        <w:rPr>
          <w:rFonts w:ascii="Arial Narrow" w:hAnsi="Arial Narrow"/>
          <w:color w:val="000000"/>
          <w:sz w:val="22"/>
          <w:szCs w:val="22"/>
        </w:rPr>
      </w:pPr>
      <w:r w:rsidRPr="00B10A75">
        <w:rPr>
          <w:rFonts w:ascii="Arial Narrow" w:hAnsi="Arial Narrow"/>
          <w:sz w:val="22"/>
          <w:szCs w:val="22"/>
        </w:rPr>
        <w:t>Użytkownik udostępni, na wniosek Wykonawcy na czas realizacji umowy punkt poboru wody pitnej. Rozliczenie poboru wody nastąpi na podstawie podliczników (zamontowanych na własny koszt przez Wykonawcę) oraz na podstawie spisanego protokołu odczytu licznika. Należność za zużytą wodę Wykonawca będzie regulował na podstawie faktur wystawianych przez</w:t>
      </w:r>
      <w:r w:rsidR="00FB3CCE">
        <w:rPr>
          <w:rFonts w:ascii="Arial Narrow" w:hAnsi="Arial Narrow"/>
          <w:sz w:val="22"/>
          <w:szCs w:val="22"/>
        </w:rPr>
        <w:t xml:space="preserve"> Użytkownika w oparciu o ceny i </w:t>
      </w:r>
      <w:r w:rsidRPr="00B10A75">
        <w:rPr>
          <w:rFonts w:ascii="Arial Narrow" w:hAnsi="Arial Narrow"/>
          <w:sz w:val="22"/>
          <w:szCs w:val="22"/>
        </w:rPr>
        <w:t>stawki opłat właściwego przedsiębiorstwa wodociągów i kanalizacji. Warunki dostawy wody pitnej do realizacji niniejszej Umowy, regulować będzie odrębna umowa zawarta przez W</w:t>
      </w:r>
      <w:r w:rsidR="00FB3CCE">
        <w:rPr>
          <w:rFonts w:ascii="Arial Narrow" w:hAnsi="Arial Narrow"/>
          <w:sz w:val="22"/>
          <w:szCs w:val="22"/>
        </w:rPr>
        <w:t>ykonawcę z </w:t>
      </w:r>
      <w:r w:rsidRPr="00B10A75">
        <w:rPr>
          <w:rFonts w:ascii="Arial Narrow" w:hAnsi="Arial Narrow"/>
          <w:sz w:val="22"/>
          <w:szCs w:val="22"/>
        </w:rPr>
        <w:t>Użytkownikiem</w:t>
      </w:r>
      <w:r w:rsidRPr="00B10A75">
        <w:rPr>
          <w:rFonts w:ascii="Arial Narrow" w:hAnsi="Arial Narrow"/>
          <w:color w:val="000000"/>
          <w:sz w:val="22"/>
          <w:szCs w:val="22"/>
        </w:rPr>
        <w:t>.</w:t>
      </w:r>
    </w:p>
    <w:p w14:paraId="665C2597" w14:textId="77777777" w:rsidR="00CB3046" w:rsidRDefault="00CB3046" w:rsidP="00B10A75">
      <w:pPr>
        <w:pStyle w:val="numeryparagrafw"/>
        <w:spacing w:after="0"/>
        <w:ind w:left="425" w:hanging="425"/>
        <w:rPr>
          <w:rFonts w:ascii="Arial Narrow" w:hAnsi="Arial Narrow"/>
          <w:szCs w:val="22"/>
        </w:rPr>
      </w:pPr>
    </w:p>
    <w:p w14:paraId="7766FCF3" w14:textId="77777777" w:rsidR="00B10A75" w:rsidRPr="00B10A75" w:rsidRDefault="00B10A75" w:rsidP="00B10A75">
      <w:pPr>
        <w:pStyle w:val="numeryparagrafw"/>
        <w:spacing w:after="0"/>
        <w:ind w:left="425" w:hanging="425"/>
        <w:rPr>
          <w:rFonts w:ascii="Arial Narrow" w:hAnsi="Arial Narrow"/>
          <w:szCs w:val="22"/>
        </w:rPr>
      </w:pPr>
      <w:r w:rsidRPr="00B10A75">
        <w:rPr>
          <w:rFonts w:ascii="Arial Narrow" w:hAnsi="Arial Narrow"/>
          <w:szCs w:val="22"/>
        </w:rPr>
        <w:t>§ 8</w:t>
      </w:r>
    </w:p>
    <w:p w14:paraId="4502E865" w14:textId="77777777" w:rsidR="00B10A75" w:rsidRDefault="00B10A75" w:rsidP="00B10A75">
      <w:pPr>
        <w:pStyle w:val="numeryparagrafw"/>
        <w:spacing w:after="0"/>
        <w:ind w:left="425" w:hanging="425"/>
        <w:rPr>
          <w:rFonts w:ascii="Arial Narrow" w:hAnsi="Arial Narrow"/>
          <w:szCs w:val="22"/>
        </w:rPr>
      </w:pPr>
      <w:r w:rsidRPr="00B10A75">
        <w:rPr>
          <w:rFonts w:ascii="Arial Narrow" w:hAnsi="Arial Narrow"/>
          <w:szCs w:val="22"/>
        </w:rPr>
        <w:t>Odbiory</w:t>
      </w:r>
    </w:p>
    <w:p w14:paraId="1B9A36BF" w14:textId="77777777" w:rsidR="00B10A75" w:rsidRPr="00B10A75" w:rsidRDefault="00B10A75" w:rsidP="00B10A75">
      <w:pPr>
        <w:pStyle w:val="numeryparagrafw"/>
        <w:spacing w:after="0"/>
        <w:ind w:left="425" w:hanging="425"/>
        <w:rPr>
          <w:rFonts w:ascii="Arial Narrow" w:hAnsi="Arial Narrow"/>
          <w:szCs w:val="22"/>
        </w:rPr>
      </w:pPr>
    </w:p>
    <w:p w14:paraId="0632FEE1" w14:textId="77777777" w:rsidR="00B10A75" w:rsidRPr="00B10A75" w:rsidRDefault="00B10A75" w:rsidP="00B10A75">
      <w:pPr>
        <w:pStyle w:val="numeracja"/>
        <w:numPr>
          <w:ilvl w:val="0"/>
          <w:numId w:val="17"/>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 xml:space="preserve">W trakcie realizacji przedmiotu umowy Zamawiający dokonywać będzie: odbiorów częściowych zgodnie z harmonogramem rzeczowo-finansowym, </w:t>
      </w:r>
      <w:r w:rsidRPr="00B10A75">
        <w:rPr>
          <w:rFonts w:ascii="Arial Narrow" w:hAnsi="Arial Narrow"/>
          <w:color w:val="000000"/>
          <w:sz w:val="22"/>
          <w:szCs w:val="22"/>
        </w:rPr>
        <w:t>odbioru do rozruchu i o</w:t>
      </w:r>
      <w:r w:rsidRPr="00B10A75">
        <w:rPr>
          <w:rFonts w:ascii="Arial Narrow" w:hAnsi="Arial Narrow"/>
          <w:sz w:val="22"/>
          <w:szCs w:val="22"/>
        </w:rPr>
        <w:t xml:space="preserve">dbioru końcowego kompletnego przedmiotu umowy. </w:t>
      </w:r>
    </w:p>
    <w:p w14:paraId="6D68A7C5" w14:textId="77777777" w:rsidR="00B10A75" w:rsidRPr="00B10A75" w:rsidRDefault="00B10A75" w:rsidP="00B10A75">
      <w:pPr>
        <w:pStyle w:val="numeracja"/>
        <w:numPr>
          <w:ilvl w:val="0"/>
          <w:numId w:val="17"/>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Wykonawca będzie zgłaszał Zamawiającemu gotowość do odbiorów każdorazowo z wyprzedzeniem co najmniej 5 dni roboczych.</w:t>
      </w:r>
    </w:p>
    <w:p w14:paraId="62F92CF2" w14:textId="77777777" w:rsidR="00B10A75" w:rsidRPr="00B10A75" w:rsidRDefault="00B10A75" w:rsidP="00B10A75">
      <w:pPr>
        <w:pStyle w:val="numeracja"/>
        <w:numPr>
          <w:ilvl w:val="0"/>
          <w:numId w:val="17"/>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 xml:space="preserve">Wraz z formalnymi zgłoszeniami do odbiorów częściowych, Wykonawca jest zobowiązany dostarczyć wszelkie wymagane dokumenty. </w:t>
      </w:r>
    </w:p>
    <w:p w14:paraId="0C3E2DD6" w14:textId="77777777" w:rsidR="00B10A75" w:rsidRPr="00B10A75" w:rsidRDefault="00B10A75" w:rsidP="00B10A75">
      <w:pPr>
        <w:pStyle w:val="numeracja"/>
        <w:numPr>
          <w:ilvl w:val="0"/>
          <w:numId w:val="17"/>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Z przeprowadzonych odbiorów, Strony sporządzają i podpisują protokół.</w:t>
      </w:r>
    </w:p>
    <w:p w14:paraId="48713020" w14:textId="77777777" w:rsidR="00B10A75" w:rsidRPr="00B10A75" w:rsidRDefault="00B10A75" w:rsidP="00B10A75">
      <w:pPr>
        <w:pStyle w:val="numeracja"/>
        <w:numPr>
          <w:ilvl w:val="0"/>
          <w:numId w:val="17"/>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Wady lub usterki ujawnione w trakcie wszystkich odbiorów lub przeglądów, podobnie jak wady lub usterki ujawniane na bieżąco w trakcie realizacji umowy, powinny być niezwłocznie usunięte, nie później jednak niż w terminie uzgodnionym przez Strony.</w:t>
      </w:r>
      <w:r>
        <w:rPr>
          <w:rFonts w:ascii="Arial Narrow" w:hAnsi="Arial Narrow"/>
          <w:sz w:val="22"/>
          <w:szCs w:val="22"/>
        </w:rPr>
        <w:t xml:space="preserve"> </w:t>
      </w:r>
      <w:r w:rsidRPr="00B10A75">
        <w:rPr>
          <w:rFonts w:ascii="Arial Narrow" w:hAnsi="Arial Narrow"/>
          <w:sz w:val="22"/>
          <w:szCs w:val="22"/>
        </w:rPr>
        <w:t>Zakończenie procedury odbiorowej dla celów płatności określonych § 4 w nastąpi w takim przypadku po usunięciu tych wad lub usterek.</w:t>
      </w:r>
    </w:p>
    <w:p w14:paraId="39501D1C" w14:textId="77777777" w:rsidR="00B10A75" w:rsidRPr="00B10A75" w:rsidRDefault="00B10A75" w:rsidP="00B10A75">
      <w:pPr>
        <w:pStyle w:val="numeracja"/>
        <w:numPr>
          <w:ilvl w:val="0"/>
          <w:numId w:val="17"/>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Odbiór końcowy będzie możliwy po uzyskaniu przez Wykonawcę w imieniu Użytkownika wszelkich pozwoleń zezwalających na użytkowanie przedmiotu inwestycji.</w:t>
      </w:r>
    </w:p>
    <w:p w14:paraId="3C657328" w14:textId="77777777" w:rsidR="00B10A75" w:rsidRDefault="00B10A75" w:rsidP="00D7720E">
      <w:pPr>
        <w:pStyle w:val="numeracja"/>
        <w:spacing w:before="0"/>
        <w:rPr>
          <w:rFonts w:ascii="Arial Narrow" w:hAnsi="Arial Narrow"/>
          <w:bCs/>
          <w:sz w:val="22"/>
          <w:szCs w:val="22"/>
        </w:rPr>
      </w:pPr>
    </w:p>
    <w:p w14:paraId="1AFF939C" w14:textId="77777777" w:rsidR="00B10A75" w:rsidRPr="00B10A75" w:rsidRDefault="00B10A75" w:rsidP="00BA51A6">
      <w:pPr>
        <w:pStyle w:val="numeryparagrafw"/>
        <w:spacing w:after="0"/>
        <w:ind w:left="425" w:hanging="425"/>
        <w:rPr>
          <w:rFonts w:ascii="Arial Narrow" w:hAnsi="Arial Narrow"/>
          <w:szCs w:val="22"/>
        </w:rPr>
      </w:pPr>
      <w:r w:rsidRPr="00B10A75">
        <w:rPr>
          <w:rFonts w:ascii="Arial Narrow" w:hAnsi="Arial Narrow"/>
          <w:szCs w:val="22"/>
        </w:rPr>
        <w:t>§ 9</w:t>
      </w:r>
    </w:p>
    <w:p w14:paraId="59CE857D" w14:textId="77777777" w:rsidR="00B10A75" w:rsidRDefault="00B10A75" w:rsidP="00BA51A6">
      <w:pPr>
        <w:pStyle w:val="numeryparagrafw"/>
        <w:spacing w:after="0"/>
        <w:ind w:left="425" w:hanging="425"/>
        <w:rPr>
          <w:rFonts w:ascii="Arial Narrow" w:hAnsi="Arial Narrow"/>
          <w:szCs w:val="22"/>
        </w:rPr>
      </w:pPr>
      <w:r w:rsidRPr="00B10A75">
        <w:rPr>
          <w:rFonts w:ascii="Arial Narrow" w:hAnsi="Arial Narrow"/>
          <w:szCs w:val="22"/>
        </w:rPr>
        <w:t>Nadzór</w:t>
      </w:r>
    </w:p>
    <w:p w14:paraId="62E3E0A1" w14:textId="77777777" w:rsidR="00B10A75" w:rsidRPr="00B10A75" w:rsidRDefault="00B10A75" w:rsidP="00BA51A6">
      <w:pPr>
        <w:pStyle w:val="numeryparagrafw"/>
        <w:spacing w:after="0"/>
        <w:ind w:left="425" w:hanging="425"/>
        <w:rPr>
          <w:rFonts w:ascii="Arial Narrow" w:hAnsi="Arial Narrow"/>
          <w:szCs w:val="22"/>
        </w:rPr>
      </w:pPr>
    </w:p>
    <w:p w14:paraId="5B2D609F" w14:textId="77777777" w:rsidR="00B10A75" w:rsidRPr="00002907" w:rsidRDefault="00B10A75" w:rsidP="00BA51A6">
      <w:pPr>
        <w:pStyle w:val="numeracja"/>
        <w:numPr>
          <w:ilvl w:val="0"/>
          <w:numId w:val="18"/>
        </w:numPr>
        <w:tabs>
          <w:tab w:val="clear" w:pos="360"/>
          <w:tab w:val="num" w:pos="426"/>
        </w:tabs>
        <w:spacing w:before="0"/>
        <w:ind w:left="425" w:hanging="425"/>
        <w:rPr>
          <w:rFonts w:ascii="Arial Narrow" w:hAnsi="Arial Narrow"/>
          <w:sz w:val="22"/>
          <w:szCs w:val="22"/>
        </w:rPr>
      </w:pPr>
      <w:r w:rsidRPr="00002907">
        <w:rPr>
          <w:rFonts w:ascii="Arial Narrow" w:hAnsi="Arial Narrow"/>
          <w:sz w:val="22"/>
          <w:szCs w:val="22"/>
        </w:rPr>
        <w:t>Nadzorowanie realizacji postanowień umowy z ramienia Zamawiającego powierza się:</w:t>
      </w:r>
    </w:p>
    <w:p w14:paraId="76E08F52" w14:textId="708C34C3" w:rsidR="00B10A75" w:rsidRPr="00002907" w:rsidRDefault="00DE7A26" w:rsidP="00BA51A6">
      <w:pPr>
        <w:pStyle w:val="numeracja"/>
        <w:tabs>
          <w:tab w:val="num" w:pos="426"/>
        </w:tabs>
        <w:spacing w:before="0"/>
        <w:ind w:left="425" w:hanging="425"/>
        <w:rPr>
          <w:rFonts w:ascii="Arial Narrow" w:hAnsi="Arial Narrow"/>
          <w:sz w:val="22"/>
        </w:rPr>
      </w:pPr>
      <w:r w:rsidRPr="00002907">
        <w:rPr>
          <w:rFonts w:ascii="Arial Narrow" w:hAnsi="Arial Narrow"/>
          <w:sz w:val="22"/>
          <w:szCs w:val="22"/>
        </w:rPr>
        <w:tab/>
      </w:r>
      <w:r w:rsidR="00B10A75" w:rsidRPr="00002907">
        <w:rPr>
          <w:rFonts w:ascii="Arial Narrow" w:hAnsi="Arial Narrow"/>
          <w:sz w:val="22"/>
          <w:szCs w:val="22"/>
        </w:rPr>
        <w:t>…………………………….</w:t>
      </w:r>
    </w:p>
    <w:p w14:paraId="1FE73BA5" w14:textId="77777777" w:rsidR="00B10A75" w:rsidRPr="00002907" w:rsidRDefault="00B10A75" w:rsidP="00BA51A6">
      <w:pPr>
        <w:pStyle w:val="numeracja"/>
        <w:numPr>
          <w:ilvl w:val="0"/>
          <w:numId w:val="18"/>
        </w:numPr>
        <w:tabs>
          <w:tab w:val="clear" w:pos="360"/>
          <w:tab w:val="num" w:pos="426"/>
        </w:tabs>
        <w:spacing w:before="0"/>
        <w:ind w:left="425" w:hanging="425"/>
        <w:rPr>
          <w:rFonts w:ascii="Arial Narrow" w:hAnsi="Arial Narrow"/>
          <w:sz w:val="22"/>
          <w:szCs w:val="22"/>
        </w:rPr>
      </w:pPr>
      <w:r w:rsidRPr="00002907">
        <w:rPr>
          <w:rFonts w:ascii="Arial Narrow" w:hAnsi="Arial Narrow"/>
          <w:sz w:val="22"/>
          <w:szCs w:val="22"/>
        </w:rPr>
        <w:t xml:space="preserve">Nadzorowanie realizacji postanowień umowy z ramienia Wykonawcy powierza się: </w:t>
      </w:r>
    </w:p>
    <w:p w14:paraId="04E7F05A" w14:textId="4DD113AD" w:rsidR="00B10A75" w:rsidRPr="00002907" w:rsidRDefault="00DE7A26" w:rsidP="00BA51A6">
      <w:pPr>
        <w:pStyle w:val="numeracja"/>
        <w:tabs>
          <w:tab w:val="num" w:pos="426"/>
        </w:tabs>
        <w:spacing w:before="0"/>
        <w:ind w:left="425" w:hanging="425"/>
        <w:rPr>
          <w:rFonts w:ascii="Arial Narrow" w:hAnsi="Arial Narrow"/>
          <w:sz w:val="22"/>
          <w:szCs w:val="22"/>
        </w:rPr>
      </w:pPr>
      <w:r w:rsidRPr="00002907">
        <w:rPr>
          <w:rFonts w:ascii="Arial Narrow" w:hAnsi="Arial Narrow"/>
          <w:sz w:val="22"/>
          <w:szCs w:val="22"/>
        </w:rPr>
        <w:tab/>
      </w:r>
      <w:r w:rsidR="00B10A75" w:rsidRPr="00002907">
        <w:rPr>
          <w:rFonts w:ascii="Arial Narrow" w:hAnsi="Arial Narrow"/>
          <w:sz w:val="22"/>
          <w:szCs w:val="22"/>
        </w:rPr>
        <w:t>………………..</w:t>
      </w:r>
      <w:r w:rsidR="00B10A75" w:rsidRPr="00002907">
        <w:rPr>
          <w:rFonts w:ascii="Arial Narrow" w:hAnsi="Arial Narrow"/>
          <w:sz w:val="22"/>
          <w:szCs w:val="22"/>
        </w:rPr>
        <w:tab/>
        <w:t>telefon: ……………..</w:t>
      </w:r>
      <w:r w:rsidR="00B10A75" w:rsidRPr="00002907">
        <w:rPr>
          <w:rFonts w:ascii="Arial Narrow" w:hAnsi="Arial Narrow"/>
          <w:sz w:val="22"/>
          <w:szCs w:val="22"/>
        </w:rPr>
        <w:tab/>
      </w:r>
      <w:r w:rsidR="00B10A75" w:rsidRPr="00002907">
        <w:rPr>
          <w:rFonts w:ascii="Arial Narrow" w:hAnsi="Arial Narrow"/>
          <w:sz w:val="22"/>
          <w:szCs w:val="22"/>
        </w:rPr>
        <w:tab/>
        <w:t>email: ………………………..</w:t>
      </w:r>
    </w:p>
    <w:p w14:paraId="50FC6424" w14:textId="77777777" w:rsidR="00B10A75" w:rsidRPr="00B10A75" w:rsidRDefault="00B10A75" w:rsidP="00BA51A6">
      <w:pPr>
        <w:pStyle w:val="numeracja"/>
        <w:numPr>
          <w:ilvl w:val="0"/>
          <w:numId w:val="18"/>
        </w:numPr>
        <w:tabs>
          <w:tab w:val="clear" w:pos="360"/>
          <w:tab w:val="num" w:pos="426"/>
        </w:tabs>
        <w:spacing w:before="0"/>
        <w:ind w:left="425" w:hanging="425"/>
        <w:rPr>
          <w:rFonts w:ascii="Arial Narrow" w:hAnsi="Arial Narrow"/>
          <w:sz w:val="22"/>
          <w:szCs w:val="22"/>
        </w:rPr>
      </w:pPr>
      <w:r w:rsidRPr="00002907">
        <w:rPr>
          <w:rFonts w:ascii="Arial Narrow" w:hAnsi="Arial Narrow"/>
          <w:sz w:val="22"/>
          <w:szCs w:val="22"/>
        </w:rPr>
        <w:t>Zmiana osoby nadzorującej nie wymaga zmiany niniejszej umowy i będzie dokonywana na</w:t>
      </w:r>
      <w:r w:rsidRPr="00B10A75">
        <w:rPr>
          <w:rFonts w:ascii="Arial Narrow" w:hAnsi="Arial Narrow"/>
          <w:sz w:val="22"/>
          <w:szCs w:val="22"/>
        </w:rPr>
        <w:t> podstawie pisemnego powiadomienia Strony zmieniającej osobę nadzorującą.</w:t>
      </w:r>
    </w:p>
    <w:p w14:paraId="7D9AA2CC" w14:textId="77777777" w:rsidR="00B10A75" w:rsidRPr="00B10A75" w:rsidRDefault="00B10A75" w:rsidP="00BA51A6">
      <w:pPr>
        <w:pStyle w:val="numeracja"/>
        <w:numPr>
          <w:ilvl w:val="0"/>
          <w:numId w:val="18"/>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Zamawiający zastrzega sobie możliwość do przeprowadzania stałych i okresowych kontroli terenu realizacji robót pod względem stosowania przepisów BHP, ppoż. i ochrony środowiska.</w:t>
      </w:r>
    </w:p>
    <w:p w14:paraId="306477A1" w14:textId="77777777" w:rsidR="00B10A75" w:rsidRPr="00B10A75" w:rsidRDefault="00B10A75" w:rsidP="00BA51A6">
      <w:pPr>
        <w:pStyle w:val="numeracja"/>
        <w:numPr>
          <w:ilvl w:val="0"/>
          <w:numId w:val="18"/>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Zamawiający może w każdym czasie kontrolować sposób realizacji wszystkich świadczeń Wykonawcy. W przypadku ich niezgodności z umową, może - niezależnie od uprawnień wynikających z prawa i innych regulacji o charakterze administracyjno-prawnym, dotyczących sposobu realizacji procesu inwestycyjnego - na każdym etapie prac żądać usunięcia wad i ponownego wykonania danego świadczenia zgodnie z umową.</w:t>
      </w:r>
    </w:p>
    <w:p w14:paraId="194E175C" w14:textId="174CE8A7" w:rsidR="00B10A75" w:rsidRPr="00B10A75" w:rsidRDefault="00B10A75" w:rsidP="00BA51A6">
      <w:pPr>
        <w:pStyle w:val="numeracja"/>
        <w:numPr>
          <w:ilvl w:val="0"/>
          <w:numId w:val="18"/>
        </w:numPr>
        <w:tabs>
          <w:tab w:val="clear" w:pos="360"/>
          <w:tab w:val="num" w:pos="426"/>
        </w:tabs>
        <w:spacing w:before="0"/>
        <w:ind w:left="425" w:hanging="425"/>
        <w:rPr>
          <w:rFonts w:ascii="Arial Narrow" w:hAnsi="Arial Narrow"/>
          <w:sz w:val="22"/>
          <w:szCs w:val="22"/>
        </w:rPr>
      </w:pPr>
      <w:r w:rsidRPr="00B10A75">
        <w:rPr>
          <w:rFonts w:ascii="Arial Narrow" w:hAnsi="Arial Narrow"/>
          <w:sz w:val="22"/>
          <w:szCs w:val="22"/>
        </w:rPr>
        <w:t xml:space="preserve">Wykonawca zapewni bieżący nadzór autorski projektantów, celem udzielania wskazówek technicznych, wyjaśnień do zastosowanych rozwiązań technicznych i szybkiego </w:t>
      </w:r>
      <w:r w:rsidR="00FB3CCE">
        <w:rPr>
          <w:rFonts w:ascii="Arial Narrow" w:hAnsi="Arial Narrow"/>
          <w:sz w:val="22"/>
          <w:szCs w:val="22"/>
        </w:rPr>
        <w:t>usuwania potencjalnych błędów w </w:t>
      </w:r>
      <w:r w:rsidRPr="00B10A75">
        <w:rPr>
          <w:rFonts w:ascii="Arial Narrow" w:hAnsi="Arial Narrow"/>
          <w:sz w:val="22"/>
          <w:szCs w:val="22"/>
        </w:rPr>
        <w:t xml:space="preserve">dokumentacji technicznej. </w:t>
      </w:r>
    </w:p>
    <w:p w14:paraId="63E2DCEA" w14:textId="77777777" w:rsidR="00B10A75" w:rsidRDefault="00B10A75" w:rsidP="00D7720E">
      <w:pPr>
        <w:pStyle w:val="numeracja"/>
        <w:spacing w:before="0"/>
        <w:rPr>
          <w:rFonts w:ascii="Arial Narrow" w:hAnsi="Arial Narrow"/>
          <w:bCs/>
          <w:sz w:val="22"/>
          <w:szCs w:val="22"/>
        </w:rPr>
      </w:pPr>
    </w:p>
    <w:p w14:paraId="1141FB91" w14:textId="77777777" w:rsidR="00BA51A6" w:rsidRDefault="00BA51A6" w:rsidP="00D7720E">
      <w:pPr>
        <w:pStyle w:val="numeracja"/>
        <w:spacing w:before="0"/>
        <w:rPr>
          <w:rFonts w:ascii="Arial Narrow" w:hAnsi="Arial Narrow"/>
          <w:bCs/>
          <w:sz w:val="22"/>
          <w:szCs w:val="22"/>
        </w:rPr>
      </w:pPr>
    </w:p>
    <w:p w14:paraId="43155994" w14:textId="77777777" w:rsidR="0009635D" w:rsidRDefault="0009635D" w:rsidP="00D7720E">
      <w:pPr>
        <w:pStyle w:val="numeracja"/>
        <w:spacing w:before="0"/>
        <w:rPr>
          <w:rFonts w:ascii="Arial Narrow" w:hAnsi="Arial Narrow"/>
          <w:bCs/>
          <w:sz w:val="22"/>
          <w:szCs w:val="22"/>
        </w:rPr>
      </w:pPr>
    </w:p>
    <w:p w14:paraId="251A5A35" w14:textId="77777777" w:rsidR="0009635D" w:rsidRDefault="0009635D" w:rsidP="00D7720E">
      <w:pPr>
        <w:pStyle w:val="numeracja"/>
        <w:spacing w:before="0"/>
        <w:rPr>
          <w:rFonts w:ascii="Arial Narrow" w:hAnsi="Arial Narrow"/>
          <w:bCs/>
          <w:sz w:val="22"/>
          <w:szCs w:val="22"/>
        </w:rPr>
      </w:pPr>
    </w:p>
    <w:p w14:paraId="2B5C9523" w14:textId="77777777" w:rsidR="00BA51A6" w:rsidRPr="00BA51A6" w:rsidRDefault="00BA51A6" w:rsidP="00BA51A6">
      <w:pPr>
        <w:pStyle w:val="numeryparagrafw"/>
        <w:spacing w:after="0"/>
        <w:ind w:left="425" w:hanging="425"/>
        <w:rPr>
          <w:rFonts w:ascii="Arial Narrow" w:hAnsi="Arial Narrow"/>
          <w:szCs w:val="22"/>
        </w:rPr>
      </w:pPr>
      <w:r w:rsidRPr="00BA51A6">
        <w:rPr>
          <w:rFonts w:ascii="Arial Narrow" w:hAnsi="Arial Narrow"/>
          <w:szCs w:val="22"/>
        </w:rPr>
        <w:t>§ 10</w:t>
      </w:r>
    </w:p>
    <w:p w14:paraId="19D220AE" w14:textId="77777777" w:rsidR="00BA51A6" w:rsidRDefault="00BA51A6" w:rsidP="00BA51A6">
      <w:pPr>
        <w:pStyle w:val="numeryparagrafw"/>
        <w:spacing w:after="0"/>
        <w:ind w:left="425" w:hanging="425"/>
        <w:rPr>
          <w:rFonts w:ascii="Arial Narrow" w:hAnsi="Arial Narrow"/>
          <w:szCs w:val="22"/>
        </w:rPr>
      </w:pPr>
      <w:r w:rsidRPr="00BA51A6">
        <w:rPr>
          <w:rFonts w:ascii="Arial Narrow" w:hAnsi="Arial Narrow"/>
          <w:szCs w:val="22"/>
        </w:rPr>
        <w:t>Warunki gwarancji</w:t>
      </w:r>
    </w:p>
    <w:p w14:paraId="2D3C7932" w14:textId="77777777" w:rsidR="00BA51A6" w:rsidRPr="00BA51A6" w:rsidRDefault="00BA51A6" w:rsidP="00BA51A6">
      <w:pPr>
        <w:pStyle w:val="numeryparagrafw"/>
        <w:spacing w:after="0"/>
        <w:ind w:left="425" w:hanging="425"/>
        <w:jc w:val="both"/>
        <w:rPr>
          <w:rFonts w:ascii="Arial Narrow" w:hAnsi="Arial Narrow"/>
          <w:szCs w:val="22"/>
        </w:rPr>
      </w:pPr>
    </w:p>
    <w:p w14:paraId="241C607F" w14:textId="06070E18" w:rsidR="00B83B98" w:rsidRDefault="00BA51A6" w:rsidP="00B83B98">
      <w:pPr>
        <w:pStyle w:val="numeracja"/>
        <w:numPr>
          <w:ilvl w:val="0"/>
          <w:numId w:val="19"/>
        </w:numPr>
        <w:tabs>
          <w:tab w:val="clear" w:pos="360"/>
          <w:tab w:val="num" w:pos="426"/>
        </w:tabs>
        <w:spacing w:before="0"/>
        <w:ind w:left="425" w:hanging="425"/>
        <w:rPr>
          <w:rFonts w:ascii="Arial Narrow" w:hAnsi="Arial Narrow"/>
          <w:sz w:val="22"/>
          <w:szCs w:val="22"/>
        </w:rPr>
      </w:pPr>
      <w:r w:rsidRPr="00BA51A6">
        <w:rPr>
          <w:rFonts w:ascii="Arial Narrow" w:hAnsi="Arial Narrow"/>
          <w:sz w:val="22"/>
          <w:szCs w:val="22"/>
        </w:rPr>
        <w:t>Wykonawca gwarantuje, iż wykonany przez niego przedmiot umowy będzie wolny od wad, w tym projektowych, materiałowych, wykonawczych, montażowych lub prawnych, niezależnie od tego czy dane prace wykonywał bezpośrednio Wykonawca, czy też jego podwykonawca lub d</w:t>
      </w:r>
      <w:r w:rsidR="00FB3CCE">
        <w:rPr>
          <w:rFonts w:ascii="Arial Narrow" w:hAnsi="Arial Narrow"/>
          <w:sz w:val="22"/>
          <w:szCs w:val="22"/>
        </w:rPr>
        <w:t>alszy podwykonawca, a </w:t>
      </w:r>
      <w:r w:rsidRPr="00BA51A6">
        <w:rPr>
          <w:rFonts w:ascii="Arial Narrow" w:hAnsi="Arial Narrow"/>
          <w:sz w:val="22"/>
          <w:szCs w:val="22"/>
        </w:rPr>
        <w:t xml:space="preserve">także że wykonany przedmiot umowy spełniać będzie parametry określone w Zapytaniu Ofertowym , oraz przepisy prawa, normy i standardy, a tym samym Wykonawca udziela gwarancji na wykonany przedmiot umowy na okres </w:t>
      </w:r>
      <w:r w:rsidRPr="00BA51A6">
        <w:rPr>
          <w:rFonts w:ascii="Arial Narrow" w:hAnsi="Arial Narrow"/>
          <w:b/>
          <w:sz w:val="22"/>
          <w:szCs w:val="22"/>
        </w:rPr>
        <w:t xml:space="preserve">24 miesięcy </w:t>
      </w:r>
      <w:r w:rsidRPr="00BA51A6">
        <w:rPr>
          <w:rFonts w:ascii="Arial Narrow" w:hAnsi="Arial Narrow"/>
          <w:sz w:val="22"/>
          <w:szCs w:val="22"/>
        </w:rPr>
        <w:t>liczonych od dnia podpisania protokołu odbioru końcowego.</w:t>
      </w:r>
    </w:p>
    <w:p w14:paraId="6551480E" w14:textId="0CAE184E" w:rsidR="00BA51A6" w:rsidRPr="00B83B98" w:rsidRDefault="00BA51A6" w:rsidP="00B83B98">
      <w:pPr>
        <w:pStyle w:val="numeracja"/>
        <w:numPr>
          <w:ilvl w:val="0"/>
          <w:numId w:val="19"/>
        </w:numPr>
        <w:tabs>
          <w:tab w:val="clear" w:pos="360"/>
          <w:tab w:val="num" w:pos="426"/>
        </w:tabs>
        <w:spacing w:before="0"/>
        <w:ind w:left="425" w:hanging="425"/>
        <w:rPr>
          <w:rFonts w:ascii="Arial Narrow" w:hAnsi="Arial Narrow"/>
          <w:sz w:val="22"/>
          <w:szCs w:val="22"/>
        </w:rPr>
      </w:pPr>
      <w:r w:rsidRPr="00B83B98">
        <w:rPr>
          <w:rFonts w:ascii="Arial Narrow" w:hAnsi="Arial Narrow"/>
          <w:bCs/>
          <w:sz w:val="22"/>
          <w:szCs w:val="22"/>
        </w:rPr>
        <w:t>Wykonawca zobowiązany jest do niezwłocznego usunięcia wad stwier</w:t>
      </w:r>
      <w:r w:rsidR="00FB3CCE">
        <w:rPr>
          <w:rFonts w:ascii="Arial Narrow" w:hAnsi="Arial Narrow"/>
          <w:bCs/>
          <w:sz w:val="22"/>
          <w:szCs w:val="22"/>
        </w:rPr>
        <w:t>dzonych w okresie gwarancji. Po </w:t>
      </w:r>
      <w:r w:rsidRPr="00B83B98">
        <w:rPr>
          <w:rFonts w:ascii="Arial Narrow" w:hAnsi="Arial Narrow"/>
          <w:bCs/>
          <w:sz w:val="22"/>
          <w:szCs w:val="22"/>
        </w:rPr>
        <w:t>wykryciu wady Zamawiający powiadomi o tym na piśmie Wykonawcę, stwierdzając rodzaj wady oraz opisując znane Zamawiającemu okoliczności dotyczące przedmiotowej wady, ponadto Zamawiający umożliwi Wykonawcy bezpośrednie zapoznanie się z wadą (jeśli ma to zastosowanie).</w:t>
      </w:r>
    </w:p>
    <w:p w14:paraId="7A461F1E" w14:textId="2A4D46FF" w:rsidR="00BA51A6" w:rsidRPr="00BA51A6" w:rsidRDefault="00BA51A6" w:rsidP="00BA51A6">
      <w:pPr>
        <w:pStyle w:val="numeracja"/>
        <w:numPr>
          <w:ilvl w:val="0"/>
          <w:numId w:val="19"/>
        </w:numPr>
        <w:tabs>
          <w:tab w:val="clear" w:pos="360"/>
          <w:tab w:val="num" w:pos="426"/>
        </w:tabs>
        <w:spacing w:before="0"/>
        <w:ind w:left="425" w:hanging="425"/>
        <w:rPr>
          <w:rFonts w:ascii="Arial Narrow" w:hAnsi="Arial Narrow"/>
          <w:sz w:val="22"/>
          <w:szCs w:val="22"/>
        </w:rPr>
      </w:pPr>
      <w:r w:rsidRPr="00BA51A6">
        <w:rPr>
          <w:rFonts w:ascii="Arial Narrow" w:hAnsi="Arial Narrow"/>
          <w:sz w:val="22"/>
          <w:szCs w:val="22"/>
        </w:rPr>
        <w:t xml:space="preserve">Jeżeli Wykonawca </w:t>
      </w:r>
      <w:r w:rsidR="000B463E">
        <w:rPr>
          <w:rFonts w:ascii="Arial Narrow" w:hAnsi="Arial Narrow"/>
          <w:sz w:val="22"/>
          <w:szCs w:val="22"/>
        </w:rPr>
        <w:t xml:space="preserve">nie przystąpi do usunięcia wady </w:t>
      </w:r>
      <w:r w:rsidR="00886300">
        <w:rPr>
          <w:rFonts w:ascii="Arial Narrow" w:hAnsi="Arial Narrow"/>
          <w:sz w:val="22"/>
          <w:szCs w:val="22"/>
        </w:rPr>
        <w:t>i</w:t>
      </w:r>
      <w:r w:rsidR="00886300" w:rsidRPr="00BA51A6">
        <w:rPr>
          <w:rFonts w:ascii="Arial Narrow" w:hAnsi="Arial Narrow"/>
          <w:sz w:val="22"/>
          <w:szCs w:val="22"/>
        </w:rPr>
        <w:t xml:space="preserve"> </w:t>
      </w:r>
      <w:r w:rsidRPr="00BA51A6">
        <w:rPr>
          <w:rFonts w:ascii="Arial Narrow" w:hAnsi="Arial Narrow"/>
          <w:sz w:val="22"/>
          <w:szCs w:val="22"/>
        </w:rPr>
        <w:t>nie usunie wady w</w:t>
      </w:r>
      <w:r w:rsidR="000B463E">
        <w:rPr>
          <w:rFonts w:ascii="Arial Narrow" w:hAnsi="Arial Narrow"/>
          <w:sz w:val="22"/>
          <w:szCs w:val="22"/>
        </w:rPr>
        <w:t xml:space="preserve"> najkrótszym możliwym terminie </w:t>
      </w:r>
      <w:r w:rsidR="000B463E" w:rsidRPr="00E96A52">
        <w:rPr>
          <w:rFonts w:ascii="Arial Narrow" w:hAnsi="Arial Narrow"/>
          <w:sz w:val="22"/>
          <w:szCs w:val="22"/>
        </w:rPr>
        <w:t>nie dłuższym niż 7 dni od zgłoszenia,</w:t>
      </w:r>
      <w:r w:rsidRPr="00BA51A6">
        <w:rPr>
          <w:rFonts w:ascii="Arial Narrow" w:hAnsi="Arial Narrow"/>
          <w:sz w:val="22"/>
          <w:szCs w:val="22"/>
        </w:rPr>
        <w:t xml:space="preserve"> wówczas Zamawiający może według własnego uznania: </w:t>
      </w:r>
      <w:r w:rsidR="00FB3CCE">
        <w:rPr>
          <w:rFonts w:ascii="Arial Narrow" w:hAnsi="Arial Narrow"/>
          <w:b/>
          <w:sz w:val="22"/>
          <w:szCs w:val="22"/>
        </w:rPr>
        <w:t>a) </w:t>
      </w:r>
      <w:r w:rsidRPr="00BA51A6">
        <w:rPr>
          <w:rFonts w:ascii="Arial Narrow" w:hAnsi="Arial Narrow"/>
          <w:sz w:val="22"/>
          <w:szCs w:val="22"/>
        </w:rPr>
        <w:t xml:space="preserve">skorzystać z rękojmi (jeśli ma zastosowanie), </w:t>
      </w:r>
      <w:r w:rsidRPr="00BA51A6">
        <w:rPr>
          <w:rFonts w:ascii="Arial Narrow" w:hAnsi="Arial Narrow"/>
          <w:b/>
          <w:sz w:val="22"/>
          <w:szCs w:val="22"/>
        </w:rPr>
        <w:t>b) </w:t>
      </w:r>
      <w:r w:rsidRPr="00BA51A6">
        <w:rPr>
          <w:rFonts w:ascii="Arial Narrow" w:hAnsi="Arial Narrow"/>
          <w:sz w:val="22"/>
          <w:szCs w:val="22"/>
        </w:rPr>
        <w:t>usunąć taką wadę we własnym zakresie, lub powierzyć jej usuwanie osobie trzeciej, na ryzyko i koszt Wykonawcy, a udokumentowane koszty takiego usunięcia zostaną niezwłocznie zwrócone Zamawiającemu, bezpośrednio na mocy postanowień niniejszej umowy, nie później przy tym niż w terminie 7 dni od daty otrzymania przez Wykonawcę wezwania do zwrotu takich kosztów.</w:t>
      </w:r>
    </w:p>
    <w:p w14:paraId="6F24C086" w14:textId="77777777" w:rsidR="00BA51A6" w:rsidRPr="00BA51A6" w:rsidRDefault="00BA51A6" w:rsidP="00BA51A6">
      <w:pPr>
        <w:pStyle w:val="numeracja"/>
        <w:numPr>
          <w:ilvl w:val="0"/>
          <w:numId w:val="19"/>
        </w:numPr>
        <w:tabs>
          <w:tab w:val="clear" w:pos="360"/>
          <w:tab w:val="num" w:pos="426"/>
        </w:tabs>
        <w:spacing w:before="0"/>
        <w:ind w:left="425" w:hanging="425"/>
        <w:rPr>
          <w:rFonts w:ascii="Arial Narrow" w:hAnsi="Arial Narrow"/>
          <w:sz w:val="22"/>
          <w:szCs w:val="22"/>
        </w:rPr>
      </w:pPr>
      <w:r w:rsidRPr="00BA51A6">
        <w:rPr>
          <w:rFonts w:ascii="Arial Narrow" w:hAnsi="Arial Narrow"/>
          <w:sz w:val="22"/>
          <w:szCs w:val="22"/>
        </w:rPr>
        <w:t xml:space="preserve">Wykonawca nie będzie odpowiedzialny za uszkodzenia lub awarie spowodowane niewłaściwym użytkowaniem lub ewentualną naprawą przez osoby nieupoważnione. </w:t>
      </w:r>
    </w:p>
    <w:p w14:paraId="6FFAD3FB" w14:textId="77777777" w:rsidR="00BA51A6" w:rsidRPr="00BA51A6" w:rsidRDefault="00BA51A6" w:rsidP="00BA51A6">
      <w:pPr>
        <w:pStyle w:val="numeracja"/>
        <w:numPr>
          <w:ilvl w:val="0"/>
          <w:numId w:val="19"/>
        </w:numPr>
        <w:tabs>
          <w:tab w:val="clear" w:pos="360"/>
          <w:tab w:val="num" w:pos="426"/>
        </w:tabs>
        <w:spacing w:before="0"/>
        <w:ind w:left="425" w:hanging="425"/>
        <w:rPr>
          <w:rFonts w:ascii="Arial Narrow" w:hAnsi="Arial Narrow"/>
          <w:sz w:val="22"/>
          <w:szCs w:val="22"/>
        </w:rPr>
      </w:pPr>
      <w:r w:rsidRPr="00BA51A6">
        <w:rPr>
          <w:rFonts w:ascii="Arial Narrow" w:hAnsi="Arial Narrow"/>
          <w:sz w:val="22"/>
          <w:szCs w:val="22"/>
        </w:rPr>
        <w:t xml:space="preserve">Okres gwarancji na elementy naprawione zostaje wydłużony o czas niesprawności i naprawy. Okres gwarancji na elementy wymienione biegnie od nowa od daty ich wymiany. </w:t>
      </w:r>
    </w:p>
    <w:p w14:paraId="04A33567" w14:textId="77777777" w:rsidR="00BA51A6" w:rsidRPr="00BA51A6" w:rsidRDefault="00BA51A6" w:rsidP="00BA51A6">
      <w:pPr>
        <w:pStyle w:val="numeracja"/>
        <w:numPr>
          <w:ilvl w:val="0"/>
          <w:numId w:val="19"/>
        </w:numPr>
        <w:tabs>
          <w:tab w:val="clear" w:pos="360"/>
          <w:tab w:val="num" w:pos="426"/>
        </w:tabs>
        <w:spacing w:before="0"/>
        <w:ind w:left="425" w:hanging="425"/>
        <w:rPr>
          <w:rFonts w:ascii="Arial Narrow" w:hAnsi="Arial Narrow"/>
          <w:sz w:val="22"/>
          <w:szCs w:val="22"/>
        </w:rPr>
      </w:pPr>
      <w:r w:rsidRPr="00BA51A6">
        <w:rPr>
          <w:rFonts w:ascii="Arial Narrow" w:hAnsi="Arial Narrow"/>
          <w:sz w:val="22"/>
          <w:szCs w:val="22"/>
        </w:rPr>
        <w:t>Rękojmia względem wykonanych prac oraz robót udzielana jest zgodnie z przepisami Kodeksu cywilnego, a okres rękojmi będzie biec względem wszystkich elementów przedmiotu umowy, począwszy od daty odbioru końcowego.</w:t>
      </w:r>
    </w:p>
    <w:p w14:paraId="515F7B57" w14:textId="77777777" w:rsidR="00BA51A6" w:rsidRDefault="00BA51A6" w:rsidP="00D7720E">
      <w:pPr>
        <w:pStyle w:val="numeracja"/>
        <w:spacing w:before="0"/>
        <w:rPr>
          <w:rFonts w:ascii="Arial Narrow" w:hAnsi="Arial Narrow"/>
          <w:bCs/>
          <w:sz w:val="22"/>
          <w:szCs w:val="22"/>
        </w:rPr>
      </w:pPr>
    </w:p>
    <w:p w14:paraId="570BAADF" w14:textId="77777777" w:rsidR="00BA51A6" w:rsidRPr="00BA51A6" w:rsidRDefault="00BA51A6" w:rsidP="00BA51A6">
      <w:pPr>
        <w:pStyle w:val="numeryparagrafw"/>
        <w:spacing w:after="0"/>
        <w:ind w:left="425" w:hanging="425"/>
        <w:rPr>
          <w:rFonts w:ascii="Arial Narrow" w:hAnsi="Arial Narrow"/>
          <w:szCs w:val="22"/>
        </w:rPr>
      </w:pPr>
      <w:r w:rsidRPr="00BA51A6">
        <w:rPr>
          <w:rFonts w:ascii="Arial Narrow" w:hAnsi="Arial Narrow"/>
          <w:szCs w:val="22"/>
        </w:rPr>
        <w:t>§ 11</w:t>
      </w:r>
    </w:p>
    <w:p w14:paraId="75A706EC" w14:textId="77777777" w:rsidR="00BA51A6" w:rsidRDefault="00BA51A6" w:rsidP="00BA51A6">
      <w:pPr>
        <w:pStyle w:val="numeryparagrafw"/>
        <w:spacing w:after="0"/>
        <w:ind w:left="425" w:hanging="425"/>
        <w:rPr>
          <w:rFonts w:ascii="Arial Narrow" w:hAnsi="Arial Narrow"/>
          <w:szCs w:val="22"/>
        </w:rPr>
      </w:pPr>
      <w:r w:rsidRPr="00BA51A6">
        <w:rPr>
          <w:rFonts w:ascii="Arial Narrow" w:hAnsi="Arial Narrow"/>
          <w:szCs w:val="22"/>
        </w:rPr>
        <w:t>Kary umowne</w:t>
      </w:r>
    </w:p>
    <w:p w14:paraId="23C18ABD" w14:textId="77777777" w:rsidR="00BA51A6" w:rsidRPr="00BA51A6" w:rsidRDefault="00BA51A6" w:rsidP="00BA51A6">
      <w:pPr>
        <w:pStyle w:val="numeryparagrafw"/>
        <w:spacing w:after="0"/>
        <w:ind w:left="425" w:hanging="425"/>
        <w:rPr>
          <w:rFonts w:ascii="Arial Narrow" w:hAnsi="Arial Narrow"/>
          <w:szCs w:val="22"/>
        </w:rPr>
      </w:pPr>
    </w:p>
    <w:p w14:paraId="52F44A01" w14:textId="086012FB" w:rsidR="00BA51A6" w:rsidRPr="00BA51A6" w:rsidRDefault="00BA51A6" w:rsidP="00B83B98">
      <w:pPr>
        <w:pStyle w:val="numeracja"/>
        <w:numPr>
          <w:ilvl w:val="0"/>
          <w:numId w:val="20"/>
        </w:numPr>
        <w:tabs>
          <w:tab w:val="clear" w:pos="360"/>
          <w:tab w:val="num" w:pos="426"/>
        </w:tabs>
        <w:spacing w:before="0"/>
        <w:ind w:left="425" w:hanging="425"/>
        <w:rPr>
          <w:rFonts w:ascii="Arial Narrow" w:hAnsi="Arial Narrow"/>
          <w:sz w:val="22"/>
          <w:szCs w:val="22"/>
        </w:rPr>
      </w:pPr>
      <w:r w:rsidRPr="00BA51A6">
        <w:rPr>
          <w:rFonts w:ascii="Arial Narrow" w:hAnsi="Arial Narrow"/>
          <w:sz w:val="22"/>
          <w:szCs w:val="22"/>
        </w:rPr>
        <w:t>Za opóźnienie w wykonaniu przedmiotu umowy Wykonawca zapł</w:t>
      </w:r>
      <w:r w:rsidR="00FB3CCE">
        <w:rPr>
          <w:rFonts w:ascii="Arial Narrow" w:hAnsi="Arial Narrow"/>
          <w:sz w:val="22"/>
          <w:szCs w:val="22"/>
        </w:rPr>
        <w:t>aci Zamawiającemu karę umowną w </w:t>
      </w:r>
      <w:r w:rsidRPr="00BA51A6">
        <w:rPr>
          <w:rFonts w:ascii="Arial Narrow" w:hAnsi="Arial Narrow"/>
          <w:sz w:val="22"/>
          <w:szCs w:val="22"/>
        </w:rPr>
        <w:t>wysokości 0,1% wynagrodzenia netto określonego w § 3 umowy, lic</w:t>
      </w:r>
      <w:r w:rsidR="00FB3CCE">
        <w:rPr>
          <w:rFonts w:ascii="Arial Narrow" w:hAnsi="Arial Narrow"/>
          <w:sz w:val="22"/>
          <w:szCs w:val="22"/>
        </w:rPr>
        <w:t>ząc za każdy dzień opóźnienia w </w:t>
      </w:r>
      <w:r w:rsidRPr="00BA51A6">
        <w:rPr>
          <w:rFonts w:ascii="Arial Narrow" w:hAnsi="Arial Narrow"/>
          <w:sz w:val="22"/>
          <w:szCs w:val="22"/>
        </w:rPr>
        <w:t>stosunku do terminu wykonania przedmiotu umowy określonego w § 2 ust. 1 umowy.</w:t>
      </w:r>
    </w:p>
    <w:p w14:paraId="00C7DDF0" w14:textId="77777777" w:rsidR="00BA51A6" w:rsidRPr="00BA51A6" w:rsidRDefault="00BA51A6" w:rsidP="00B83B98">
      <w:pPr>
        <w:pStyle w:val="numeracja"/>
        <w:numPr>
          <w:ilvl w:val="0"/>
          <w:numId w:val="20"/>
        </w:numPr>
        <w:tabs>
          <w:tab w:val="clear" w:pos="360"/>
          <w:tab w:val="num" w:pos="426"/>
        </w:tabs>
        <w:spacing w:before="0"/>
        <w:ind w:left="425" w:hanging="425"/>
        <w:rPr>
          <w:rFonts w:ascii="Arial Narrow" w:hAnsi="Arial Narrow"/>
          <w:sz w:val="22"/>
          <w:szCs w:val="22"/>
        </w:rPr>
      </w:pPr>
      <w:r w:rsidRPr="00BA51A6">
        <w:rPr>
          <w:rFonts w:ascii="Arial Narrow" w:hAnsi="Arial Narrow"/>
          <w:sz w:val="22"/>
          <w:szCs w:val="22"/>
        </w:rPr>
        <w:t>Za opóźnienie w przekazaniu frontu robót lub opóźnienie w odbiorze końcowym Zamawiający zapłaci Wykonawcy karę umowną w wysokości 0,1% wartości wynagrodzenia netto określonego w § 3 umowy, za każdy dzień opóźnienia w stosunku do uzgodnionych przez Strony terminów.</w:t>
      </w:r>
    </w:p>
    <w:p w14:paraId="0E99DDF0" w14:textId="70C4393D" w:rsidR="00BA51A6" w:rsidRPr="00BA51A6" w:rsidRDefault="0009635D" w:rsidP="00B83B98">
      <w:pPr>
        <w:pStyle w:val="numeracja"/>
        <w:numPr>
          <w:ilvl w:val="0"/>
          <w:numId w:val="20"/>
        </w:numPr>
        <w:tabs>
          <w:tab w:val="clear" w:pos="360"/>
          <w:tab w:val="num" w:pos="426"/>
        </w:tabs>
        <w:spacing w:before="0"/>
        <w:ind w:left="425" w:hanging="425"/>
        <w:rPr>
          <w:rFonts w:ascii="Arial Narrow" w:hAnsi="Arial Narrow"/>
          <w:sz w:val="22"/>
          <w:szCs w:val="22"/>
        </w:rPr>
      </w:pPr>
      <w:r>
        <w:rPr>
          <w:rFonts w:ascii="Arial Narrow" w:hAnsi="Arial Narrow"/>
          <w:sz w:val="22"/>
          <w:szCs w:val="22"/>
        </w:rPr>
        <w:t>Jeżeli którakolwiek ze S</w:t>
      </w:r>
      <w:r w:rsidR="00BA51A6" w:rsidRPr="00BA51A6">
        <w:rPr>
          <w:rFonts w:ascii="Arial Narrow" w:hAnsi="Arial Narrow"/>
          <w:sz w:val="22"/>
          <w:szCs w:val="22"/>
        </w:rPr>
        <w:t xml:space="preserve">tron odstąpi od umowy z </w:t>
      </w:r>
      <w:r w:rsidR="00BA51A6" w:rsidRPr="00BA51A6">
        <w:rPr>
          <w:rFonts w:ascii="Arial Narrow" w:hAnsi="Arial Narrow"/>
          <w:color w:val="000000" w:themeColor="text1"/>
          <w:sz w:val="22"/>
          <w:szCs w:val="22"/>
        </w:rPr>
        <w:t>przyczyn</w:t>
      </w:r>
      <w:r>
        <w:rPr>
          <w:rFonts w:ascii="Arial Narrow" w:hAnsi="Arial Narrow"/>
          <w:sz w:val="22"/>
          <w:szCs w:val="22"/>
        </w:rPr>
        <w:t xml:space="preserve"> leżących po drugiej Stronie, S</w:t>
      </w:r>
      <w:r w:rsidR="00BA51A6" w:rsidRPr="00BA51A6">
        <w:rPr>
          <w:rFonts w:ascii="Arial Narrow" w:hAnsi="Arial Narrow"/>
          <w:sz w:val="22"/>
          <w:szCs w:val="22"/>
        </w:rPr>
        <w:t>trona winna te</w:t>
      </w:r>
      <w:r>
        <w:rPr>
          <w:rFonts w:ascii="Arial Narrow" w:hAnsi="Arial Narrow"/>
          <w:sz w:val="22"/>
          <w:szCs w:val="22"/>
        </w:rPr>
        <w:t>go odstąpienia zapłaci drugiej S</w:t>
      </w:r>
      <w:r w:rsidR="00BA51A6" w:rsidRPr="00BA51A6">
        <w:rPr>
          <w:rFonts w:ascii="Arial Narrow" w:hAnsi="Arial Narrow"/>
          <w:sz w:val="22"/>
          <w:szCs w:val="22"/>
        </w:rPr>
        <w:t>tronie karę umowną w wysokości 10% wy</w:t>
      </w:r>
      <w:r w:rsidR="00FB3CCE">
        <w:rPr>
          <w:rFonts w:ascii="Arial Narrow" w:hAnsi="Arial Narrow"/>
          <w:sz w:val="22"/>
          <w:szCs w:val="22"/>
        </w:rPr>
        <w:t>nagrodzenia netto określonego w § </w:t>
      </w:r>
      <w:r w:rsidR="00BA51A6" w:rsidRPr="00BA51A6">
        <w:rPr>
          <w:rFonts w:ascii="Arial Narrow" w:hAnsi="Arial Narrow"/>
          <w:sz w:val="22"/>
          <w:szCs w:val="22"/>
        </w:rPr>
        <w:t xml:space="preserve">3 umowy. </w:t>
      </w:r>
    </w:p>
    <w:p w14:paraId="3FE3F7F0" w14:textId="4EC0D415" w:rsidR="00BA51A6" w:rsidRPr="00BA51A6" w:rsidRDefault="00BA51A6" w:rsidP="00B83B98">
      <w:pPr>
        <w:pStyle w:val="numeracja"/>
        <w:numPr>
          <w:ilvl w:val="0"/>
          <w:numId w:val="20"/>
        </w:numPr>
        <w:tabs>
          <w:tab w:val="clear" w:pos="360"/>
          <w:tab w:val="num" w:pos="426"/>
        </w:tabs>
        <w:spacing w:before="0"/>
        <w:ind w:left="425" w:hanging="425"/>
        <w:rPr>
          <w:rFonts w:ascii="Arial Narrow" w:hAnsi="Arial Narrow"/>
          <w:sz w:val="22"/>
          <w:szCs w:val="22"/>
        </w:rPr>
      </w:pPr>
      <w:r w:rsidRPr="00BA51A6">
        <w:rPr>
          <w:rFonts w:ascii="Arial Narrow" w:hAnsi="Arial Narrow"/>
          <w:sz w:val="22"/>
          <w:szCs w:val="22"/>
        </w:rPr>
        <w:t xml:space="preserve">Zastrzeżenie powyższych kar umownych nie ogranicza uprawnień </w:t>
      </w:r>
      <w:r w:rsidR="0009635D">
        <w:rPr>
          <w:rFonts w:ascii="Arial Narrow" w:hAnsi="Arial Narrow"/>
          <w:sz w:val="22"/>
          <w:szCs w:val="22"/>
        </w:rPr>
        <w:t>Strony poszkodowanej do żądania</w:t>
      </w:r>
      <w:r w:rsidRPr="00BA51A6">
        <w:rPr>
          <w:rFonts w:ascii="Arial Narrow" w:hAnsi="Arial Narrow"/>
          <w:sz w:val="22"/>
          <w:szCs w:val="22"/>
        </w:rPr>
        <w:t xml:space="preserve"> na zasadach ogólnych, odszkodowania za szkodę przewyższającą sumę naliczonych lub zapłaconych kar, ani też innych uprawnień lub roszczeń Strony poszkodowanej, o</w:t>
      </w:r>
      <w:r w:rsidR="0009635D">
        <w:rPr>
          <w:rFonts w:ascii="Arial Narrow" w:hAnsi="Arial Narrow"/>
          <w:sz w:val="22"/>
          <w:szCs w:val="22"/>
        </w:rPr>
        <w:t xml:space="preserve"> których mowa w § 14</w:t>
      </w:r>
      <w:r w:rsidRPr="00BA51A6">
        <w:rPr>
          <w:rFonts w:ascii="Arial Narrow" w:hAnsi="Arial Narrow"/>
          <w:sz w:val="22"/>
          <w:szCs w:val="22"/>
        </w:rPr>
        <w:t xml:space="preserve"> niniejszej umowy.</w:t>
      </w:r>
    </w:p>
    <w:p w14:paraId="27AB7690" w14:textId="291298C5" w:rsidR="00BA51A6" w:rsidRPr="00BA51A6" w:rsidRDefault="00BA51A6" w:rsidP="00B83B98">
      <w:pPr>
        <w:pStyle w:val="numeracja"/>
        <w:numPr>
          <w:ilvl w:val="0"/>
          <w:numId w:val="20"/>
        </w:numPr>
        <w:tabs>
          <w:tab w:val="clear" w:pos="360"/>
          <w:tab w:val="num" w:pos="426"/>
        </w:tabs>
        <w:spacing w:before="0"/>
        <w:ind w:left="425" w:hanging="425"/>
        <w:rPr>
          <w:rFonts w:ascii="Arial Narrow" w:hAnsi="Arial Narrow"/>
          <w:sz w:val="22"/>
          <w:szCs w:val="22"/>
        </w:rPr>
      </w:pPr>
      <w:r w:rsidRPr="00BA51A6">
        <w:rPr>
          <w:rFonts w:ascii="Arial Narrow" w:hAnsi="Arial Narrow"/>
          <w:sz w:val="22"/>
          <w:szCs w:val="22"/>
        </w:rPr>
        <w:t xml:space="preserve">Z zastrzeżeniem postanowienia ust. 3 niniejszego </w:t>
      </w:r>
      <w:r w:rsidR="00396D7E">
        <w:rPr>
          <w:rFonts w:ascii="Arial Narrow" w:hAnsi="Arial Narrow"/>
          <w:sz w:val="22"/>
          <w:szCs w:val="22"/>
        </w:rPr>
        <w:t>paragrafu</w:t>
      </w:r>
      <w:r w:rsidR="00396D7E" w:rsidRPr="00BA51A6">
        <w:rPr>
          <w:rFonts w:ascii="Arial Narrow" w:hAnsi="Arial Narrow"/>
          <w:sz w:val="22"/>
          <w:szCs w:val="22"/>
        </w:rPr>
        <w:t xml:space="preserve"> </w:t>
      </w:r>
      <w:r w:rsidRPr="00BA51A6">
        <w:rPr>
          <w:rFonts w:ascii="Arial Narrow" w:hAnsi="Arial Narrow"/>
          <w:sz w:val="22"/>
          <w:szCs w:val="22"/>
        </w:rPr>
        <w:t>łączna suma kar umownych ze wszystkich tytułów nie może przekroczyć 20% wynagrodzenia netto określonego w § 3 umowy.</w:t>
      </w:r>
    </w:p>
    <w:p w14:paraId="77F02F4D" w14:textId="77777777" w:rsidR="00BA51A6" w:rsidRDefault="00BA51A6" w:rsidP="00D7720E">
      <w:pPr>
        <w:pStyle w:val="numeracja"/>
        <w:spacing w:before="0"/>
        <w:rPr>
          <w:rFonts w:ascii="Arial Narrow" w:hAnsi="Arial Narrow"/>
          <w:bCs/>
          <w:sz w:val="22"/>
          <w:szCs w:val="22"/>
        </w:rPr>
      </w:pPr>
    </w:p>
    <w:p w14:paraId="39B56106" w14:textId="77777777" w:rsidR="00B83B98" w:rsidRDefault="00B83B98" w:rsidP="00D7720E">
      <w:pPr>
        <w:pStyle w:val="numeracja"/>
        <w:spacing w:before="0"/>
        <w:rPr>
          <w:rFonts w:ascii="Arial Narrow" w:hAnsi="Arial Narrow"/>
          <w:bCs/>
          <w:sz w:val="22"/>
          <w:szCs w:val="22"/>
        </w:rPr>
      </w:pPr>
    </w:p>
    <w:p w14:paraId="7F037C1E" w14:textId="77777777" w:rsidR="0009635D" w:rsidRDefault="0009635D" w:rsidP="00D7720E">
      <w:pPr>
        <w:pStyle w:val="numeracja"/>
        <w:spacing w:before="0"/>
        <w:rPr>
          <w:rFonts w:ascii="Arial Narrow" w:hAnsi="Arial Narrow"/>
          <w:bCs/>
          <w:sz w:val="22"/>
          <w:szCs w:val="22"/>
        </w:rPr>
      </w:pPr>
    </w:p>
    <w:p w14:paraId="781AEEB0" w14:textId="77777777" w:rsidR="00CB3046" w:rsidRDefault="00CB3046" w:rsidP="00D7720E">
      <w:pPr>
        <w:pStyle w:val="numeracja"/>
        <w:spacing w:before="0"/>
        <w:rPr>
          <w:rFonts w:ascii="Arial Narrow" w:hAnsi="Arial Narrow"/>
          <w:bCs/>
          <w:sz w:val="22"/>
          <w:szCs w:val="22"/>
        </w:rPr>
      </w:pPr>
    </w:p>
    <w:p w14:paraId="3C43D82A" w14:textId="77777777" w:rsidR="00CB3046" w:rsidRDefault="00CB3046" w:rsidP="00D7720E">
      <w:pPr>
        <w:pStyle w:val="numeracja"/>
        <w:spacing w:before="0"/>
        <w:rPr>
          <w:rFonts w:ascii="Arial Narrow" w:hAnsi="Arial Narrow"/>
          <w:bCs/>
          <w:sz w:val="22"/>
          <w:szCs w:val="22"/>
        </w:rPr>
      </w:pPr>
    </w:p>
    <w:p w14:paraId="11BD6D0B" w14:textId="77777777" w:rsidR="00B83B98" w:rsidRPr="00B83B98" w:rsidRDefault="00B83B98" w:rsidP="00B83B98">
      <w:pPr>
        <w:pStyle w:val="numeryparagrafw"/>
        <w:spacing w:after="0"/>
        <w:ind w:left="425" w:hanging="425"/>
        <w:rPr>
          <w:rFonts w:ascii="Arial Narrow" w:hAnsi="Arial Narrow"/>
          <w:szCs w:val="22"/>
        </w:rPr>
      </w:pPr>
      <w:r w:rsidRPr="00B83B98">
        <w:rPr>
          <w:rFonts w:ascii="Arial Narrow" w:hAnsi="Arial Narrow"/>
          <w:szCs w:val="22"/>
        </w:rPr>
        <w:t>§ 12</w:t>
      </w:r>
    </w:p>
    <w:p w14:paraId="2B0CEB94" w14:textId="2E2E7EB5" w:rsidR="00B83B98" w:rsidRDefault="00B83B98" w:rsidP="00B83B98">
      <w:pPr>
        <w:pStyle w:val="numeryparagrafw"/>
        <w:spacing w:after="0"/>
        <w:ind w:left="425" w:hanging="425"/>
        <w:rPr>
          <w:rFonts w:ascii="Arial Narrow" w:hAnsi="Arial Narrow"/>
          <w:szCs w:val="22"/>
        </w:rPr>
      </w:pPr>
      <w:r w:rsidRPr="00B83B98">
        <w:rPr>
          <w:rFonts w:ascii="Arial Narrow" w:hAnsi="Arial Narrow"/>
          <w:szCs w:val="22"/>
        </w:rPr>
        <w:t>Wpływ siły wyższej na zobowiązania</w:t>
      </w:r>
      <w:r w:rsidR="0009635D">
        <w:rPr>
          <w:rFonts w:ascii="Arial Narrow" w:hAnsi="Arial Narrow"/>
          <w:szCs w:val="22"/>
        </w:rPr>
        <w:t xml:space="preserve"> S</w:t>
      </w:r>
      <w:r w:rsidRPr="00B83B98">
        <w:rPr>
          <w:rFonts w:ascii="Arial Narrow" w:hAnsi="Arial Narrow"/>
          <w:szCs w:val="22"/>
        </w:rPr>
        <w:t>tron</w:t>
      </w:r>
    </w:p>
    <w:p w14:paraId="71470F1C" w14:textId="77777777" w:rsidR="00B83B98" w:rsidRPr="00B83B98" w:rsidRDefault="00B83B98" w:rsidP="00B83B98">
      <w:pPr>
        <w:pStyle w:val="numeryparagrafw"/>
        <w:spacing w:after="0"/>
        <w:ind w:left="425" w:hanging="425"/>
        <w:rPr>
          <w:rFonts w:ascii="Arial Narrow" w:hAnsi="Arial Narrow"/>
          <w:szCs w:val="22"/>
        </w:rPr>
      </w:pPr>
    </w:p>
    <w:p w14:paraId="26D15BE8" w14:textId="5D4331D9" w:rsidR="00B83B98" w:rsidRDefault="00B83B98" w:rsidP="00B83B98">
      <w:pPr>
        <w:pStyle w:val="numeracja"/>
        <w:numPr>
          <w:ilvl w:val="0"/>
          <w:numId w:val="22"/>
        </w:numPr>
        <w:tabs>
          <w:tab w:val="clear" w:pos="360"/>
          <w:tab w:val="num" w:pos="426"/>
        </w:tabs>
        <w:spacing w:before="0"/>
        <w:ind w:left="425" w:hanging="425"/>
        <w:rPr>
          <w:rFonts w:ascii="Arial Narrow" w:hAnsi="Arial Narrow"/>
          <w:sz w:val="22"/>
          <w:szCs w:val="22"/>
        </w:rPr>
      </w:pPr>
      <w:r w:rsidRPr="00B83B98">
        <w:rPr>
          <w:rFonts w:ascii="Arial Narrow" w:hAnsi="Arial Narrow"/>
          <w:sz w:val="22"/>
          <w:szCs w:val="22"/>
        </w:rPr>
        <w:t>Strony nie ponoszą odpowiedzialności za niewykonanie lub nienależyte wykonanie Umowy w takim zakresie, w jakim zostało to spowodowane wystąpieniem siły wyższej. Siłę wyższą stanowi zdarzenie nagłe, niespodziewane, niezależne od woli Stron</w:t>
      </w:r>
      <w:r w:rsidR="00396D7E">
        <w:rPr>
          <w:rFonts w:ascii="Arial Narrow" w:hAnsi="Arial Narrow"/>
          <w:sz w:val="22"/>
          <w:szCs w:val="22"/>
        </w:rPr>
        <w:t xml:space="preserve"> i poza kontrolą Stron</w:t>
      </w:r>
      <w:r w:rsidRPr="00B83B98">
        <w:rPr>
          <w:rFonts w:ascii="Arial Narrow" w:hAnsi="Arial Narrow"/>
          <w:sz w:val="22"/>
          <w:szCs w:val="22"/>
        </w:rPr>
        <w:t xml:space="preserve"> uniemożliwiające wykonanie Umowy w całości lub w części, na stałe lub na pewien czas, któremu nie można było zapobiec ani przeciwdziałać przy zachowaniu należytej staranności. Za przeja</w:t>
      </w:r>
      <w:r w:rsidR="00FB3CCE">
        <w:rPr>
          <w:rFonts w:ascii="Arial Narrow" w:hAnsi="Arial Narrow"/>
          <w:sz w:val="22"/>
          <w:szCs w:val="22"/>
        </w:rPr>
        <w:t>wy siły wyższej Strony uznają w </w:t>
      </w:r>
      <w:r w:rsidRPr="00B83B98">
        <w:rPr>
          <w:rFonts w:ascii="Arial Narrow" w:hAnsi="Arial Narrow"/>
          <w:sz w:val="22"/>
          <w:szCs w:val="22"/>
        </w:rPr>
        <w:t>szczególności:</w:t>
      </w:r>
    </w:p>
    <w:p w14:paraId="2E95A743" w14:textId="77777777" w:rsidR="00B83B98" w:rsidRDefault="00B83B98" w:rsidP="00B83B98">
      <w:pPr>
        <w:pStyle w:val="numeracja"/>
        <w:numPr>
          <w:ilvl w:val="1"/>
          <w:numId w:val="22"/>
        </w:numPr>
        <w:spacing w:before="0"/>
        <w:ind w:left="851" w:hanging="425"/>
        <w:rPr>
          <w:rFonts w:ascii="Arial Narrow" w:hAnsi="Arial Narrow"/>
          <w:sz w:val="22"/>
          <w:szCs w:val="22"/>
        </w:rPr>
      </w:pPr>
      <w:r w:rsidRPr="00B83B98">
        <w:rPr>
          <w:rFonts w:ascii="Arial Narrow" w:hAnsi="Arial Narrow"/>
          <w:sz w:val="22"/>
          <w:szCs w:val="22"/>
        </w:rPr>
        <w:t>Katastrofy naturalne, klęski żywiołowe, w tym: trzęsienie ziemi, eksplozje, powódź, pożar, aktywność wulkaniczną, huragan oraz inne nadzwyczajne zjawiska atmosferyczne;</w:t>
      </w:r>
    </w:p>
    <w:p w14:paraId="3E9EF251" w14:textId="48BFA764" w:rsidR="00B83B98" w:rsidRDefault="00B83B98" w:rsidP="00B83B98">
      <w:pPr>
        <w:pStyle w:val="numeracja"/>
        <w:numPr>
          <w:ilvl w:val="1"/>
          <w:numId w:val="22"/>
        </w:numPr>
        <w:spacing w:before="0"/>
        <w:ind w:left="851" w:hanging="425"/>
        <w:rPr>
          <w:rFonts w:ascii="Arial Narrow" w:hAnsi="Arial Narrow"/>
          <w:sz w:val="22"/>
          <w:szCs w:val="22"/>
        </w:rPr>
      </w:pPr>
      <w:r w:rsidRPr="00B83B98">
        <w:rPr>
          <w:rFonts w:ascii="Arial Narrow" w:hAnsi="Arial Narrow"/>
          <w:sz w:val="22"/>
          <w:szCs w:val="22"/>
        </w:rPr>
        <w:t xml:space="preserve">Akty władzy państwowej, w tym: stan wojenny, stan wyjątkowy i inne podobne; </w:t>
      </w:r>
    </w:p>
    <w:p w14:paraId="00FE241A" w14:textId="77777777" w:rsidR="00B83B98" w:rsidRDefault="00B83B98" w:rsidP="00B83B98">
      <w:pPr>
        <w:pStyle w:val="numeracja"/>
        <w:numPr>
          <w:ilvl w:val="1"/>
          <w:numId w:val="22"/>
        </w:numPr>
        <w:spacing w:before="0"/>
        <w:ind w:left="851" w:hanging="425"/>
        <w:rPr>
          <w:rFonts w:ascii="Arial Narrow" w:hAnsi="Arial Narrow"/>
          <w:sz w:val="22"/>
          <w:szCs w:val="22"/>
        </w:rPr>
      </w:pPr>
      <w:r w:rsidRPr="00B83B98">
        <w:rPr>
          <w:rFonts w:ascii="Arial Narrow" w:hAnsi="Arial Narrow"/>
          <w:sz w:val="22"/>
          <w:szCs w:val="22"/>
        </w:rPr>
        <w:t>Wojna, konflikt zbrojny, działania wojenne, inwazje, akty sabotażu, akty terrorystyczne, akty piractwa;</w:t>
      </w:r>
    </w:p>
    <w:p w14:paraId="12CE4B51" w14:textId="77777777" w:rsidR="00B83B98" w:rsidRDefault="00B83B98" w:rsidP="00B83B98">
      <w:pPr>
        <w:pStyle w:val="numeracja"/>
        <w:numPr>
          <w:ilvl w:val="1"/>
          <w:numId w:val="22"/>
        </w:numPr>
        <w:spacing w:before="0"/>
        <w:ind w:left="851" w:hanging="425"/>
        <w:rPr>
          <w:rFonts w:ascii="Arial Narrow" w:hAnsi="Arial Narrow"/>
          <w:sz w:val="22"/>
          <w:szCs w:val="22"/>
        </w:rPr>
      </w:pPr>
      <w:r w:rsidRPr="00B83B98">
        <w:rPr>
          <w:rFonts w:ascii="Arial Narrow" w:hAnsi="Arial Narrow"/>
          <w:sz w:val="22"/>
          <w:szCs w:val="22"/>
        </w:rPr>
        <w:t>Wojna domowa, rewolucja, rebelia, powstanie, zamieszki wewnętrzne lub inne niepokoje społeczne, w tym publiczne demonstracje, zakłócenia pracy jak bojkot, strajk;</w:t>
      </w:r>
    </w:p>
    <w:p w14:paraId="0E80F801" w14:textId="0F2C18E7" w:rsidR="00B83B98" w:rsidRPr="00B83B98" w:rsidRDefault="00B83B98" w:rsidP="00B83B98">
      <w:pPr>
        <w:pStyle w:val="numeracja"/>
        <w:numPr>
          <w:ilvl w:val="1"/>
          <w:numId w:val="22"/>
        </w:numPr>
        <w:spacing w:before="0"/>
        <w:ind w:left="851" w:hanging="425"/>
        <w:rPr>
          <w:rFonts w:ascii="Arial Narrow" w:hAnsi="Arial Narrow"/>
          <w:sz w:val="22"/>
          <w:szCs w:val="22"/>
        </w:rPr>
      </w:pPr>
      <w:r w:rsidRPr="00B83B98">
        <w:rPr>
          <w:rFonts w:ascii="Arial Narrow" w:hAnsi="Arial Narrow"/>
          <w:sz w:val="22"/>
          <w:szCs w:val="22"/>
        </w:rPr>
        <w:t>Zniszczenie lub awaria maszyn, instalacji, wyposażenia, przedłużające się załamanie transportu, telekomunikacji lub dostawy energii elektrycznej.</w:t>
      </w:r>
    </w:p>
    <w:p w14:paraId="04B70327" w14:textId="77777777" w:rsidR="00B83B98" w:rsidRPr="00B83B98" w:rsidRDefault="00B83B98" w:rsidP="00B83B98">
      <w:pPr>
        <w:pStyle w:val="numeracja"/>
        <w:numPr>
          <w:ilvl w:val="0"/>
          <w:numId w:val="22"/>
        </w:numPr>
        <w:tabs>
          <w:tab w:val="clear" w:pos="360"/>
          <w:tab w:val="num" w:pos="426"/>
        </w:tabs>
        <w:spacing w:before="0"/>
        <w:ind w:left="425" w:hanging="425"/>
        <w:rPr>
          <w:rFonts w:ascii="Arial Narrow" w:hAnsi="Arial Narrow"/>
          <w:sz w:val="22"/>
          <w:szCs w:val="22"/>
        </w:rPr>
      </w:pPr>
      <w:r w:rsidRPr="00B83B98">
        <w:rPr>
          <w:rFonts w:ascii="Arial Narrow" w:hAnsi="Arial Narrow"/>
          <w:sz w:val="22"/>
          <w:szCs w:val="22"/>
        </w:rPr>
        <w:t xml:space="preserve">Strony są zobowiązane do niezwłocznego, nie później niż w terminie 7 dni od wystąpienia siły wyższej, pisemnego (pismo, e-mail), powiadomienia o wystąpieniu siły wyższej i przewidywanych skutkach jej wystąpienia dla realizacji Umowy. Strony są zobowiązane do niezwłocznego, nie później niż w terminie 30 dni od wystąpienia siły wyższej pisemnego pod rygorem nieważności, udokumentowania zaistnienia siły wyższej. </w:t>
      </w:r>
    </w:p>
    <w:p w14:paraId="7C0098E6" w14:textId="77777777" w:rsidR="00B83B98" w:rsidRPr="00B83B98" w:rsidRDefault="00B83B98" w:rsidP="00B83B98">
      <w:pPr>
        <w:pStyle w:val="numeracja"/>
        <w:numPr>
          <w:ilvl w:val="0"/>
          <w:numId w:val="22"/>
        </w:numPr>
        <w:tabs>
          <w:tab w:val="clear" w:pos="360"/>
          <w:tab w:val="num" w:pos="426"/>
        </w:tabs>
        <w:spacing w:before="0"/>
        <w:ind w:left="425" w:hanging="425"/>
        <w:rPr>
          <w:rFonts w:ascii="Arial Narrow" w:hAnsi="Arial Narrow"/>
          <w:sz w:val="22"/>
          <w:szCs w:val="22"/>
        </w:rPr>
      </w:pPr>
      <w:r w:rsidRPr="00B83B98">
        <w:rPr>
          <w:rFonts w:ascii="Arial Narrow" w:hAnsi="Arial Narrow"/>
          <w:sz w:val="22"/>
          <w:szCs w:val="22"/>
        </w:rPr>
        <w:t>Jeśli przypadek siły wyższej ma charakter czasowy, jednak nie dłuższy niż 7 dni, wówczas realizacja obowiązków umownych ulega przesunięciu o okres trwania tego przypadku.</w:t>
      </w:r>
    </w:p>
    <w:p w14:paraId="3DF6B66D" w14:textId="7C2F8884" w:rsidR="00B83B98" w:rsidRPr="00B83B98" w:rsidRDefault="00B83B98" w:rsidP="00B83B98">
      <w:pPr>
        <w:pStyle w:val="numeracja"/>
        <w:numPr>
          <w:ilvl w:val="0"/>
          <w:numId w:val="22"/>
        </w:numPr>
        <w:tabs>
          <w:tab w:val="clear" w:pos="360"/>
          <w:tab w:val="num" w:pos="426"/>
        </w:tabs>
        <w:spacing w:before="0"/>
        <w:ind w:left="425" w:hanging="425"/>
        <w:rPr>
          <w:rFonts w:ascii="Arial Narrow" w:hAnsi="Arial Narrow"/>
          <w:sz w:val="22"/>
          <w:szCs w:val="22"/>
        </w:rPr>
      </w:pPr>
      <w:r w:rsidRPr="00B83B98">
        <w:rPr>
          <w:rFonts w:ascii="Arial Narrow" w:hAnsi="Arial Narrow"/>
          <w:sz w:val="22"/>
          <w:szCs w:val="22"/>
        </w:rPr>
        <w:t>Jeśli przypadek siły wyższej trwa dłużej niż 7 dni, wówczas Strona dotknię</w:t>
      </w:r>
      <w:r w:rsidR="00FB3CCE">
        <w:rPr>
          <w:rFonts w:ascii="Arial Narrow" w:hAnsi="Arial Narrow"/>
          <w:sz w:val="22"/>
          <w:szCs w:val="22"/>
        </w:rPr>
        <w:t>ta siłą wyższą jest zwolniona z </w:t>
      </w:r>
      <w:r w:rsidRPr="00B83B98">
        <w:rPr>
          <w:rFonts w:ascii="Arial Narrow" w:hAnsi="Arial Narrow"/>
          <w:sz w:val="22"/>
          <w:szCs w:val="22"/>
        </w:rPr>
        <w:t>obowiązków umownych na czas trwania tego przypadku i jego skutków.</w:t>
      </w:r>
    </w:p>
    <w:p w14:paraId="3CC14BA4" w14:textId="77777777" w:rsidR="00B83B98" w:rsidRPr="00B83B98" w:rsidRDefault="00B83B98" w:rsidP="00B83B98">
      <w:pPr>
        <w:pStyle w:val="numeracja"/>
        <w:numPr>
          <w:ilvl w:val="0"/>
          <w:numId w:val="22"/>
        </w:numPr>
        <w:tabs>
          <w:tab w:val="clear" w:pos="360"/>
          <w:tab w:val="num" w:pos="426"/>
        </w:tabs>
        <w:spacing w:before="0"/>
        <w:ind w:left="425" w:hanging="425"/>
        <w:rPr>
          <w:rFonts w:ascii="Arial Narrow" w:hAnsi="Arial Narrow"/>
          <w:sz w:val="22"/>
          <w:szCs w:val="22"/>
        </w:rPr>
      </w:pPr>
      <w:r w:rsidRPr="00B83B98">
        <w:rPr>
          <w:rFonts w:ascii="Arial Narrow" w:hAnsi="Arial Narrow"/>
          <w:sz w:val="22"/>
          <w:szCs w:val="22"/>
        </w:rPr>
        <w:t>W przypadku gdy przypadek siły wyższej trwa dłużej niż 60 dni, każdej ze Stron przysługuje prawo rozwiązania Umowy ze skutkiem natychmiastowym, poprzez złożenie oświadczenia drugiej Stronie na piśmie pod rygorem nieważności.</w:t>
      </w:r>
    </w:p>
    <w:p w14:paraId="5E7F9676" w14:textId="77777777" w:rsidR="00B83B98" w:rsidRPr="00B83B98" w:rsidRDefault="00B83B98" w:rsidP="00B83B98">
      <w:pPr>
        <w:pStyle w:val="numeracja"/>
        <w:numPr>
          <w:ilvl w:val="0"/>
          <w:numId w:val="22"/>
        </w:numPr>
        <w:tabs>
          <w:tab w:val="clear" w:pos="360"/>
          <w:tab w:val="num" w:pos="426"/>
        </w:tabs>
        <w:spacing w:before="0"/>
        <w:ind w:left="425" w:hanging="425"/>
        <w:rPr>
          <w:rFonts w:ascii="Arial Narrow" w:hAnsi="Arial Narrow"/>
          <w:sz w:val="22"/>
          <w:szCs w:val="22"/>
        </w:rPr>
      </w:pPr>
      <w:r w:rsidRPr="00B83B98">
        <w:rPr>
          <w:rFonts w:ascii="Arial Narrow" w:hAnsi="Arial Narrow"/>
          <w:sz w:val="22"/>
          <w:szCs w:val="22"/>
        </w:rPr>
        <w:t>Strona dotknięta siłą wyższą jest obowiązana podjąć wszelkie rozsądne środki w celu ograniczenia skutków siły wyższej w odniesieniu do wykonania swoich zobowiązań umownych.</w:t>
      </w:r>
    </w:p>
    <w:p w14:paraId="5FBC1C6F" w14:textId="6A03A9D2" w:rsidR="00B83B98" w:rsidRPr="00B83B98" w:rsidRDefault="00B83B98" w:rsidP="00B83B98">
      <w:pPr>
        <w:pStyle w:val="numeracja"/>
        <w:numPr>
          <w:ilvl w:val="0"/>
          <w:numId w:val="22"/>
        </w:numPr>
        <w:tabs>
          <w:tab w:val="clear" w:pos="360"/>
          <w:tab w:val="num" w:pos="426"/>
        </w:tabs>
        <w:spacing w:before="0"/>
        <w:ind w:left="425" w:hanging="425"/>
        <w:rPr>
          <w:rFonts w:ascii="Arial Narrow" w:hAnsi="Arial Narrow"/>
          <w:sz w:val="22"/>
          <w:szCs w:val="22"/>
        </w:rPr>
      </w:pPr>
      <w:r w:rsidRPr="00B83B98">
        <w:rPr>
          <w:rFonts w:ascii="Arial Narrow" w:hAnsi="Arial Narrow"/>
          <w:sz w:val="22"/>
          <w:szCs w:val="22"/>
        </w:rPr>
        <w:t>Strona dotknięta siłą wyższą jest obowiązana pisemnie (pismo, e-</w:t>
      </w:r>
      <w:r w:rsidR="00FB3CCE">
        <w:rPr>
          <w:rFonts w:ascii="Arial Narrow" w:hAnsi="Arial Narrow"/>
          <w:sz w:val="22"/>
          <w:szCs w:val="22"/>
        </w:rPr>
        <w:t>mail) powiadomić drugą Stronę o </w:t>
      </w:r>
      <w:r w:rsidRPr="00B83B98">
        <w:rPr>
          <w:rFonts w:ascii="Arial Narrow" w:hAnsi="Arial Narrow"/>
          <w:sz w:val="22"/>
          <w:szCs w:val="22"/>
        </w:rPr>
        <w:t>zakończeniu działania siły wyższej.</w:t>
      </w:r>
    </w:p>
    <w:p w14:paraId="2996BF5F" w14:textId="77777777" w:rsidR="00FB3CCE" w:rsidRDefault="00FB3CCE" w:rsidP="00B83B98">
      <w:pPr>
        <w:pStyle w:val="numeryparagrafw"/>
        <w:spacing w:after="0"/>
        <w:ind w:left="425" w:hanging="425"/>
        <w:rPr>
          <w:rFonts w:ascii="Arial Narrow" w:hAnsi="Arial Narrow"/>
          <w:szCs w:val="22"/>
        </w:rPr>
      </w:pPr>
    </w:p>
    <w:p w14:paraId="12A5F1AE" w14:textId="77777777" w:rsidR="00B83B98" w:rsidRPr="00B83B98" w:rsidRDefault="00B83B98" w:rsidP="00B83B98">
      <w:pPr>
        <w:pStyle w:val="numeryparagrafw"/>
        <w:spacing w:after="0"/>
        <w:ind w:left="425" w:hanging="425"/>
        <w:rPr>
          <w:rFonts w:ascii="Arial Narrow" w:hAnsi="Arial Narrow"/>
          <w:szCs w:val="22"/>
        </w:rPr>
      </w:pPr>
      <w:r w:rsidRPr="00B83B98">
        <w:rPr>
          <w:rFonts w:ascii="Arial Narrow" w:hAnsi="Arial Narrow"/>
          <w:szCs w:val="22"/>
        </w:rPr>
        <w:t>§ 13</w:t>
      </w:r>
    </w:p>
    <w:p w14:paraId="03356DB1" w14:textId="77777777" w:rsidR="00B83B98" w:rsidRDefault="00B83B98" w:rsidP="00B83B98">
      <w:pPr>
        <w:pStyle w:val="numeryparagrafw"/>
        <w:tabs>
          <w:tab w:val="left" w:pos="1192"/>
          <w:tab w:val="center" w:pos="4536"/>
        </w:tabs>
        <w:spacing w:after="0"/>
        <w:ind w:left="425" w:hanging="425"/>
        <w:rPr>
          <w:rFonts w:ascii="Arial Narrow" w:hAnsi="Arial Narrow"/>
          <w:szCs w:val="22"/>
        </w:rPr>
      </w:pPr>
      <w:r w:rsidRPr="00B83B98">
        <w:rPr>
          <w:rFonts w:ascii="Arial Narrow" w:hAnsi="Arial Narrow"/>
          <w:szCs w:val="22"/>
        </w:rPr>
        <w:t>Odstąpienie od umowy</w:t>
      </w:r>
    </w:p>
    <w:p w14:paraId="56ADA14F" w14:textId="77777777" w:rsidR="00B83B98" w:rsidRPr="00B83B98" w:rsidRDefault="00B83B98" w:rsidP="00B83B98">
      <w:pPr>
        <w:pStyle w:val="numeryparagrafw"/>
        <w:tabs>
          <w:tab w:val="left" w:pos="1192"/>
          <w:tab w:val="center" w:pos="4536"/>
        </w:tabs>
        <w:spacing w:after="0"/>
        <w:ind w:left="425" w:hanging="425"/>
        <w:rPr>
          <w:rFonts w:ascii="Arial Narrow" w:hAnsi="Arial Narrow"/>
          <w:szCs w:val="22"/>
        </w:rPr>
      </w:pPr>
    </w:p>
    <w:p w14:paraId="133DBA20" w14:textId="4C2E0D8C" w:rsidR="00B83B98" w:rsidRPr="00B83B98" w:rsidRDefault="00B83B98" w:rsidP="00D63466">
      <w:pPr>
        <w:pStyle w:val="numeracja"/>
        <w:numPr>
          <w:ilvl w:val="0"/>
          <w:numId w:val="23"/>
        </w:numPr>
        <w:tabs>
          <w:tab w:val="clear" w:pos="360"/>
          <w:tab w:val="num" w:pos="426"/>
        </w:tabs>
        <w:spacing w:before="0"/>
        <w:ind w:left="425" w:hanging="425"/>
        <w:rPr>
          <w:rFonts w:ascii="Arial Narrow" w:hAnsi="Arial Narrow"/>
          <w:sz w:val="22"/>
          <w:szCs w:val="22"/>
        </w:rPr>
      </w:pPr>
      <w:r w:rsidRPr="00B83B98">
        <w:rPr>
          <w:rFonts w:ascii="Arial Narrow" w:hAnsi="Arial Narrow"/>
          <w:sz w:val="22"/>
          <w:szCs w:val="22"/>
        </w:rPr>
        <w:t>Zamawiającemu przysługuje prawo odstąpienia od niniejszej umowy w przypadku, gdy Wykonawca</w:t>
      </w:r>
      <w:r w:rsidR="00753ED3">
        <w:rPr>
          <w:rFonts w:ascii="Arial Narrow" w:hAnsi="Arial Narrow"/>
          <w:sz w:val="22"/>
          <w:szCs w:val="22"/>
        </w:rPr>
        <w:t xml:space="preserve">, uchybiając terminom określonym w  </w:t>
      </w:r>
      <w:r w:rsidR="00396D7E">
        <w:rPr>
          <w:rFonts w:ascii="Arial Narrow" w:hAnsi="Arial Narrow"/>
          <w:sz w:val="22"/>
          <w:szCs w:val="22"/>
        </w:rPr>
        <w:t>H</w:t>
      </w:r>
      <w:r w:rsidR="00753ED3">
        <w:rPr>
          <w:rFonts w:ascii="Arial Narrow" w:hAnsi="Arial Narrow"/>
          <w:sz w:val="22"/>
          <w:szCs w:val="22"/>
        </w:rPr>
        <w:t>armonogramie rzeczowo-finansowym,</w:t>
      </w:r>
      <w:r w:rsidRPr="00B83B98">
        <w:rPr>
          <w:rFonts w:ascii="Arial Narrow" w:hAnsi="Arial Narrow"/>
          <w:sz w:val="22"/>
          <w:szCs w:val="22"/>
        </w:rPr>
        <w:t xml:space="preserve"> nie rozpoczął robót bez uzasadnionych przyczyn lub przerwał je i nie kontynuuje ich pomimo pisemnego wezwania Zamawiającego,</w:t>
      </w:r>
      <w:r w:rsidRPr="00B83B98">
        <w:rPr>
          <w:rFonts w:ascii="Arial Narrow" w:hAnsi="Arial Narrow"/>
          <w:color w:val="FF0000"/>
          <w:sz w:val="22"/>
          <w:szCs w:val="22"/>
        </w:rPr>
        <w:t xml:space="preserve"> </w:t>
      </w:r>
      <w:r w:rsidRPr="00B83B98">
        <w:rPr>
          <w:rFonts w:ascii="Arial Narrow" w:hAnsi="Arial Narrow"/>
          <w:sz w:val="22"/>
          <w:szCs w:val="22"/>
        </w:rPr>
        <w:t xml:space="preserve">a także gdy Wykonawca bez przyczyny przerwał realizację </w:t>
      </w:r>
      <w:r w:rsidR="00FB3CCE">
        <w:rPr>
          <w:rFonts w:ascii="Arial Narrow" w:hAnsi="Arial Narrow"/>
          <w:sz w:val="22"/>
          <w:szCs w:val="22"/>
        </w:rPr>
        <w:t>robót i przerwa ta </w:t>
      </w:r>
      <w:r w:rsidRPr="00B83B98">
        <w:rPr>
          <w:rFonts w:ascii="Arial Narrow" w:hAnsi="Arial Narrow"/>
          <w:sz w:val="22"/>
          <w:szCs w:val="22"/>
        </w:rPr>
        <w:t>spowodowała opóźnienie realizacji robót w stosunku do przyjętego terminu zakończenia prac lub terminów cząstkowych ujętych w Harmonogramie rzeczowo - finansowym. Uprawnienie to służy Zamawiającemu, gdy przerwa lub opóźnienie w rozpoczęciu albo w realizacji robót przekracza 30 dni kalendarzowych.</w:t>
      </w:r>
    </w:p>
    <w:p w14:paraId="228AF66D" w14:textId="77777777" w:rsidR="00D63466" w:rsidRDefault="00D63466" w:rsidP="00D7720E">
      <w:pPr>
        <w:pStyle w:val="numeracja"/>
        <w:spacing w:before="0"/>
        <w:rPr>
          <w:rFonts w:ascii="Arial Narrow" w:hAnsi="Arial Narrow"/>
          <w:bCs/>
          <w:sz w:val="22"/>
          <w:szCs w:val="22"/>
        </w:rPr>
      </w:pPr>
    </w:p>
    <w:p w14:paraId="07C45511" w14:textId="77777777" w:rsidR="00AD0FB9" w:rsidRDefault="00AD0FB9" w:rsidP="00D63466">
      <w:pPr>
        <w:pStyle w:val="numeryparagrafw"/>
        <w:spacing w:after="0"/>
        <w:ind w:left="425" w:hanging="425"/>
        <w:rPr>
          <w:rFonts w:ascii="Arial Narrow" w:hAnsi="Arial Narrow"/>
          <w:szCs w:val="22"/>
        </w:rPr>
      </w:pPr>
    </w:p>
    <w:p w14:paraId="12003363" w14:textId="77777777" w:rsidR="00AD0FB9" w:rsidRDefault="00AD0FB9" w:rsidP="00D63466">
      <w:pPr>
        <w:pStyle w:val="numeryparagrafw"/>
        <w:spacing w:after="0"/>
        <w:ind w:left="425" w:hanging="425"/>
        <w:rPr>
          <w:rFonts w:ascii="Arial Narrow" w:hAnsi="Arial Narrow"/>
          <w:szCs w:val="22"/>
        </w:rPr>
      </w:pPr>
    </w:p>
    <w:p w14:paraId="11C89169" w14:textId="77777777" w:rsidR="00CB3046" w:rsidRDefault="00CB3046" w:rsidP="00D63466">
      <w:pPr>
        <w:pStyle w:val="numeryparagrafw"/>
        <w:spacing w:after="0"/>
        <w:ind w:left="425" w:hanging="425"/>
        <w:rPr>
          <w:rFonts w:ascii="Arial Narrow" w:hAnsi="Arial Narrow"/>
          <w:szCs w:val="22"/>
        </w:rPr>
      </w:pPr>
    </w:p>
    <w:p w14:paraId="080C4EA7" w14:textId="77777777" w:rsidR="00D63466" w:rsidRPr="00D63466" w:rsidRDefault="00D63466" w:rsidP="00D63466">
      <w:pPr>
        <w:pStyle w:val="numeryparagrafw"/>
        <w:spacing w:after="0"/>
        <w:ind w:left="425" w:hanging="425"/>
        <w:rPr>
          <w:rFonts w:ascii="Arial Narrow" w:hAnsi="Arial Narrow"/>
          <w:szCs w:val="22"/>
        </w:rPr>
      </w:pPr>
      <w:r w:rsidRPr="00D63466">
        <w:rPr>
          <w:rFonts w:ascii="Arial Narrow" w:hAnsi="Arial Narrow"/>
          <w:szCs w:val="22"/>
        </w:rPr>
        <w:t>§ 14</w:t>
      </w:r>
    </w:p>
    <w:p w14:paraId="5B3202E1" w14:textId="77777777" w:rsidR="00D63466" w:rsidRDefault="00D63466" w:rsidP="00D63466">
      <w:pPr>
        <w:pStyle w:val="numeryparagrafw"/>
        <w:spacing w:after="0"/>
        <w:ind w:left="425" w:hanging="425"/>
        <w:rPr>
          <w:rFonts w:ascii="Arial Narrow" w:hAnsi="Arial Narrow"/>
          <w:szCs w:val="22"/>
        </w:rPr>
      </w:pPr>
      <w:r w:rsidRPr="00D63466">
        <w:rPr>
          <w:rFonts w:ascii="Arial Narrow" w:hAnsi="Arial Narrow"/>
          <w:szCs w:val="22"/>
        </w:rPr>
        <w:t>Odpowiedzialność za niewykonanie lub nienależyte wykonanie umowy</w:t>
      </w:r>
    </w:p>
    <w:p w14:paraId="033BAA8D" w14:textId="77777777" w:rsidR="00D63466" w:rsidRPr="00D63466" w:rsidRDefault="00D63466" w:rsidP="00D63466">
      <w:pPr>
        <w:pStyle w:val="numeryparagrafw"/>
        <w:spacing w:after="0"/>
        <w:ind w:left="425" w:hanging="425"/>
        <w:rPr>
          <w:rFonts w:ascii="Arial Narrow" w:hAnsi="Arial Narrow"/>
          <w:szCs w:val="22"/>
        </w:rPr>
      </w:pPr>
    </w:p>
    <w:p w14:paraId="28A56401" w14:textId="77777777" w:rsidR="00D63466" w:rsidRPr="00D63466" w:rsidRDefault="00D63466" w:rsidP="00D63466">
      <w:pPr>
        <w:pStyle w:val="numeracja"/>
        <w:numPr>
          <w:ilvl w:val="0"/>
          <w:numId w:val="24"/>
        </w:numPr>
        <w:tabs>
          <w:tab w:val="clear" w:pos="360"/>
          <w:tab w:val="num" w:pos="426"/>
        </w:tabs>
        <w:spacing w:before="0"/>
        <w:ind w:left="425" w:hanging="425"/>
        <w:rPr>
          <w:rFonts w:ascii="Arial Narrow" w:hAnsi="Arial Narrow"/>
          <w:sz w:val="22"/>
          <w:szCs w:val="22"/>
        </w:rPr>
      </w:pPr>
      <w:r w:rsidRPr="00D63466">
        <w:rPr>
          <w:rFonts w:ascii="Arial Narrow" w:hAnsi="Arial Narrow"/>
          <w:sz w:val="22"/>
          <w:szCs w:val="22"/>
        </w:rPr>
        <w:t>W przypadku stwierdzenia wad i/lub braków w dokumentacji technicznej, Wykonawca wykona poprawki, ewentualnie uzupełni i doprojektuje konieczną nową dokumentację bez dodatkowego wynagrodzenia oraz pokryje poniesione przez Zamawiającego koszty wynikające z tego tytułu.</w:t>
      </w:r>
    </w:p>
    <w:p w14:paraId="6BFA5446" w14:textId="5FF21F3D" w:rsidR="00D63466" w:rsidRPr="00D63466" w:rsidRDefault="00D63466" w:rsidP="00D63466">
      <w:pPr>
        <w:pStyle w:val="numeracja"/>
        <w:numPr>
          <w:ilvl w:val="0"/>
          <w:numId w:val="24"/>
        </w:numPr>
        <w:tabs>
          <w:tab w:val="clear" w:pos="360"/>
          <w:tab w:val="num" w:pos="426"/>
        </w:tabs>
        <w:spacing w:before="0"/>
        <w:ind w:left="425" w:hanging="425"/>
        <w:rPr>
          <w:rFonts w:ascii="Arial Narrow" w:hAnsi="Arial Narrow"/>
          <w:sz w:val="22"/>
          <w:szCs w:val="22"/>
        </w:rPr>
      </w:pPr>
      <w:r w:rsidRPr="00D63466">
        <w:rPr>
          <w:rFonts w:ascii="Arial Narrow" w:hAnsi="Arial Narrow"/>
          <w:sz w:val="22"/>
          <w:szCs w:val="22"/>
        </w:rPr>
        <w:t xml:space="preserve">W przypadku niewykonania lub nienależytego wykonania przedmiotu umowy przez Wykonawcę, Zamawiający może przede wszystkim żądać właściwego wykonania, wyznaczając w tym celu odpowiedni termin. W razie bezskutecznego upływu powyższego terminu, Zamawiający może od umowy odstąpić, albo powierzyć poprawienie lub dokończenie realizacji przedmiotu umowy innemu wykonawcy na </w:t>
      </w:r>
      <w:r w:rsidR="00FB3CCE">
        <w:rPr>
          <w:rFonts w:ascii="Arial Narrow" w:hAnsi="Arial Narrow"/>
          <w:sz w:val="22"/>
          <w:szCs w:val="22"/>
        </w:rPr>
        <w:t>koszt i </w:t>
      </w:r>
      <w:r w:rsidRPr="00D63466">
        <w:rPr>
          <w:rFonts w:ascii="Arial Narrow" w:hAnsi="Arial Narrow"/>
          <w:sz w:val="22"/>
          <w:szCs w:val="22"/>
        </w:rPr>
        <w:t xml:space="preserve">ryzyko Wykonawcy. </w:t>
      </w:r>
    </w:p>
    <w:p w14:paraId="7D80006E" w14:textId="77777777" w:rsidR="00D63466" w:rsidRPr="00D63466" w:rsidRDefault="00D63466" w:rsidP="00D63466">
      <w:pPr>
        <w:pStyle w:val="numeracja"/>
        <w:numPr>
          <w:ilvl w:val="0"/>
          <w:numId w:val="24"/>
        </w:numPr>
        <w:tabs>
          <w:tab w:val="clear" w:pos="360"/>
          <w:tab w:val="num" w:pos="426"/>
        </w:tabs>
        <w:spacing w:before="0"/>
        <w:ind w:left="425" w:hanging="425"/>
        <w:rPr>
          <w:rFonts w:ascii="Arial Narrow" w:hAnsi="Arial Narrow"/>
          <w:sz w:val="22"/>
          <w:szCs w:val="22"/>
        </w:rPr>
      </w:pPr>
      <w:r w:rsidRPr="00D63466">
        <w:rPr>
          <w:rFonts w:ascii="Arial Narrow" w:hAnsi="Arial Narrow"/>
          <w:sz w:val="22"/>
          <w:szCs w:val="22"/>
        </w:rPr>
        <w:t>Powyższe roszczenia lub uprawnienia nie przysługują Zamawiającemu w takim zakresie, w jakim niewykonanie lub nienależyte wykonanie przez Wykonawcę zostało spowodowane działaniem lub zaniechaniem Zamawiającego albo okolicznościami, za które ponosi on odpowiedzialność.</w:t>
      </w:r>
    </w:p>
    <w:p w14:paraId="481C7DA0" w14:textId="356E535B" w:rsidR="00D63466" w:rsidRPr="0009635D" w:rsidRDefault="00D63466" w:rsidP="00D7720E">
      <w:pPr>
        <w:pStyle w:val="numeracja"/>
        <w:numPr>
          <w:ilvl w:val="0"/>
          <w:numId w:val="24"/>
        </w:numPr>
        <w:tabs>
          <w:tab w:val="clear" w:pos="360"/>
          <w:tab w:val="num" w:pos="426"/>
        </w:tabs>
        <w:spacing w:before="0"/>
        <w:ind w:left="425" w:hanging="425"/>
        <w:rPr>
          <w:rFonts w:ascii="Arial Narrow" w:hAnsi="Arial Narrow"/>
          <w:sz w:val="22"/>
          <w:szCs w:val="22"/>
        </w:rPr>
      </w:pPr>
      <w:r w:rsidRPr="00D63466">
        <w:rPr>
          <w:rFonts w:ascii="Arial Narrow" w:hAnsi="Arial Narrow"/>
          <w:sz w:val="22"/>
          <w:szCs w:val="22"/>
        </w:rPr>
        <w:t>W przypadku określonym w ust. 2 Zamawiający realizuje swoje uprawnienie do odstąpienia od umowy lub jej części, przesyłając Wykonawcy stosowne oświadczenie w formie pisemnej.</w:t>
      </w:r>
    </w:p>
    <w:p w14:paraId="01A771C2" w14:textId="77777777" w:rsidR="00D63466" w:rsidRDefault="00D63466" w:rsidP="00D7720E">
      <w:pPr>
        <w:pStyle w:val="numeracja"/>
        <w:spacing w:before="0"/>
        <w:rPr>
          <w:rFonts w:ascii="Arial Narrow" w:hAnsi="Arial Narrow"/>
          <w:bCs/>
          <w:sz w:val="22"/>
          <w:szCs w:val="22"/>
        </w:rPr>
      </w:pPr>
    </w:p>
    <w:p w14:paraId="686F1611" w14:textId="77777777" w:rsidR="00D63466" w:rsidRPr="00D63466" w:rsidRDefault="00D63466" w:rsidP="00D63466">
      <w:pPr>
        <w:pStyle w:val="numeryparagrafw"/>
        <w:spacing w:after="0"/>
        <w:ind w:left="425" w:hanging="425"/>
        <w:rPr>
          <w:rFonts w:ascii="Arial Narrow" w:hAnsi="Arial Narrow"/>
          <w:szCs w:val="22"/>
        </w:rPr>
      </w:pPr>
      <w:r w:rsidRPr="00D63466">
        <w:rPr>
          <w:rFonts w:ascii="Arial Narrow" w:hAnsi="Arial Narrow"/>
          <w:szCs w:val="22"/>
        </w:rPr>
        <w:t>§ 15</w:t>
      </w:r>
    </w:p>
    <w:p w14:paraId="08AE8327" w14:textId="77777777" w:rsidR="00D63466" w:rsidRDefault="00D63466" w:rsidP="00D63466">
      <w:pPr>
        <w:pStyle w:val="numeryparagrafw"/>
        <w:spacing w:after="0"/>
        <w:ind w:left="425" w:hanging="425"/>
        <w:rPr>
          <w:rFonts w:ascii="Arial Narrow" w:hAnsi="Arial Narrow"/>
          <w:szCs w:val="22"/>
        </w:rPr>
      </w:pPr>
      <w:r w:rsidRPr="00D63466">
        <w:rPr>
          <w:rFonts w:ascii="Arial Narrow" w:hAnsi="Arial Narrow"/>
          <w:szCs w:val="22"/>
        </w:rPr>
        <w:t>Zabezpieczenie należytego wykonania umowy</w:t>
      </w:r>
    </w:p>
    <w:p w14:paraId="1722769B" w14:textId="77777777" w:rsidR="00D63466" w:rsidRPr="00D63466" w:rsidRDefault="00D63466" w:rsidP="00D63466">
      <w:pPr>
        <w:pStyle w:val="numeryparagrafw"/>
        <w:spacing w:after="0"/>
        <w:ind w:left="425" w:hanging="425"/>
        <w:rPr>
          <w:rFonts w:ascii="Arial Narrow" w:hAnsi="Arial Narrow"/>
          <w:szCs w:val="22"/>
        </w:rPr>
      </w:pPr>
    </w:p>
    <w:p w14:paraId="29EA196E" w14:textId="77777777" w:rsidR="00D63466" w:rsidRPr="00D63466" w:rsidRDefault="00D63466" w:rsidP="00D63466">
      <w:pPr>
        <w:pStyle w:val="numeracja"/>
        <w:numPr>
          <w:ilvl w:val="0"/>
          <w:numId w:val="25"/>
        </w:numPr>
        <w:tabs>
          <w:tab w:val="clear" w:pos="360"/>
          <w:tab w:val="num" w:pos="426"/>
        </w:tabs>
        <w:spacing w:before="0"/>
        <w:ind w:left="425" w:hanging="425"/>
        <w:rPr>
          <w:rFonts w:ascii="Arial Narrow" w:hAnsi="Arial Narrow"/>
          <w:sz w:val="22"/>
          <w:szCs w:val="22"/>
        </w:rPr>
      </w:pPr>
      <w:r w:rsidRPr="00D63466">
        <w:rPr>
          <w:rFonts w:ascii="Arial Narrow" w:hAnsi="Arial Narrow"/>
          <w:sz w:val="22"/>
          <w:szCs w:val="22"/>
        </w:rPr>
        <w:t xml:space="preserve">Strony potwierdzają, że przed zawarciem umowy, Wykonawca wniósł zabezpieczenie należytego wykonania umowy stanowiące 10% wartości wynagrodzenia netto </w:t>
      </w:r>
      <w:bookmarkStart w:id="0" w:name="_Hlk63938003"/>
      <w:r w:rsidRPr="00D63466">
        <w:rPr>
          <w:rFonts w:ascii="Arial Narrow" w:hAnsi="Arial Narrow"/>
          <w:sz w:val="22"/>
          <w:szCs w:val="22"/>
        </w:rPr>
        <w:t>określonego w § 3 ustęp 1 umowy</w:t>
      </w:r>
      <w:bookmarkEnd w:id="0"/>
      <w:r w:rsidRPr="00D63466">
        <w:rPr>
          <w:rFonts w:ascii="Arial Narrow" w:hAnsi="Arial Narrow"/>
          <w:sz w:val="22"/>
          <w:szCs w:val="22"/>
        </w:rPr>
        <w:t>.</w:t>
      </w:r>
    </w:p>
    <w:p w14:paraId="14DE5586" w14:textId="77777777" w:rsidR="00D63466" w:rsidRPr="00D63466" w:rsidRDefault="00D63466" w:rsidP="00D63466">
      <w:pPr>
        <w:pStyle w:val="numeracja"/>
        <w:numPr>
          <w:ilvl w:val="0"/>
          <w:numId w:val="25"/>
        </w:numPr>
        <w:tabs>
          <w:tab w:val="clear" w:pos="360"/>
          <w:tab w:val="num" w:pos="426"/>
        </w:tabs>
        <w:spacing w:before="0"/>
        <w:ind w:left="425" w:hanging="425"/>
        <w:rPr>
          <w:rFonts w:ascii="Arial Narrow" w:hAnsi="Arial Narrow"/>
          <w:sz w:val="22"/>
          <w:szCs w:val="22"/>
        </w:rPr>
      </w:pPr>
      <w:r w:rsidRPr="00D63466">
        <w:rPr>
          <w:rFonts w:ascii="Arial Narrow" w:hAnsi="Arial Narrow"/>
          <w:sz w:val="22"/>
          <w:szCs w:val="22"/>
        </w:rPr>
        <w:t>Zabezpieczenie należytego wykonania umowy wniesione przez Wykonawcę w formie wpłaty na rachunek bankowy Zamawiającego, zostanie zwrócone Wykonawcy na jego pisemny wniosek, podpisany zgodnie z reprezentacją z podanym numerem rachunku bankowego, w sposób następujący:</w:t>
      </w:r>
    </w:p>
    <w:p w14:paraId="3083B0E0" w14:textId="77777777" w:rsidR="00D63466" w:rsidRPr="00D63466" w:rsidRDefault="00D63466" w:rsidP="00D63466">
      <w:pPr>
        <w:pStyle w:val="numeracja"/>
        <w:numPr>
          <w:ilvl w:val="1"/>
          <w:numId w:val="25"/>
        </w:numPr>
        <w:spacing w:before="0"/>
        <w:ind w:left="851" w:hanging="425"/>
        <w:rPr>
          <w:rFonts w:ascii="Arial Narrow" w:hAnsi="Arial Narrow"/>
          <w:sz w:val="22"/>
          <w:szCs w:val="22"/>
        </w:rPr>
      </w:pPr>
      <w:r w:rsidRPr="00D63466">
        <w:rPr>
          <w:rFonts w:ascii="Arial Narrow" w:hAnsi="Arial Narrow"/>
          <w:sz w:val="22"/>
          <w:szCs w:val="22"/>
        </w:rPr>
        <w:t>70% wartości zabezpieczenia w terminie 30 dni od daty odbioru końcowego.</w:t>
      </w:r>
    </w:p>
    <w:p w14:paraId="472547E2" w14:textId="77777777" w:rsidR="00D63466" w:rsidRPr="00D63466" w:rsidRDefault="00D63466" w:rsidP="00D63466">
      <w:pPr>
        <w:pStyle w:val="numeracja"/>
        <w:numPr>
          <w:ilvl w:val="1"/>
          <w:numId w:val="25"/>
        </w:numPr>
        <w:spacing w:before="0"/>
        <w:ind w:left="851" w:hanging="425"/>
        <w:rPr>
          <w:rFonts w:ascii="Arial Narrow" w:hAnsi="Arial Narrow"/>
          <w:sz w:val="22"/>
          <w:szCs w:val="22"/>
        </w:rPr>
      </w:pPr>
      <w:r w:rsidRPr="00D63466">
        <w:rPr>
          <w:rFonts w:ascii="Arial Narrow" w:hAnsi="Arial Narrow"/>
          <w:sz w:val="22"/>
          <w:szCs w:val="22"/>
        </w:rPr>
        <w:t>30% wartości zabezpieczenia, z uwzględnieniem § 4, w terminie 30 dni od daty zakończenia okresu gwarancyjnego określonego w § 10 umowy.</w:t>
      </w:r>
    </w:p>
    <w:p w14:paraId="7C438004" w14:textId="4FBCF4B1" w:rsidR="00D63466" w:rsidRPr="00D63466" w:rsidRDefault="00D63466" w:rsidP="00D63466">
      <w:pPr>
        <w:pStyle w:val="numeracja"/>
        <w:numPr>
          <w:ilvl w:val="0"/>
          <w:numId w:val="25"/>
        </w:numPr>
        <w:tabs>
          <w:tab w:val="clear" w:pos="360"/>
          <w:tab w:val="num" w:pos="426"/>
        </w:tabs>
        <w:spacing w:before="0"/>
        <w:ind w:left="425" w:hanging="425"/>
        <w:rPr>
          <w:rFonts w:ascii="Arial Narrow" w:hAnsi="Arial Narrow"/>
          <w:sz w:val="22"/>
          <w:szCs w:val="22"/>
        </w:rPr>
      </w:pPr>
      <w:r w:rsidRPr="00D63466">
        <w:rPr>
          <w:rFonts w:ascii="Arial Narrow" w:hAnsi="Arial Narrow"/>
          <w:sz w:val="22"/>
          <w:szCs w:val="22"/>
        </w:rPr>
        <w:t>W przypadku zwiększenia wartości umowy, Wykonawca przed podpisaniem aneksu uzupełni wartość zabezpieczenia należytego wykonania odpowiednio do zwiększonej wartości umowy.</w:t>
      </w:r>
    </w:p>
    <w:p w14:paraId="328445BF" w14:textId="77777777" w:rsidR="00D63466" w:rsidRDefault="00D63466" w:rsidP="00D7720E">
      <w:pPr>
        <w:pStyle w:val="numeracja"/>
        <w:spacing w:before="0"/>
        <w:rPr>
          <w:rFonts w:ascii="Arial Narrow" w:hAnsi="Arial Narrow"/>
          <w:bCs/>
          <w:sz w:val="22"/>
          <w:szCs w:val="22"/>
        </w:rPr>
      </w:pPr>
    </w:p>
    <w:p w14:paraId="6B8EB442" w14:textId="77777777" w:rsidR="00D63466" w:rsidRPr="00D63466" w:rsidRDefault="00D63466" w:rsidP="00D63466">
      <w:pPr>
        <w:pStyle w:val="numeryparagrafw"/>
        <w:spacing w:after="0"/>
        <w:ind w:left="425" w:hanging="425"/>
        <w:rPr>
          <w:rFonts w:ascii="Arial Narrow" w:hAnsi="Arial Narrow"/>
          <w:szCs w:val="22"/>
        </w:rPr>
      </w:pPr>
      <w:r w:rsidRPr="00D63466">
        <w:rPr>
          <w:rFonts w:ascii="Arial Narrow" w:hAnsi="Arial Narrow"/>
          <w:szCs w:val="22"/>
        </w:rPr>
        <w:t>§ 16</w:t>
      </w:r>
    </w:p>
    <w:p w14:paraId="5CA64388" w14:textId="77777777" w:rsidR="00D63466" w:rsidRDefault="00D63466" w:rsidP="00D63466">
      <w:pPr>
        <w:pStyle w:val="numeryparagrafw"/>
        <w:spacing w:after="0"/>
        <w:ind w:left="425" w:hanging="425"/>
        <w:rPr>
          <w:rFonts w:ascii="Arial Narrow" w:hAnsi="Arial Narrow"/>
          <w:szCs w:val="22"/>
        </w:rPr>
      </w:pPr>
      <w:r w:rsidRPr="00D63466">
        <w:rPr>
          <w:rFonts w:ascii="Arial Narrow" w:hAnsi="Arial Narrow"/>
          <w:szCs w:val="22"/>
        </w:rPr>
        <w:t>Ubezpieczenie</w:t>
      </w:r>
    </w:p>
    <w:p w14:paraId="6653D538" w14:textId="77777777" w:rsidR="00D63466" w:rsidRPr="00D63466" w:rsidRDefault="00D63466" w:rsidP="00D63466">
      <w:pPr>
        <w:pStyle w:val="numeryparagrafw"/>
        <w:spacing w:after="0"/>
        <w:ind w:left="425" w:hanging="425"/>
        <w:jc w:val="both"/>
        <w:rPr>
          <w:rFonts w:ascii="Arial Narrow" w:hAnsi="Arial Narrow"/>
          <w:szCs w:val="22"/>
        </w:rPr>
      </w:pPr>
    </w:p>
    <w:p w14:paraId="7179A679" w14:textId="77777777" w:rsidR="00D63466" w:rsidRPr="00D63466" w:rsidRDefault="00D63466" w:rsidP="00D63466">
      <w:pPr>
        <w:pStyle w:val="numeracja"/>
        <w:numPr>
          <w:ilvl w:val="0"/>
          <w:numId w:val="26"/>
        </w:numPr>
        <w:tabs>
          <w:tab w:val="clear" w:pos="360"/>
          <w:tab w:val="num" w:pos="426"/>
        </w:tabs>
        <w:spacing w:before="0"/>
        <w:ind w:left="425" w:hanging="425"/>
        <w:rPr>
          <w:rFonts w:ascii="Arial Narrow" w:hAnsi="Arial Narrow"/>
          <w:sz w:val="22"/>
          <w:szCs w:val="22"/>
        </w:rPr>
      </w:pPr>
      <w:r w:rsidRPr="00D63466">
        <w:rPr>
          <w:rFonts w:ascii="Arial Narrow" w:hAnsi="Arial Narrow"/>
          <w:sz w:val="22"/>
          <w:szCs w:val="22"/>
        </w:rPr>
        <w:t>Wykonawca oświadcza, że posiada ubezpieczenie od następującego ryzyka:</w:t>
      </w:r>
    </w:p>
    <w:p w14:paraId="62F469A4" w14:textId="77777777" w:rsidR="00D63466" w:rsidRPr="00D63466" w:rsidRDefault="00D63466" w:rsidP="00D63466">
      <w:pPr>
        <w:pStyle w:val="numeracja"/>
        <w:numPr>
          <w:ilvl w:val="1"/>
          <w:numId w:val="26"/>
        </w:numPr>
        <w:tabs>
          <w:tab w:val="num" w:pos="568"/>
        </w:tabs>
        <w:spacing w:before="0"/>
        <w:ind w:left="851" w:hanging="425"/>
        <w:rPr>
          <w:rFonts w:ascii="Arial Narrow" w:hAnsi="Arial Narrow"/>
          <w:sz w:val="22"/>
          <w:szCs w:val="22"/>
        </w:rPr>
      </w:pPr>
      <w:r w:rsidRPr="00D63466">
        <w:rPr>
          <w:rFonts w:ascii="Arial Narrow" w:hAnsi="Arial Narrow"/>
          <w:sz w:val="22"/>
          <w:szCs w:val="22"/>
        </w:rPr>
        <w:t>odpowiedzialności cywilnej za szkody, będące następstwem zdarzeń związanych z realizowanymi przez niego robotami, w odniesieniu do osób i majątku,</w:t>
      </w:r>
    </w:p>
    <w:p w14:paraId="558591D1" w14:textId="77777777" w:rsidR="00D63466" w:rsidRPr="00D63466" w:rsidRDefault="00D63466" w:rsidP="00D63466">
      <w:pPr>
        <w:pStyle w:val="numeracja"/>
        <w:numPr>
          <w:ilvl w:val="1"/>
          <w:numId w:val="26"/>
        </w:numPr>
        <w:tabs>
          <w:tab w:val="num" w:pos="568"/>
        </w:tabs>
        <w:spacing w:before="0"/>
        <w:ind w:left="851" w:hanging="425"/>
        <w:rPr>
          <w:rFonts w:ascii="Arial Narrow" w:hAnsi="Arial Narrow"/>
          <w:sz w:val="22"/>
          <w:szCs w:val="22"/>
        </w:rPr>
      </w:pPr>
      <w:r w:rsidRPr="00D63466">
        <w:rPr>
          <w:rFonts w:ascii="Arial Narrow" w:hAnsi="Arial Narrow"/>
          <w:sz w:val="22"/>
          <w:szCs w:val="22"/>
        </w:rPr>
        <w:t>następstw nieszczęśliwych wypadków pracowników Wykonawcy.</w:t>
      </w:r>
    </w:p>
    <w:p w14:paraId="0037E595" w14:textId="77777777" w:rsidR="00D63466" w:rsidRPr="00D63466" w:rsidRDefault="00D63466" w:rsidP="00D63466">
      <w:pPr>
        <w:pStyle w:val="numeracja"/>
        <w:numPr>
          <w:ilvl w:val="0"/>
          <w:numId w:val="26"/>
        </w:numPr>
        <w:tabs>
          <w:tab w:val="clear" w:pos="360"/>
          <w:tab w:val="num" w:pos="426"/>
        </w:tabs>
        <w:spacing w:before="0"/>
        <w:ind w:left="425" w:hanging="425"/>
        <w:rPr>
          <w:rFonts w:ascii="Arial Narrow" w:hAnsi="Arial Narrow"/>
          <w:sz w:val="22"/>
          <w:szCs w:val="22"/>
        </w:rPr>
      </w:pPr>
      <w:r w:rsidRPr="00D63466">
        <w:rPr>
          <w:rFonts w:ascii="Arial Narrow" w:hAnsi="Arial Narrow"/>
          <w:sz w:val="22"/>
          <w:szCs w:val="22"/>
        </w:rPr>
        <w:t>Wykonawca zobowiązuje się przedłożyć polisę ubezpieczeniową (lub jej kopię potwierdzoną za zgodność z oryginałem) wraz z dowodem jej opłacenia przed zawarciem umowy oraz zobowiązuje się do przedstawienia kopii odnawianych polis ubezpieczeniowych w całym okresie realizacji umowy. Wartości odnowionych polis nie mogą być niższe, niż w momencie podpisania umowy.</w:t>
      </w:r>
    </w:p>
    <w:p w14:paraId="7B6F32C2" w14:textId="70F3B516" w:rsidR="00D63466" w:rsidRPr="000B463E" w:rsidRDefault="00D63466" w:rsidP="00D63466">
      <w:pPr>
        <w:pStyle w:val="numeracja"/>
        <w:numPr>
          <w:ilvl w:val="0"/>
          <w:numId w:val="26"/>
        </w:numPr>
        <w:tabs>
          <w:tab w:val="clear" w:pos="360"/>
          <w:tab w:val="num" w:pos="426"/>
        </w:tabs>
        <w:spacing w:before="0"/>
        <w:ind w:left="425" w:hanging="425"/>
        <w:rPr>
          <w:rFonts w:ascii="Arial Narrow" w:hAnsi="Arial Narrow"/>
          <w:sz w:val="22"/>
          <w:szCs w:val="22"/>
        </w:rPr>
      </w:pPr>
      <w:r w:rsidRPr="000B463E">
        <w:rPr>
          <w:rFonts w:ascii="Arial Narrow" w:hAnsi="Arial Narrow"/>
          <w:sz w:val="22"/>
          <w:szCs w:val="22"/>
        </w:rPr>
        <w:t>W przypadku zaistnienia szkody w mieniu lub na osobie, za którą w myśl postanowień niniejszej umowy odpowiada Wykonawca, gdy roszczenia z tego tytułu zostaną skierowane względem Zamawiającego bądź Użytkownika, wówczas Wykonawca zwróci Zamawiającemu wszelki</w:t>
      </w:r>
      <w:r w:rsidR="00FB3CCE">
        <w:rPr>
          <w:rFonts w:ascii="Arial Narrow" w:hAnsi="Arial Narrow"/>
          <w:sz w:val="22"/>
          <w:szCs w:val="22"/>
        </w:rPr>
        <w:t>e koszty, które będą związane z </w:t>
      </w:r>
      <w:r w:rsidRPr="000B463E">
        <w:rPr>
          <w:rFonts w:ascii="Arial Narrow" w:hAnsi="Arial Narrow"/>
          <w:sz w:val="22"/>
          <w:szCs w:val="22"/>
        </w:rPr>
        <w:t xml:space="preserve">takimi roszczeniami oraz obroną przed nimi, a także zaspokoi </w:t>
      </w:r>
      <w:r w:rsidR="00FB3CCE">
        <w:rPr>
          <w:rFonts w:ascii="Arial Narrow" w:hAnsi="Arial Narrow"/>
          <w:sz w:val="22"/>
          <w:szCs w:val="22"/>
        </w:rPr>
        <w:t>bezpośrednio te roszczenia, a w </w:t>
      </w:r>
      <w:r w:rsidRPr="000B463E">
        <w:rPr>
          <w:rFonts w:ascii="Arial Narrow" w:hAnsi="Arial Narrow"/>
          <w:sz w:val="22"/>
          <w:szCs w:val="22"/>
        </w:rPr>
        <w:t xml:space="preserve">przypadku gdyby dokonał tego Zamawiający, bądź Użytkownik, wówczas Wykonawca niezwłocznie, </w:t>
      </w:r>
      <w:r w:rsidRPr="000B463E">
        <w:rPr>
          <w:rFonts w:ascii="Arial Narrow" w:hAnsi="Arial Narrow"/>
          <w:sz w:val="22"/>
          <w:szCs w:val="22"/>
        </w:rPr>
        <w:lastRenderedPageBreak/>
        <w:t xml:space="preserve">nie później niż w terminie 7 dni od daty otrzymania stosownego wezwania, zwróci zapłacone kwoty </w:t>
      </w:r>
      <w:r w:rsidR="0009635D">
        <w:rPr>
          <w:rFonts w:ascii="Arial Narrow" w:hAnsi="Arial Narrow"/>
          <w:sz w:val="22"/>
          <w:szCs w:val="22"/>
        </w:rPr>
        <w:t xml:space="preserve">bezpośrednio </w:t>
      </w:r>
      <w:r w:rsidRPr="000B463E">
        <w:rPr>
          <w:rFonts w:ascii="Arial Narrow" w:hAnsi="Arial Narrow"/>
          <w:sz w:val="22"/>
          <w:szCs w:val="22"/>
        </w:rPr>
        <w:t>na rzecz Zamawiającego.</w:t>
      </w:r>
    </w:p>
    <w:p w14:paraId="6E3B777D" w14:textId="77777777" w:rsidR="00D63466" w:rsidRDefault="00D63466" w:rsidP="00D7720E">
      <w:pPr>
        <w:pStyle w:val="numeracja"/>
        <w:spacing w:before="0"/>
        <w:rPr>
          <w:rFonts w:ascii="Arial Narrow" w:hAnsi="Arial Narrow"/>
          <w:bCs/>
          <w:sz w:val="22"/>
          <w:szCs w:val="22"/>
        </w:rPr>
      </w:pPr>
    </w:p>
    <w:p w14:paraId="682F5466" w14:textId="77777777" w:rsidR="00D63466" w:rsidRPr="00D63466" w:rsidRDefault="00D63466" w:rsidP="00D63466">
      <w:pPr>
        <w:pStyle w:val="numeryparagrafw"/>
        <w:spacing w:after="0"/>
        <w:ind w:left="425" w:hanging="425"/>
        <w:rPr>
          <w:rFonts w:ascii="Arial Narrow" w:hAnsi="Arial Narrow"/>
          <w:szCs w:val="22"/>
        </w:rPr>
      </w:pPr>
      <w:r w:rsidRPr="00D63466">
        <w:rPr>
          <w:rFonts w:ascii="Arial Narrow" w:hAnsi="Arial Narrow"/>
          <w:szCs w:val="22"/>
        </w:rPr>
        <w:t>§ 17</w:t>
      </w:r>
    </w:p>
    <w:p w14:paraId="7AC5B2E1" w14:textId="77777777" w:rsidR="00D63466" w:rsidRDefault="00D63466" w:rsidP="00D63466">
      <w:pPr>
        <w:pStyle w:val="numeryparagrafw"/>
        <w:spacing w:after="0"/>
        <w:ind w:left="425" w:hanging="425"/>
        <w:rPr>
          <w:rFonts w:ascii="Arial Narrow" w:hAnsi="Arial Narrow"/>
          <w:szCs w:val="22"/>
        </w:rPr>
      </w:pPr>
      <w:r w:rsidRPr="00D63466">
        <w:rPr>
          <w:rFonts w:ascii="Arial Narrow" w:hAnsi="Arial Narrow"/>
          <w:szCs w:val="22"/>
        </w:rPr>
        <w:t>Prawa autorskie</w:t>
      </w:r>
    </w:p>
    <w:p w14:paraId="50FEB0D1" w14:textId="77777777" w:rsidR="00D63466" w:rsidRPr="00D63466" w:rsidRDefault="00D63466" w:rsidP="00D63466">
      <w:pPr>
        <w:pStyle w:val="numeryparagrafw"/>
        <w:spacing w:after="0"/>
        <w:ind w:left="425" w:hanging="425"/>
        <w:jc w:val="both"/>
        <w:rPr>
          <w:rFonts w:ascii="Arial Narrow" w:hAnsi="Arial Narrow"/>
          <w:szCs w:val="22"/>
        </w:rPr>
      </w:pPr>
    </w:p>
    <w:p w14:paraId="0D6C5C2D" w14:textId="22F38266" w:rsidR="00D63466" w:rsidRPr="00D63466" w:rsidRDefault="00D63466" w:rsidP="00D63466">
      <w:pPr>
        <w:numPr>
          <w:ilvl w:val="0"/>
          <w:numId w:val="27"/>
        </w:numPr>
        <w:spacing w:after="0" w:line="240" w:lineRule="auto"/>
        <w:ind w:left="425" w:hanging="425"/>
        <w:jc w:val="both"/>
        <w:rPr>
          <w:rFonts w:ascii="Arial Narrow" w:hAnsi="Arial Narrow" w:cs="Arial"/>
        </w:rPr>
      </w:pPr>
      <w:r w:rsidRPr="00D63466">
        <w:rPr>
          <w:rFonts w:ascii="Arial Narrow" w:hAnsi="Arial Narrow" w:cs="Arial"/>
        </w:rPr>
        <w:t>Dokumentacja projektowa w zakresie wymienionym w § 1, a także wskazane tam opracowania oraz inne przygotowywane przez Wykonawcę materiały, jako wytwór myśli projektantów podlega ochronie zgodnie z przepisami ustawy z dnia 4 lutego 1994r. o prawie autorskim i pra</w:t>
      </w:r>
      <w:r w:rsidR="0009635D">
        <w:rPr>
          <w:rFonts w:ascii="Arial Narrow" w:hAnsi="Arial Narrow" w:cs="Arial"/>
        </w:rPr>
        <w:t>wach pokrewnych (</w:t>
      </w:r>
      <w:proofErr w:type="spellStart"/>
      <w:r w:rsidR="0009635D">
        <w:rPr>
          <w:rFonts w:ascii="Arial Narrow" w:hAnsi="Arial Narrow" w:cs="Arial"/>
        </w:rPr>
        <w:t>t.j</w:t>
      </w:r>
      <w:proofErr w:type="spellEnd"/>
      <w:r w:rsidR="0009635D">
        <w:rPr>
          <w:rFonts w:ascii="Arial Narrow" w:hAnsi="Arial Narrow" w:cs="Arial"/>
        </w:rPr>
        <w:t>. Dz.U. z 2019 r., poz. 1231 z późn.</w:t>
      </w:r>
      <w:r w:rsidRPr="00D63466">
        <w:rPr>
          <w:rFonts w:ascii="Arial Narrow" w:hAnsi="Arial Narrow" w:cs="Arial"/>
        </w:rPr>
        <w:t xml:space="preserve"> zm.). Prawa autorskie osobiste jako niezbywalne pozostają własnością projektantów - autorów dokumentacji projektowej.</w:t>
      </w:r>
    </w:p>
    <w:p w14:paraId="1118D655" w14:textId="2FD16E1D" w:rsidR="00D63466" w:rsidRPr="00D63466" w:rsidRDefault="00D63466" w:rsidP="00D63466">
      <w:pPr>
        <w:numPr>
          <w:ilvl w:val="0"/>
          <w:numId w:val="27"/>
        </w:numPr>
        <w:spacing w:after="0" w:line="240" w:lineRule="auto"/>
        <w:ind w:left="425" w:hanging="425"/>
        <w:jc w:val="both"/>
        <w:rPr>
          <w:rFonts w:ascii="Arial Narrow" w:hAnsi="Arial Narrow" w:cs="Arial"/>
        </w:rPr>
      </w:pPr>
      <w:r w:rsidRPr="00D63466">
        <w:rPr>
          <w:rFonts w:ascii="Arial Narrow" w:hAnsi="Arial Narrow" w:cs="Arial"/>
        </w:rPr>
        <w:t xml:space="preserve">W ramach ustalonego w umowie wynagrodzenia </w:t>
      </w:r>
      <w:r w:rsidR="00253BEE">
        <w:rPr>
          <w:rFonts w:ascii="Arial Narrow" w:hAnsi="Arial Narrow" w:cs="Arial"/>
        </w:rPr>
        <w:t xml:space="preserve">z dniem zapłaty wynagrodzenia, </w:t>
      </w:r>
      <w:r w:rsidR="00CB3046">
        <w:rPr>
          <w:rFonts w:ascii="Arial Narrow" w:hAnsi="Arial Narrow" w:cs="Arial"/>
        </w:rPr>
        <w:t>Wykonawca łącznie z </w:t>
      </w:r>
      <w:r w:rsidRPr="00D63466">
        <w:rPr>
          <w:rFonts w:ascii="Arial Narrow" w:hAnsi="Arial Narrow" w:cs="Arial"/>
        </w:rPr>
        <w:t>przekazaną dokumentacją projektową (ew. innymi materiałami wskazanymi w ust. 1), przenosi na rzecz Zamawiającego prawa autorskie majątkowe do tej dokumentacji (utworów), a w szczególności prawa do korzystania z utworów w najszerszym zakresie dopuszczalnym przez prawo, na wszystkich polach eksploatacji znanych w chwili zawierania niniejszej umowy, w tym wskazanych w art. 50 i 74 ust. 4 ustawy z</w:t>
      </w:r>
      <w:r w:rsidR="0009635D">
        <w:rPr>
          <w:rFonts w:ascii="Arial Narrow" w:hAnsi="Arial Narrow" w:cs="Arial"/>
        </w:rPr>
        <w:t xml:space="preserve"> dnia 4.02.1994r. o p</w:t>
      </w:r>
      <w:r w:rsidRPr="00D63466">
        <w:rPr>
          <w:rFonts w:ascii="Arial Narrow" w:hAnsi="Arial Narrow" w:cs="Arial"/>
        </w:rPr>
        <w:t>rawie autorskim i prawach pokrewnych (</w:t>
      </w:r>
      <w:proofErr w:type="spellStart"/>
      <w:r w:rsidR="0009635D">
        <w:rPr>
          <w:rFonts w:ascii="Arial Narrow" w:hAnsi="Arial Narrow" w:cs="Arial"/>
        </w:rPr>
        <w:t>t.j</w:t>
      </w:r>
      <w:proofErr w:type="spellEnd"/>
      <w:r w:rsidR="0009635D">
        <w:rPr>
          <w:rFonts w:ascii="Arial Narrow" w:hAnsi="Arial Narrow" w:cs="Arial"/>
        </w:rPr>
        <w:t xml:space="preserve">. </w:t>
      </w:r>
      <w:r w:rsidRPr="00D63466">
        <w:rPr>
          <w:rFonts w:ascii="Arial Narrow" w:hAnsi="Arial Narrow" w:cs="Arial"/>
        </w:rPr>
        <w:t>Dz.U. z 201</w:t>
      </w:r>
      <w:r w:rsidR="00253BEE">
        <w:rPr>
          <w:rFonts w:ascii="Arial Narrow" w:hAnsi="Arial Narrow" w:cs="Arial"/>
        </w:rPr>
        <w:t>9</w:t>
      </w:r>
      <w:r w:rsidRPr="00D63466">
        <w:rPr>
          <w:rFonts w:ascii="Arial Narrow" w:hAnsi="Arial Narrow" w:cs="Arial"/>
        </w:rPr>
        <w:t xml:space="preserve"> roku, poz. </w:t>
      </w:r>
      <w:r w:rsidR="0009635D">
        <w:rPr>
          <w:rFonts w:ascii="Arial Narrow" w:hAnsi="Arial Narrow" w:cs="Arial"/>
        </w:rPr>
        <w:t>1231 z późn. zm.</w:t>
      </w:r>
      <w:r w:rsidRPr="00D63466">
        <w:rPr>
          <w:rFonts w:ascii="Arial Narrow" w:hAnsi="Arial Narrow" w:cs="Arial"/>
        </w:rPr>
        <w:t>), w szczególności zaś w zakresie:</w:t>
      </w:r>
    </w:p>
    <w:p w14:paraId="00E34643" w14:textId="77777777" w:rsidR="00D63466" w:rsidRPr="00D63466" w:rsidRDefault="00D63466" w:rsidP="00D63466">
      <w:pPr>
        <w:numPr>
          <w:ilvl w:val="1"/>
          <w:numId w:val="28"/>
        </w:numPr>
        <w:spacing w:after="0" w:line="240" w:lineRule="auto"/>
        <w:ind w:left="851" w:hanging="425"/>
        <w:jc w:val="both"/>
        <w:rPr>
          <w:rFonts w:ascii="Arial Narrow" w:hAnsi="Arial Narrow" w:cs="Arial"/>
        </w:rPr>
      </w:pPr>
      <w:r w:rsidRPr="00D63466">
        <w:rPr>
          <w:rFonts w:ascii="Arial Narrow" w:hAnsi="Arial Narrow" w:cs="Arial"/>
        </w:rPr>
        <w:t xml:space="preserve">utrwalania i zwielokrotniania dokumentacji projektowej każdą techniką, w tym techniką drukarską, reprograficzną, zapisu magnetycznego, techniką cyfrową i w systemach komputerowych, sieciach, </w:t>
      </w:r>
    </w:p>
    <w:p w14:paraId="2A0B217A" w14:textId="77777777" w:rsidR="00D63466" w:rsidRPr="00D63466" w:rsidRDefault="00D63466" w:rsidP="00D63466">
      <w:pPr>
        <w:numPr>
          <w:ilvl w:val="1"/>
          <w:numId w:val="28"/>
        </w:numPr>
        <w:spacing w:after="0" w:line="240" w:lineRule="auto"/>
        <w:ind w:left="851" w:hanging="425"/>
        <w:jc w:val="both"/>
        <w:rPr>
          <w:rFonts w:ascii="Arial Narrow" w:hAnsi="Arial Narrow" w:cs="Arial"/>
        </w:rPr>
      </w:pPr>
      <w:r w:rsidRPr="00D63466">
        <w:rPr>
          <w:rFonts w:ascii="Arial Narrow" w:hAnsi="Arial Narrow" w:cs="Arial"/>
        </w:rPr>
        <w:t>obrotu oryginałem albo egzemplarzami, na których dokumentację projektową utrwalono - wprowadzanie do obrotu, użyczenie lub najem oryginału albo egzemplarzy,</w:t>
      </w:r>
    </w:p>
    <w:p w14:paraId="08101473" w14:textId="77777777" w:rsidR="00D63466" w:rsidRPr="00D63466" w:rsidRDefault="00D63466" w:rsidP="00D63466">
      <w:pPr>
        <w:numPr>
          <w:ilvl w:val="1"/>
          <w:numId w:val="28"/>
        </w:numPr>
        <w:spacing w:after="0" w:line="240" w:lineRule="auto"/>
        <w:ind w:left="851" w:hanging="425"/>
        <w:jc w:val="both"/>
        <w:rPr>
          <w:rFonts w:ascii="Arial Narrow" w:hAnsi="Arial Narrow" w:cs="Arial"/>
        </w:rPr>
      </w:pPr>
      <w:r w:rsidRPr="00D63466">
        <w:rPr>
          <w:rFonts w:ascii="Arial Narrow" w:hAnsi="Arial Narrow" w:cs="Arial"/>
        </w:rPr>
        <w:t xml:space="preserve">rozpowszechniania dokumentacji projektowej albo egzemplarzy, na których dokumentację utworzono, w sposób inny niż określony w punkcie 2.2. - poprzez publiczne wykonanie, wystawienie, wyświetlenie, odtworzenie oraz nadawanie i reemitowanie, w tym za pomocą wizji lub fonii przewodowej albo bezprzewodowej przez stacje naziemne lub za pośrednictwem satelity, a także publiczne udostępnianie dokumentacji w taki sposób, aby każdy mógł mieć do niej dostęp w miejscu i w czasie przez siebie wybranym, w tym poprzez </w:t>
      </w:r>
      <w:proofErr w:type="spellStart"/>
      <w:r w:rsidRPr="00D63466">
        <w:rPr>
          <w:rFonts w:ascii="Arial Narrow" w:hAnsi="Arial Narrow" w:cs="Arial"/>
        </w:rPr>
        <w:t>internet</w:t>
      </w:r>
      <w:proofErr w:type="spellEnd"/>
      <w:r w:rsidRPr="00D63466">
        <w:rPr>
          <w:rFonts w:ascii="Arial Narrow" w:hAnsi="Arial Narrow" w:cs="Arial"/>
        </w:rPr>
        <w:t>,</w:t>
      </w:r>
    </w:p>
    <w:p w14:paraId="6BED378F" w14:textId="77777777" w:rsidR="00D63466" w:rsidRPr="00D63466" w:rsidRDefault="00D63466" w:rsidP="00D63466">
      <w:pPr>
        <w:numPr>
          <w:ilvl w:val="1"/>
          <w:numId w:val="28"/>
        </w:numPr>
        <w:spacing w:after="0" w:line="240" w:lineRule="auto"/>
        <w:ind w:left="851" w:hanging="425"/>
        <w:jc w:val="both"/>
        <w:rPr>
          <w:rFonts w:ascii="Arial Narrow" w:hAnsi="Arial Narrow" w:cs="Arial"/>
        </w:rPr>
      </w:pPr>
      <w:r w:rsidRPr="00D63466">
        <w:rPr>
          <w:rFonts w:ascii="Arial Narrow" w:hAnsi="Arial Narrow" w:cs="Arial"/>
        </w:rPr>
        <w:t>wprowadzenia do pamięci komputerów oraz do sieci komputerowych i multimedialnych bez względu na liczbę stanowisk,</w:t>
      </w:r>
    </w:p>
    <w:p w14:paraId="06795EDA" w14:textId="77777777" w:rsidR="00D63466" w:rsidRPr="00D63466" w:rsidRDefault="00D63466" w:rsidP="00D63466">
      <w:pPr>
        <w:numPr>
          <w:ilvl w:val="1"/>
          <w:numId w:val="28"/>
        </w:numPr>
        <w:spacing w:after="0" w:line="240" w:lineRule="auto"/>
        <w:ind w:left="851" w:hanging="425"/>
        <w:jc w:val="both"/>
        <w:rPr>
          <w:rFonts w:ascii="Arial Narrow" w:hAnsi="Arial Narrow" w:cs="Arial"/>
        </w:rPr>
      </w:pPr>
      <w:r w:rsidRPr="00D63466">
        <w:rPr>
          <w:rFonts w:ascii="Arial Narrow" w:hAnsi="Arial Narrow" w:cs="Arial"/>
        </w:rPr>
        <w:t>korzystania z utworów zgodnie z ich przeznaczeniem,</w:t>
      </w:r>
    </w:p>
    <w:p w14:paraId="793890A8" w14:textId="56118B46" w:rsidR="00D63466" w:rsidRPr="00D63466" w:rsidRDefault="00D63466" w:rsidP="00D63466">
      <w:pPr>
        <w:numPr>
          <w:ilvl w:val="1"/>
          <w:numId w:val="28"/>
        </w:numPr>
        <w:spacing w:after="0" w:line="240" w:lineRule="auto"/>
        <w:ind w:left="851" w:hanging="425"/>
        <w:jc w:val="both"/>
        <w:rPr>
          <w:rFonts w:ascii="Arial Narrow" w:hAnsi="Arial Narrow" w:cs="Arial"/>
        </w:rPr>
      </w:pPr>
      <w:r w:rsidRPr="00D63466">
        <w:rPr>
          <w:rFonts w:ascii="Arial Narrow" w:hAnsi="Arial Narrow" w:cs="Arial"/>
          <w:color w:val="000000" w:themeColor="text1"/>
        </w:rPr>
        <w:t>wykorzystanie utworów oraz ich elementów do wykonywania nowych opracowań w zakresie zmian projektowych w toku realizacji</w:t>
      </w:r>
      <w:r>
        <w:rPr>
          <w:rFonts w:ascii="Arial Narrow" w:hAnsi="Arial Narrow" w:cs="Arial"/>
          <w:color w:val="000000" w:themeColor="text1"/>
        </w:rPr>
        <w:t xml:space="preserve"> projektu inwestycyjnego, oraz </w:t>
      </w:r>
      <w:r w:rsidRPr="00D63466">
        <w:rPr>
          <w:rFonts w:ascii="Arial Narrow" w:hAnsi="Arial Narrow" w:cs="Arial"/>
          <w:color w:val="000000" w:themeColor="text1"/>
        </w:rPr>
        <w:t xml:space="preserve">w trakcie eksploatacji na potrzeby przebudowy, rozbudowy lub modernizacji, </w:t>
      </w:r>
    </w:p>
    <w:p w14:paraId="0A127778" w14:textId="77777777" w:rsidR="00D63466" w:rsidRPr="00D63466" w:rsidRDefault="00D63466" w:rsidP="00D63466">
      <w:pPr>
        <w:numPr>
          <w:ilvl w:val="1"/>
          <w:numId w:val="28"/>
        </w:numPr>
        <w:spacing w:after="0" w:line="240" w:lineRule="auto"/>
        <w:ind w:left="851" w:hanging="425"/>
        <w:jc w:val="both"/>
        <w:rPr>
          <w:rFonts w:ascii="Arial Narrow" w:hAnsi="Arial Narrow" w:cs="Arial"/>
        </w:rPr>
      </w:pPr>
      <w:r w:rsidRPr="00D63466">
        <w:rPr>
          <w:rFonts w:ascii="Arial Narrow" w:hAnsi="Arial Narrow" w:cs="Arial"/>
          <w:color w:val="000000" w:themeColor="text1"/>
        </w:rPr>
        <w:t>wykorzystanie utworów do zaprojektowania i realizacji innych obiektów związanych z przedmiotem niniejszej umowy,</w:t>
      </w:r>
    </w:p>
    <w:p w14:paraId="017DE295" w14:textId="77777777" w:rsidR="00D63466" w:rsidRPr="00D63466" w:rsidRDefault="00D63466" w:rsidP="00D63466">
      <w:pPr>
        <w:numPr>
          <w:ilvl w:val="1"/>
          <w:numId w:val="28"/>
        </w:numPr>
        <w:spacing w:after="0" w:line="240" w:lineRule="auto"/>
        <w:ind w:left="851" w:hanging="425"/>
        <w:jc w:val="both"/>
        <w:rPr>
          <w:rFonts w:ascii="Arial Narrow" w:hAnsi="Arial Narrow" w:cs="Arial"/>
        </w:rPr>
      </w:pPr>
      <w:r w:rsidRPr="00D63466">
        <w:rPr>
          <w:rFonts w:ascii="Arial Narrow" w:hAnsi="Arial Narrow" w:cs="Arial"/>
          <w:color w:val="000000" w:themeColor="text1"/>
        </w:rPr>
        <w:t>zgoda na dokonywanie powyższego przez osoby trzecie na zlecenie Zamawiającego (zgoda na wykonywanie praw zależnych).</w:t>
      </w:r>
    </w:p>
    <w:p w14:paraId="556A1324" w14:textId="77777777" w:rsidR="00D63466" w:rsidRPr="00D63466" w:rsidRDefault="00D63466" w:rsidP="00D63466">
      <w:pPr>
        <w:pStyle w:val="numeracja"/>
        <w:numPr>
          <w:ilvl w:val="0"/>
          <w:numId w:val="29"/>
        </w:numPr>
        <w:tabs>
          <w:tab w:val="clear" w:pos="360"/>
          <w:tab w:val="num" w:pos="426"/>
        </w:tabs>
        <w:spacing w:before="0"/>
        <w:ind w:left="425" w:hanging="425"/>
        <w:rPr>
          <w:rFonts w:ascii="Arial Narrow" w:hAnsi="Arial Narrow"/>
          <w:sz w:val="22"/>
          <w:szCs w:val="22"/>
        </w:rPr>
      </w:pPr>
      <w:r w:rsidRPr="00D63466">
        <w:rPr>
          <w:rFonts w:ascii="Arial Narrow" w:hAnsi="Arial Narrow"/>
          <w:sz w:val="22"/>
          <w:szCs w:val="22"/>
        </w:rPr>
        <w:t>Wykonawca oświadcza, że w chwili przeniesienia na Zamawiającego praw autorskich, będzie posiadał do nich autorskie prawa majątkowe w zakresie nie węższym aniżeli wskazany w ust. 2., w tym w zakresie zgody na wykonywanie zależnych autorskich praw majątkowych, oraz oświadcza iż prawa te są wolne od wad i nie są obciążone jakimikolwiek uprawnieniami osób trzecich.</w:t>
      </w:r>
    </w:p>
    <w:p w14:paraId="616D41F1" w14:textId="77777777" w:rsidR="00D63466" w:rsidRPr="00D63466" w:rsidRDefault="00D63466" w:rsidP="00D63466">
      <w:pPr>
        <w:pStyle w:val="numeracja"/>
        <w:numPr>
          <w:ilvl w:val="0"/>
          <w:numId w:val="29"/>
        </w:numPr>
        <w:tabs>
          <w:tab w:val="clear" w:pos="360"/>
          <w:tab w:val="num" w:pos="426"/>
        </w:tabs>
        <w:spacing w:before="0"/>
        <w:ind w:left="425" w:hanging="425"/>
        <w:rPr>
          <w:rFonts w:ascii="Arial Narrow" w:hAnsi="Arial Narrow"/>
          <w:sz w:val="22"/>
          <w:szCs w:val="22"/>
        </w:rPr>
      </w:pPr>
      <w:r w:rsidRPr="00D63466">
        <w:rPr>
          <w:rFonts w:ascii="Arial Narrow" w:hAnsi="Arial Narrow"/>
          <w:color w:val="000000" w:themeColor="text1"/>
          <w:sz w:val="22"/>
          <w:szCs w:val="22"/>
        </w:rPr>
        <w:t>Wykonawca gwarantuje i zobowiązuje się, że twórca nie będzie wykonywał wobec Zamawiającego autorskich praw osobistych do utworów, w szczególności gwarantuje, że twórca wyraża zgodę na swobodny wybór przez Zamawiającego czasu, miejsca oraz formy pierwszego publicznego udostępnienia utworów.</w:t>
      </w:r>
    </w:p>
    <w:p w14:paraId="37879524" w14:textId="384C497B" w:rsidR="00D63466" w:rsidRPr="00D63466" w:rsidRDefault="00D63466" w:rsidP="00D63466">
      <w:pPr>
        <w:pStyle w:val="numeracja"/>
        <w:numPr>
          <w:ilvl w:val="0"/>
          <w:numId w:val="29"/>
        </w:numPr>
        <w:tabs>
          <w:tab w:val="clear" w:pos="360"/>
          <w:tab w:val="num" w:pos="426"/>
        </w:tabs>
        <w:spacing w:before="0"/>
        <w:ind w:left="425" w:hanging="425"/>
        <w:rPr>
          <w:rFonts w:ascii="Arial Narrow" w:hAnsi="Arial Narrow"/>
          <w:sz w:val="22"/>
          <w:szCs w:val="22"/>
        </w:rPr>
      </w:pPr>
      <w:r w:rsidRPr="00D63466">
        <w:rPr>
          <w:rFonts w:ascii="Arial Narrow" w:hAnsi="Arial Narrow"/>
          <w:sz w:val="22"/>
          <w:szCs w:val="22"/>
        </w:rPr>
        <w:t xml:space="preserve">Wykonawca, w ramach ustalonego w umowie wynagrodzenia, udziela zezwolenia na wykonywanie zależnych praw autorskich oraz przenosi na Zamawiającego uprawnienie do zezwalania na wykonywanie zależnych praw autorskich, do utworów wskazanych w ust. 1, w zakresie pól eksploatacji wskazanych </w:t>
      </w:r>
      <w:r w:rsidRPr="00D63466">
        <w:rPr>
          <w:rFonts w:ascii="Arial Narrow" w:hAnsi="Arial Narrow"/>
          <w:sz w:val="22"/>
          <w:szCs w:val="22"/>
        </w:rPr>
        <w:lastRenderedPageBreak/>
        <w:t>w</w:t>
      </w:r>
      <w:r w:rsidR="00CB3046">
        <w:rPr>
          <w:rFonts w:ascii="Arial Narrow" w:hAnsi="Arial Narrow"/>
          <w:sz w:val="22"/>
          <w:szCs w:val="22"/>
        </w:rPr>
        <w:t> </w:t>
      </w:r>
      <w:r w:rsidRPr="00D63466">
        <w:rPr>
          <w:rFonts w:ascii="Arial Narrow" w:hAnsi="Arial Narrow"/>
          <w:sz w:val="22"/>
          <w:szCs w:val="22"/>
        </w:rPr>
        <w:t xml:space="preserve">ust. 2. w odniesieniu do utworów zależnych wykonanych na zlecenie lub na rzecz Zamawiającego, co w szczególności </w:t>
      </w:r>
      <w:r w:rsidRPr="00D63466">
        <w:rPr>
          <w:rFonts w:ascii="Arial Narrow" w:hAnsi="Arial Narrow"/>
          <w:color w:val="000000" w:themeColor="text1"/>
          <w:sz w:val="22"/>
          <w:szCs w:val="22"/>
        </w:rPr>
        <w:t>oznacza</w:t>
      </w:r>
      <w:r w:rsidRPr="00D63466">
        <w:rPr>
          <w:rFonts w:ascii="Arial Narrow" w:hAnsi="Arial Narrow"/>
          <w:sz w:val="22"/>
          <w:szCs w:val="22"/>
        </w:rPr>
        <w:t>, że Zamawiający jest uprawniony do dokonywania opracowań i modyfikacji utworów określonych w ust. 1, w tym w szczególności w celach wskazanych w ust. 2 pkt. 2.6, w ramach ustalonego w umowie wynagrodzenia. Wykonawca gwarantuje Zamawiającemu, iż w chwili przenoszenia praw autorskich będzie dysponował uprawnieniami umożliwiającymi mu skuteczne wywiązanie się z treści niniejszej klauzuli, w tym będzie dysponował stosownymi oświadczeniami twórców i w tym zakresie brak będzie jakichkolwiek wad prawnych takich oświadczeń.</w:t>
      </w:r>
    </w:p>
    <w:p w14:paraId="677150B4" w14:textId="5F79C42C" w:rsidR="00D63466" w:rsidRPr="00D63466" w:rsidRDefault="00D63466" w:rsidP="00D63466">
      <w:pPr>
        <w:pStyle w:val="numeracja"/>
        <w:numPr>
          <w:ilvl w:val="0"/>
          <w:numId w:val="29"/>
        </w:numPr>
        <w:tabs>
          <w:tab w:val="clear" w:pos="360"/>
          <w:tab w:val="num" w:pos="426"/>
        </w:tabs>
        <w:spacing w:before="0"/>
        <w:ind w:left="425" w:hanging="425"/>
        <w:rPr>
          <w:rFonts w:ascii="Arial Narrow" w:hAnsi="Arial Narrow"/>
          <w:sz w:val="22"/>
          <w:szCs w:val="22"/>
        </w:rPr>
      </w:pPr>
      <w:r w:rsidRPr="00D63466">
        <w:rPr>
          <w:rFonts w:ascii="Arial Narrow" w:hAnsi="Arial Narrow"/>
          <w:sz w:val="22"/>
          <w:szCs w:val="22"/>
        </w:rPr>
        <w:t>Wykonawca zapewnia, że przekazane przez niego na podstawie niniejszej umowy prawa autorskie nie naruszają praw osób trzecich. W przypadku gdyby osoby trzecie wyst</w:t>
      </w:r>
      <w:r w:rsidR="00CB3046">
        <w:rPr>
          <w:rFonts w:ascii="Arial Narrow" w:hAnsi="Arial Narrow"/>
          <w:sz w:val="22"/>
          <w:szCs w:val="22"/>
        </w:rPr>
        <w:t>ąpiły przeciwko Zamawiającemu z </w:t>
      </w:r>
      <w:r w:rsidRPr="00D63466">
        <w:rPr>
          <w:rFonts w:ascii="Arial Narrow" w:hAnsi="Arial Narrow"/>
          <w:sz w:val="22"/>
          <w:szCs w:val="22"/>
        </w:rPr>
        <w:t>roszczeniami z tytułu takiego naruszenia, Wykonawca weźmie na swój koszt udział w ewentualnym procesie i zwolni Zamawiającego z wszelkich zobowiązań wobec osoby trzeciej, a także niezwłocznie wstąpi do procesu w miejsce Zamawiającego oraz zwolni Zamawiającego z wszelkich zobowiązań wobec takiej osoby trzeciej, a także zwróci mu wszystkie wydatki poniesione w związku z takimi roszczeniami.</w:t>
      </w:r>
    </w:p>
    <w:p w14:paraId="534156C0" w14:textId="77777777" w:rsidR="00D63466" w:rsidRDefault="00D63466" w:rsidP="00D7720E">
      <w:pPr>
        <w:pStyle w:val="numeracja"/>
        <w:spacing w:before="0"/>
        <w:rPr>
          <w:rFonts w:ascii="Arial Narrow" w:hAnsi="Arial Narrow"/>
          <w:bCs/>
          <w:sz w:val="22"/>
          <w:szCs w:val="22"/>
        </w:rPr>
      </w:pPr>
    </w:p>
    <w:p w14:paraId="6AD7DBD7" w14:textId="77777777" w:rsidR="00D63466" w:rsidRPr="00D63466" w:rsidRDefault="00D63466" w:rsidP="00D63466">
      <w:pPr>
        <w:pStyle w:val="Teksttreci0"/>
        <w:shd w:val="clear" w:color="auto" w:fill="auto"/>
        <w:spacing w:line="240" w:lineRule="auto"/>
        <w:ind w:left="425" w:hanging="425"/>
        <w:jc w:val="center"/>
        <w:rPr>
          <w:rFonts w:ascii="Arial Narrow" w:hAnsi="Arial Narrow"/>
          <w:b/>
          <w:bCs/>
          <w:sz w:val="22"/>
          <w:szCs w:val="22"/>
        </w:rPr>
      </w:pPr>
      <w:r w:rsidRPr="00D63466">
        <w:rPr>
          <w:rFonts w:ascii="Arial Narrow" w:hAnsi="Arial Narrow"/>
          <w:b/>
          <w:bCs/>
          <w:sz w:val="22"/>
          <w:szCs w:val="22"/>
        </w:rPr>
        <w:t>§ 18</w:t>
      </w:r>
    </w:p>
    <w:p w14:paraId="7619B399" w14:textId="77777777" w:rsidR="00D63466" w:rsidRPr="00D63466" w:rsidRDefault="00D63466" w:rsidP="00D63466">
      <w:pPr>
        <w:pStyle w:val="Teksttreci0"/>
        <w:shd w:val="clear" w:color="auto" w:fill="auto"/>
        <w:spacing w:line="240" w:lineRule="auto"/>
        <w:ind w:left="425" w:hanging="425"/>
        <w:jc w:val="center"/>
        <w:rPr>
          <w:rFonts w:ascii="Arial Narrow" w:hAnsi="Arial Narrow"/>
          <w:b/>
          <w:bCs/>
          <w:sz w:val="22"/>
          <w:szCs w:val="22"/>
        </w:rPr>
      </w:pPr>
      <w:r w:rsidRPr="00D63466">
        <w:rPr>
          <w:rFonts w:ascii="Arial Narrow" w:hAnsi="Arial Narrow"/>
          <w:b/>
          <w:bCs/>
          <w:sz w:val="22"/>
          <w:szCs w:val="22"/>
        </w:rPr>
        <w:t>Ochrona danych osobowych</w:t>
      </w:r>
    </w:p>
    <w:p w14:paraId="530BF562" w14:textId="77777777" w:rsidR="00D63466" w:rsidRPr="00D63466" w:rsidRDefault="00D63466" w:rsidP="00D63466">
      <w:pPr>
        <w:pStyle w:val="Teksttreci0"/>
        <w:shd w:val="clear" w:color="auto" w:fill="auto"/>
        <w:spacing w:line="240" w:lineRule="auto"/>
        <w:ind w:left="425" w:hanging="425"/>
        <w:rPr>
          <w:rFonts w:ascii="Arial Narrow" w:hAnsi="Arial Narrow"/>
          <w:sz w:val="22"/>
          <w:szCs w:val="22"/>
        </w:rPr>
      </w:pPr>
    </w:p>
    <w:p w14:paraId="0CD193BC" w14:textId="1AE4C05F" w:rsidR="00D63466" w:rsidRPr="00D63466" w:rsidRDefault="00D63466" w:rsidP="00D63466">
      <w:pPr>
        <w:pStyle w:val="numeracja"/>
        <w:numPr>
          <w:ilvl w:val="0"/>
          <w:numId w:val="30"/>
        </w:numPr>
        <w:tabs>
          <w:tab w:val="clear" w:pos="360"/>
          <w:tab w:val="num" w:pos="426"/>
        </w:tabs>
        <w:spacing w:before="0"/>
        <w:ind w:left="425" w:hanging="425"/>
        <w:rPr>
          <w:rFonts w:ascii="Arial Narrow" w:hAnsi="Arial Narrow"/>
          <w:sz w:val="22"/>
          <w:szCs w:val="22"/>
        </w:rPr>
      </w:pPr>
      <w:r w:rsidRPr="00D63466">
        <w:rPr>
          <w:rFonts w:ascii="Arial Narrow" w:hAnsi="Arial Narrow"/>
          <w:sz w:val="22"/>
          <w:szCs w:val="22"/>
        </w:rPr>
        <w:t>Strony zobowiązują się do ochrony udostępnionych danych osobowych, w tym do stosowania organizacyjnych i technicznych środków ochrony danych osobowych przetwarzanych w systemach informatycznych, zgodnie z Rozporządzeniem Parlamentu Europejskiego i Rady (UE) 2016/679 z dnia 27 kwietnia 2016r. w sprawie ochrony osób fizycznych w związku z prze</w:t>
      </w:r>
      <w:r w:rsidR="00CB3046">
        <w:rPr>
          <w:rFonts w:ascii="Arial Narrow" w:hAnsi="Arial Narrow"/>
          <w:sz w:val="22"/>
          <w:szCs w:val="22"/>
        </w:rPr>
        <w:t>twarzaniem danych osobowych i w </w:t>
      </w:r>
      <w:r w:rsidRPr="00D63466">
        <w:rPr>
          <w:rFonts w:ascii="Arial Narrow" w:hAnsi="Arial Narrow"/>
          <w:sz w:val="22"/>
          <w:szCs w:val="22"/>
        </w:rPr>
        <w:t>sprawie swobodnego przepływu takich danych oraz uchylenia dyrektywy 95/46//WE (ogólne rozporządzenie o ochronie danych) zwanym dalej ,,RODO”, ustawy o ochronie danych osobowych z dnia 10.05.2018 r.</w:t>
      </w:r>
    </w:p>
    <w:p w14:paraId="5F1D52AF" w14:textId="77777777" w:rsidR="00D63466" w:rsidRPr="00D63466" w:rsidRDefault="00D63466" w:rsidP="00D63466">
      <w:pPr>
        <w:pStyle w:val="numeracja"/>
        <w:numPr>
          <w:ilvl w:val="0"/>
          <w:numId w:val="30"/>
        </w:numPr>
        <w:tabs>
          <w:tab w:val="clear" w:pos="360"/>
          <w:tab w:val="num" w:pos="426"/>
        </w:tabs>
        <w:spacing w:before="0"/>
        <w:ind w:left="425" w:hanging="425"/>
        <w:rPr>
          <w:rFonts w:ascii="Arial Narrow" w:hAnsi="Arial Narrow"/>
          <w:sz w:val="22"/>
          <w:szCs w:val="22"/>
        </w:rPr>
      </w:pPr>
      <w:r w:rsidRPr="00D63466">
        <w:rPr>
          <w:rFonts w:ascii="Arial Narrow" w:hAnsi="Arial Narrow"/>
          <w:sz w:val="22"/>
          <w:szCs w:val="22"/>
        </w:rPr>
        <w:t>Strony oświadczają, że ich pracownicy posiadający dostęp do danych osobowych Stron umowy znają przepisy dotyczące ochrony danych osobowych oraz będą posiadać stosowne upoważnienie do przetwarzania danych osobowych.</w:t>
      </w:r>
    </w:p>
    <w:p w14:paraId="02F9F70B" w14:textId="77777777" w:rsidR="00D63466" w:rsidRPr="00D63466" w:rsidRDefault="00D63466" w:rsidP="00D63466">
      <w:pPr>
        <w:pStyle w:val="numeracja"/>
        <w:numPr>
          <w:ilvl w:val="0"/>
          <w:numId w:val="30"/>
        </w:numPr>
        <w:tabs>
          <w:tab w:val="clear" w:pos="360"/>
          <w:tab w:val="num" w:pos="426"/>
        </w:tabs>
        <w:spacing w:before="0"/>
        <w:ind w:left="425" w:hanging="425"/>
        <w:rPr>
          <w:rFonts w:ascii="Arial Narrow" w:hAnsi="Arial Narrow"/>
          <w:sz w:val="22"/>
          <w:szCs w:val="22"/>
        </w:rPr>
      </w:pPr>
      <w:r w:rsidRPr="00D63466">
        <w:rPr>
          <w:rFonts w:ascii="Arial Narrow" w:hAnsi="Arial Narrow"/>
          <w:sz w:val="22"/>
          <w:szCs w:val="22"/>
        </w:rPr>
        <w:t>Strony oświadczają, że dane osobowe uzyskane od drugiej Strony umowy będą wykorzystane wyłącznie w celu realizacji przedmiotu niniejszej umowy.</w:t>
      </w:r>
    </w:p>
    <w:p w14:paraId="4A8710F3" w14:textId="5C023599" w:rsidR="00D63466" w:rsidRPr="00D63466" w:rsidRDefault="00D63466" w:rsidP="00D63466">
      <w:pPr>
        <w:pStyle w:val="numeracja"/>
        <w:numPr>
          <w:ilvl w:val="0"/>
          <w:numId w:val="30"/>
        </w:numPr>
        <w:tabs>
          <w:tab w:val="clear" w:pos="360"/>
          <w:tab w:val="num" w:pos="426"/>
        </w:tabs>
        <w:spacing w:before="0"/>
        <w:ind w:left="425" w:hanging="425"/>
        <w:rPr>
          <w:rFonts w:ascii="Arial Narrow" w:hAnsi="Arial Narrow"/>
          <w:sz w:val="22"/>
          <w:szCs w:val="22"/>
        </w:rPr>
      </w:pPr>
      <w:r w:rsidRPr="00D63466">
        <w:rPr>
          <w:rFonts w:ascii="Arial Narrow" w:hAnsi="Arial Narrow"/>
          <w:sz w:val="22"/>
          <w:szCs w:val="22"/>
        </w:rPr>
        <w:t>W przypadku ewentualnego naruszenia przepisów dotyczących ochrony danych osobowych przez jedną ze Stron, Strona która dopuściła się tego naruszenia jest zobowią</w:t>
      </w:r>
      <w:r w:rsidR="00CB3046">
        <w:rPr>
          <w:rFonts w:ascii="Arial Narrow" w:hAnsi="Arial Narrow"/>
          <w:sz w:val="22"/>
          <w:szCs w:val="22"/>
        </w:rPr>
        <w:t>zana pokryć koszty poniesione w </w:t>
      </w:r>
      <w:r w:rsidRPr="00D63466">
        <w:rPr>
          <w:rFonts w:ascii="Arial Narrow" w:hAnsi="Arial Narrow"/>
          <w:sz w:val="22"/>
          <w:szCs w:val="22"/>
        </w:rPr>
        <w:t>związku z tym naruszeniem zgodnie z obowiązującymi przepisami w tym zakresie.</w:t>
      </w:r>
    </w:p>
    <w:p w14:paraId="3AA21DB6" w14:textId="787BB92B" w:rsidR="00D63466" w:rsidRPr="00D63466" w:rsidRDefault="008B2359" w:rsidP="00D63466">
      <w:pPr>
        <w:pStyle w:val="numeracja"/>
        <w:numPr>
          <w:ilvl w:val="0"/>
          <w:numId w:val="30"/>
        </w:numPr>
        <w:tabs>
          <w:tab w:val="clear" w:pos="360"/>
          <w:tab w:val="num" w:pos="426"/>
        </w:tabs>
        <w:spacing w:before="0"/>
        <w:ind w:left="425" w:hanging="425"/>
        <w:rPr>
          <w:rFonts w:ascii="Arial Narrow" w:hAnsi="Arial Narrow"/>
          <w:sz w:val="22"/>
          <w:szCs w:val="22"/>
        </w:rPr>
      </w:pPr>
      <w:r>
        <w:rPr>
          <w:rFonts w:ascii="Arial Narrow" w:hAnsi="Arial Narrow"/>
          <w:sz w:val="22"/>
          <w:szCs w:val="22"/>
        </w:rPr>
        <w:t xml:space="preserve">Zamawiający </w:t>
      </w:r>
      <w:r w:rsidR="00D63466" w:rsidRPr="00D63466">
        <w:rPr>
          <w:rFonts w:ascii="Arial Narrow" w:hAnsi="Arial Narrow"/>
          <w:sz w:val="22"/>
          <w:szCs w:val="22"/>
        </w:rPr>
        <w:t>realizuje obowiązek informacyjny zgodnie z art. 13 i art. 14 ,,RODO”, którego treść została udostępniona na stronie internetowej www.jswinnowacje.pl w zakładce Informacje o RODO/Kontrahent (link: https://www.jswinnowacje.pl/informacje-o-rodo/kontrahent/) i zobowiązuje drugą Stronę do przekazania zawartych tam informacji osobom fizycznym, które występują w jej imieniu i w jej imieniu biorą udział w wykonywaniu umowy.</w:t>
      </w:r>
    </w:p>
    <w:p w14:paraId="785A9B04" w14:textId="77777777" w:rsidR="00D63466" w:rsidRPr="00D63466" w:rsidRDefault="00D63466" w:rsidP="00D63466">
      <w:pPr>
        <w:pStyle w:val="numeracja"/>
        <w:numPr>
          <w:ilvl w:val="0"/>
          <w:numId w:val="30"/>
        </w:numPr>
        <w:tabs>
          <w:tab w:val="clear" w:pos="360"/>
          <w:tab w:val="num" w:pos="426"/>
        </w:tabs>
        <w:spacing w:before="0"/>
        <w:ind w:left="425" w:hanging="425"/>
        <w:rPr>
          <w:rFonts w:ascii="Arial Narrow" w:hAnsi="Arial Narrow"/>
          <w:sz w:val="22"/>
          <w:szCs w:val="22"/>
        </w:rPr>
      </w:pPr>
      <w:r w:rsidRPr="00D63466">
        <w:rPr>
          <w:rFonts w:ascii="Arial Narrow" w:hAnsi="Arial Narrow"/>
          <w:sz w:val="22"/>
          <w:szCs w:val="22"/>
        </w:rPr>
        <w:t>W przypadku gdy przedmiot niniejszej umowy wymaga zawarcia umowy powierzenia danych osobowych do przetwarzania, Strony zobowiązane są zawrzeć taką umowę.</w:t>
      </w:r>
    </w:p>
    <w:p w14:paraId="4C85A1B1" w14:textId="77777777" w:rsidR="00D63466" w:rsidRDefault="00D63466" w:rsidP="00D7720E">
      <w:pPr>
        <w:pStyle w:val="numeracja"/>
        <w:spacing w:before="0"/>
        <w:rPr>
          <w:rFonts w:ascii="Arial Narrow" w:hAnsi="Arial Narrow"/>
          <w:bCs/>
          <w:sz w:val="22"/>
          <w:szCs w:val="22"/>
        </w:rPr>
      </w:pPr>
      <w:bookmarkStart w:id="1" w:name="_GoBack"/>
      <w:bookmarkEnd w:id="1"/>
    </w:p>
    <w:p w14:paraId="2A603729" w14:textId="77777777" w:rsidR="00D63466" w:rsidRPr="00D63466" w:rsidRDefault="00D63466" w:rsidP="00D63466">
      <w:pPr>
        <w:pStyle w:val="numeryparagrafw"/>
        <w:spacing w:after="0"/>
        <w:ind w:left="425" w:hanging="425"/>
        <w:rPr>
          <w:rFonts w:ascii="Arial Narrow" w:hAnsi="Arial Narrow"/>
          <w:szCs w:val="22"/>
        </w:rPr>
      </w:pPr>
      <w:r w:rsidRPr="00D63466">
        <w:rPr>
          <w:rFonts w:ascii="Arial Narrow" w:hAnsi="Arial Narrow"/>
          <w:szCs w:val="22"/>
        </w:rPr>
        <w:t>§ 19</w:t>
      </w:r>
    </w:p>
    <w:p w14:paraId="16A4F89B" w14:textId="6871D144" w:rsidR="00D63466" w:rsidRDefault="00D63466" w:rsidP="00D63466">
      <w:pPr>
        <w:spacing w:after="0" w:line="240" w:lineRule="auto"/>
        <w:ind w:left="425" w:hanging="425"/>
        <w:jc w:val="center"/>
        <w:rPr>
          <w:rFonts w:ascii="Arial Narrow" w:eastAsia="Calibri" w:hAnsi="Arial Narrow"/>
          <w:b/>
        </w:rPr>
      </w:pPr>
      <w:r w:rsidRPr="00D63466">
        <w:rPr>
          <w:rFonts w:ascii="Arial Narrow" w:eastAsia="Calibri" w:hAnsi="Arial Narrow"/>
          <w:b/>
        </w:rPr>
        <w:t>Klauzula dużego przedsiębiorcy</w:t>
      </w:r>
    </w:p>
    <w:p w14:paraId="1D645E15" w14:textId="77777777" w:rsidR="00D63466" w:rsidRPr="00D63466" w:rsidRDefault="00D63466" w:rsidP="00D63466">
      <w:pPr>
        <w:spacing w:after="0" w:line="240" w:lineRule="auto"/>
        <w:ind w:left="425" w:hanging="425"/>
        <w:jc w:val="both"/>
        <w:rPr>
          <w:rFonts w:ascii="Arial Narrow" w:eastAsia="Calibri" w:hAnsi="Arial Narrow"/>
          <w:b/>
        </w:rPr>
      </w:pPr>
    </w:p>
    <w:p w14:paraId="51E20F4D" w14:textId="244B90F9" w:rsidR="00D63466" w:rsidRDefault="000A2AEA" w:rsidP="00BE6B77">
      <w:pPr>
        <w:pStyle w:val="numeracja"/>
        <w:numPr>
          <w:ilvl w:val="0"/>
          <w:numId w:val="31"/>
        </w:numPr>
        <w:tabs>
          <w:tab w:val="clear" w:pos="360"/>
          <w:tab w:val="num" w:pos="426"/>
        </w:tabs>
        <w:spacing w:before="0"/>
        <w:ind w:left="425" w:hanging="425"/>
        <w:rPr>
          <w:rFonts w:ascii="Arial Narrow" w:hAnsi="Arial Narrow"/>
          <w:sz w:val="22"/>
          <w:szCs w:val="22"/>
        </w:rPr>
      </w:pPr>
      <w:r>
        <w:rPr>
          <w:rFonts w:ascii="Arial Narrow" w:hAnsi="Arial Narrow"/>
          <w:sz w:val="22"/>
          <w:szCs w:val="22"/>
        </w:rPr>
        <w:t>Zamawiający</w:t>
      </w:r>
      <w:r w:rsidR="00D63466" w:rsidRPr="00D63466">
        <w:rPr>
          <w:rFonts w:ascii="Arial Narrow" w:hAnsi="Arial Narrow"/>
          <w:sz w:val="22"/>
          <w:szCs w:val="22"/>
        </w:rPr>
        <w:t xml:space="preserve"> </w:t>
      </w:r>
      <w:bookmarkStart w:id="2" w:name="_Hlk76024322"/>
      <w:r w:rsidR="00D63466" w:rsidRPr="00D63466">
        <w:rPr>
          <w:rFonts w:ascii="Arial Narrow" w:hAnsi="Arial Narrow"/>
          <w:sz w:val="22"/>
          <w:szCs w:val="22"/>
        </w:rPr>
        <w:t>oświadcza, że posiada status dużego przedsiębiorcy w ro</w:t>
      </w:r>
      <w:r w:rsidR="00CB3046">
        <w:rPr>
          <w:rFonts w:ascii="Arial Narrow" w:hAnsi="Arial Narrow"/>
          <w:sz w:val="22"/>
          <w:szCs w:val="22"/>
        </w:rPr>
        <w:t>zumieniu art. 4 pkt. 6 ustawy z </w:t>
      </w:r>
      <w:r w:rsidR="00D63466" w:rsidRPr="00D63466">
        <w:rPr>
          <w:rFonts w:ascii="Arial Narrow" w:hAnsi="Arial Narrow"/>
          <w:sz w:val="22"/>
          <w:szCs w:val="22"/>
        </w:rPr>
        <w:t>dnia 8 marca 2013 roku o przeciwdziałaniu nadmiernym opóźnieniom w transakcjach handlowych (Dz. U. z 2020 r., poz. 935 z późn. zm.).</w:t>
      </w:r>
    </w:p>
    <w:bookmarkEnd w:id="2"/>
    <w:p w14:paraId="79E9A1F4" w14:textId="4CE6B0F3" w:rsidR="000A2AEA" w:rsidRDefault="000A2AEA" w:rsidP="004C2918">
      <w:pPr>
        <w:pStyle w:val="Akapitzlist"/>
        <w:numPr>
          <w:ilvl w:val="0"/>
          <w:numId w:val="31"/>
        </w:numPr>
        <w:jc w:val="both"/>
        <w:rPr>
          <w:rFonts w:ascii="Arial Narrow" w:hAnsi="Arial Narrow" w:cs="Arial"/>
          <w:sz w:val="22"/>
          <w:szCs w:val="22"/>
        </w:rPr>
      </w:pPr>
      <w:r>
        <w:rPr>
          <w:rFonts w:ascii="Arial Narrow" w:hAnsi="Arial Narrow"/>
          <w:sz w:val="22"/>
          <w:szCs w:val="22"/>
        </w:rPr>
        <w:t>Wykonawca</w:t>
      </w:r>
      <w:r w:rsidRPr="00610CFD">
        <w:rPr>
          <w:rFonts w:ascii="Arial Narrow" w:hAnsi="Arial Narrow"/>
          <w:sz w:val="22"/>
          <w:szCs w:val="22"/>
        </w:rPr>
        <w:t xml:space="preserve">  </w:t>
      </w:r>
      <w:r w:rsidR="00610CFD" w:rsidRPr="00610CFD">
        <w:rPr>
          <w:rFonts w:ascii="Arial Narrow" w:hAnsi="Arial Narrow" w:cs="Arial"/>
          <w:sz w:val="22"/>
          <w:szCs w:val="22"/>
        </w:rPr>
        <w:t>oświadcza, że</w:t>
      </w:r>
      <w:r>
        <w:rPr>
          <w:rFonts w:ascii="Arial Narrow" w:hAnsi="Arial Narrow" w:cs="Arial"/>
          <w:sz w:val="22"/>
          <w:szCs w:val="22"/>
        </w:rPr>
        <w:t>:</w:t>
      </w:r>
    </w:p>
    <w:p w14:paraId="05046E23" w14:textId="2D0442EC" w:rsidR="00610CFD" w:rsidRDefault="00610CFD" w:rsidP="004C2918">
      <w:pPr>
        <w:pStyle w:val="Akapitzlist"/>
        <w:numPr>
          <w:ilvl w:val="0"/>
          <w:numId w:val="37"/>
        </w:numPr>
        <w:ind w:left="709" w:hanging="283"/>
        <w:jc w:val="both"/>
        <w:rPr>
          <w:rFonts w:ascii="Arial Narrow" w:hAnsi="Arial Narrow" w:cs="Arial"/>
          <w:sz w:val="22"/>
          <w:szCs w:val="22"/>
        </w:rPr>
      </w:pPr>
      <w:r w:rsidRPr="00610CFD">
        <w:rPr>
          <w:rFonts w:ascii="Arial Narrow" w:hAnsi="Arial Narrow" w:cs="Arial"/>
          <w:sz w:val="22"/>
          <w:szCs w:val="22"/>
        </w:rPr>
        <w:lastRenderedPageBreak/>
        <w:t>posiada status</w:t>
      </w:r>
      <w:r w:rsidR="000A2AEA" w:rsidRPr="000A2AEA">
        <w:t xml:space="preserve"> </w:t>
      </w:r>
      <w:r w:rsidR="000A2AEA" w:rsidRPr="000A2AEA">
        <w:rPr>
          <w:rFonts w:ascii="Arial Narrow" w:hAnsi="Arial Narrow" w:cs="Arial"/>
          <w:sz w:val="22"/>
          <w:szCs w:val="22"/>
        </w:rPr>
        <w:t xml:space="preserve">dużego przedsiębiorcy* / mikroprzedsiębiorcy* / małego przedsiębiorcy* / średniego przedsiębiorcy* (*niepotrzebne skreślić) </w:t>
      </w:r>
      <w:r w:rsidRPr="00610CFD">
        <w:rPr>
          <w:rFonts w:ascii="Arial Narrow" w:hAnsi="Arial Narrow" w:cs="Arial"/>
          <w:sz w:val="22"/>
          <w:szCs w:val="22"/>
        </w:rPr>
        <w:t xml:space="preserve"> w</w:t>
      </w:r>
      <w:r>
        <w:rPr>
          <w:rFonts w:ascii="Arial Narrow" w:hAnsi="Arial Narrow" w:cs="Arial"/>
          <w:sz w:val="22"/>
          <w:szCs w:val="22"/>
        </w:rPr>
        <w:t xml:space="preserve"> </w:t>
      </w:r>
      <w:r w:rsidRPr="00610CFD">
        <w:rPr>
          <w:rFonts w:ascii="Arial Narrow" w:hAnsi="Arial Narrow" w:cs="Arial"/>
          <w:sz w:val="22"/>
          <w:szCs w:val="22"/>
        </w:rPr>
        <w:t>rozumieniu art. 4 pkt. 6 ustawy z dnia 8 marca 2013 roku o przeciwdziałaniu nadmiernym opóźnieniom w transakcjach handlowych (Dz. U. z 2020 r., poz. 935 z późn. zm.).</w:t>
      </w:r>
    </w:p>
    <w:p w14:paraId="207F5739" w14:textId="56AC1BEA" w:rsidR="000A2AEA" w:rsidRPr="000A2AEA" w:rsidRDefault="000A2AEA" w:rsidP="00267393">
      <w:pPr>
        <w:pStyle w:val="Akapitzlist"/>
        <w:numPr>
          <w:ilvl w:val="0"/>
          <w:numId w:val="37"/>
        </w:numPr>
        <w:ind w:left="709" w:hanging="283"/>
        <w:jc w:val="both"/>
        <w:rPr>
          <w:rFonts w:ascii="Arial Narrow" w:hAnsi="Arial Narrow" w:cs="Arial"/>
          <w:sz w:val="22"/>
          <w:szCs w:val="22"/>
        </w:rPr>
      </w:pPr>
      <w:r w:rsidRPr="000A2AEA">
        <w:rPr>
          <w:rFonts w:ascii="Arial Narrow" w:hAnsi="Arial Narrow" w:cs="Arial"/>
          <w:sz w:val="22"/>
          <w:szCs w:val="22"/>
        </w:rPr>
        <w:t>Zamawiający zastrzega sobie uprawnienie do weryfikacji ośw</w:t>
      </w:r>
      <w:r w:rsidR="00CB3046">
        <w:rPr>
          <w:rFonts w:ascii="Arial Narrow" w:hAnsi="Arial Narrow" w:cs="Arial"/>
          <w:sz w:val="22"/>
          <w:szCs w:val="22"/>
        </w:rPr>
        <w:t>iadczenia Wykonawcy zawartego w </w:t>
      </w:r>
      <w:r w:rsidRPr="000A2AEA">
        <w:rPr>
          <w:rFonts w:ascii="Arial Narrow" w:hAnsi="Arial Narrow" w:cs="Arial"/>
          <w:sz w:val="22"/>
          <w:szCs w:val="22"/>
        </w:rPr>
        <w:t>poprzednim ustępie w trakcie realizacji umowy. W przypadku stwierdzenia, że wbrew treści oświadczenia Wykonawca nie posiada statusu mikroprzedsiębiorcy, małego przedsiębiorcy lub średniego przedsiębiorcy, Zamawiający uprawniony będzie do dokonania zapłaty w terminie 90 dni od przedstawienia mu faktury, a Wykonawca zobowiązany będzie do wystawienia faktury korygującej, uwzględniającej zmianę terminu zapłaty lub akceptacji noty korygującej wystawionej przez Wykonawcę.</w:t>
      </w:r>
    </w:p>
    <w:p w14:paraId="5041E7DE" w14:textId="5A115D6B" w:rsidR="000A2AEA" w:rsidRPr="000A2AEA" w:rsidRDefault="000A2AEA" w:rsidP="00267393">
      <w:pPr>
        <w:pStyle w:val="Akapitzlist"/>
        <w:numPr>
          <w:ilvl w:val="0"/>
          <w:numId w:val="37"/>
        </w:numPr>
        <w:ind w:left="709" w:hanging="283"/>
        <w:jc w:val="both"/>
        <w:rPr>
          <w:rFonts w:ascii="Arial Narrow" w:hAnsi="Arial Narrow" w:cs="Arial"/>
          <w:sz w:val="22"/>
          <w:szCs w:val="22"/>
        </w:rPr>
      </w:pPr>
      <w:r w:rsidRPr="000A2AEA">
        <w:rPr>
          <w:rFonts w:ascii="Arial Narrow" w:hAnsi="Arial Narrow" w:cs="Arial"/>
          <w:sz w:val="22"/>
          <w:szCs w:val="22"/>
        </w:rPr>
        <w:t xml:space="preserve">W przypadku gdy oświadczenie Wykonawcy, wskazane w lit. a) zostało złożone niezgodnie ze stanem faktycznym, z uwagi na zagrożenie zapłatą przez Zamawiającego administracyjnej kary pieniężnej nakładanej przez Prezesa Urzędu Ochrony Konkurencji i Konsumentów, Zamawiający uprawniony będzie do obciążenia Wykonawcy karą umowną w wysokości 10% łącznego wynagrodzenia </w:t>
      </w:r>
      <w:r w:rsidR="002C3EB4">
        <w:rPr>
          <w:rFonts w:ascii="Arial Narrow" w:hAnsi="Arial Narrow" w:cs="Arial"/>
          <w:sz w:val="22"/>
          <w:szCs w:val="22"/>
        </w:rPr>
        <w:t>netto</w:t>
      </w:r>
      <w:r w:rsidRPr="000A2AEA">
        <w:rPr>
          <w:rFonts w:ascii="Arial Narrow" w:hAnsi="Arial Narrow" w:cs="Arial"/>
          <w:sz w:val="22"/>
          <w:szCs w:val="22"/>
        </w:rPr>
        <w:t xml:space="preserve"> określonego w §</w:t>
      </w:r>
      <w:r w:rsidR="002C3EB4">
        <w:rPr>
          <w:rFonts w:ascii="Arial Narrow" w:hAnsi="Arial Narrow" w:cs="Arial"/>
          <w:sz w:val="22"/>
          <w:szCs w:val="22"/>
        </w:rPr>
        <w:t>3</w:t>
      </w:r>
      <w:r w:rsidRPr="000A2AEA">
        <w:rPr>
          <w:rFonts w:ascii="Arial Narrow" w:hAnsi="Arial Narrow" w:cs="Arial"/>
          <w:sz w:val="22"/>
          <w:szCs w:val="22"/>
        </w:rPr>
        <w:t xml:space="preserve"> ust. 1 Umowy.</w:t>
      </w:r>
    </w:p>
    <w:p w14:paraId="37D6CFA6" w14:textId="77777777" w:rsidR="00D63466" w:rsidRDefault="00D63466" w:rsidP="00D7720E">
      <w:pPr>
        <w:pStyle w:val="numeracja"/>
        <w:spacing w:before="0"/>
        <w:rPr>
          <w:rFonts w:ascii="Arial Narrow" w:hAnsi="Arial Narrow"/>
          <w:bCs/>
          <w:sz w:val="22"/>
          <w:szCs w:val="22"/>
        </w:rPr>
      </w:pPr>
    </w:p>
    <w:p w14:paraId="6DC519CE" w14:textId="77777777" w:rsidR="00D63466" w:rsidRPr="00D63466" w:rsidRDefault="00D63466" w:rsidP="00D63466">
      <w:pPr>
        <w:pStyle w:val="numeryparagrafw"/>
        <w:spacing w:after="0"/>
        <w:ind w:left="425" w:hanging="425"/>
        <w:rPr>
          <w:rFonts w:ascii="Arial Narrow" w:hAnsi="Arial Narrow"/>
          <w:szCs w:val="22"/>
        </w:rPr>
      </w:pPr>
      <w:r w:rsidRPr="00D63466">
        <w:rPr>
          <w:rFonts w:ascii="Arial Narrow" w:hAnsi="Arial Narrow"/>
          <w:szCs w:val="22"/>
        </w:rPr>
        <w:t>§ 20</w:t>
      </w:r>
    </w:p>
    <w:p w14:paraId="3D7BE61A" w14:textId="0CE153B4" w:rsidR="00D63466" w:rsidRDefault="0009635D" w:rsidP="00D63466">
      <w:pPr>
        <w:pStyle w:val="Tekstpodstawowywcity2"/>
        <w:spacing w:after="0" w:line="240" w:lineRule="auto"/>
        <w:ind w:left="425" w:hanging="425"/>
        <w:jc w:val="center"/>
        <w:rPr>
          <w:rFonts w:ascii="Arial Narrow" w:hAnsi="Arial Narrow" w:cs="Arial"/>
          <w:b/>
          <w:sz w:val="22"/>
          <w:szCs w:val="22"/>
        </w:rPr>
      </w:pPr>
      <w:r>
        <w:rPr>
          <w:rFonts w:ascii="Arial Narrow" w:hAnsi="Arial Narrow" w:cs="Arial"/>
          <w:b/>
          <w:sz w:val="22"/>
          <w:szCs w:val="22"/>
        </w:rPr>
        <w:t>Klauzula antykorupcyjna</w:t>
      </w:r>
    </w:p>
    <w:p w14:paraId="41D3F5A3" w14:textId="77777777" w:rsidR="00D63466" w:rsidRPr="00D63466" w:rsidRDefault="00D63466" w:rsidP="00D63466">
      <w:pPr>
        <w:pStyle w:val="Tekstpodstawowywcity2"/>
        <w:spacing w:after="0" w:line="240" w:lineRule="auto"/>
        <w:ind w:left="425" w:hanging="425"/>
        <w:jc w:val="center"/>
        <w:rPr>
          <w:rFonts w:ascii="Arial Narrow" w:hAnsi="Arial Narrow" w:cs="Arial"/>
          <w:b/>
          <w:sz w:val="22"/>
          <w:szCs w:val="22"/>
        </w:rPr>
      </w:pPr>
    </w:p>
    <w:p w14:paraId="55374D6F" w14:textId="414DB1F1" w:rsidR="00D63466" w:rsidRPr="00D63466" w:rsidRDefault="00D63466" w:rsidP="00D63466">
      <w:pPr>
        <w:pStyle w:val="numeracja"/>
        <w:numPr>
          <w:ilvl w:val="0"/>
          <w:numId w:val="32"/>
        </w:numPr>
        <w:tabs>
          <w:tab w:val="clear" w:pos="360"/>
          <w:tab w:val="num" w:pos="426"/>
        </w:tabs>
        <w:spacing w:before="0"/>
        <w:ind w:left="425" w:hanging="425"/>
        <w:rPr>
          <w:rFonts w:ascii="Arial Narrow" w:hAnsi="Arial Narrow"/>
          <w:sz w:val="22"/>
          <w:szCs w:val="22"/>
        </w:rPr>
      </w:pPr>
      <w:r w:rsidRPr="00D63466">
        <w:rPr>
          <w:rFonts w:ascii="Arial Narrow" w:hAnsi="Arial Narrow"/>
          <w:sz w:val="22"/>
          <w:szCs w:val="22"/>
        </w:rPr>
        <w:t xml:space="preserve">Wykonawca oświadcza, że w swojej działalności nie stosuje i nie toleruje korupcji, łapownictwa oraz wszelkich innych form wywierania wpływu, które mogą być sprzeczne z prawem lub dobrymi obyczajami. </w:t>
      </w:r>
      <w:r w:rsidR="00253BEE">
        <w:rPr>
          <w:rFonts w:ascii="Arial Narrow" w:hAnsi="Arial Narrow"/>
          <w:sz w:val="22"/>
          <w:szCs w:val="22"/>
        </w:rPr>
        <w:t>Wykonawca</w:t>
      </w:r>
      <w:r w:rsidRPr="00D63466">
        <w:rPr>
          <w:rFonts w:ascii="Arial Narrow" w:hAnsi="Arial Narrow"/>
          <w:sz w:val="22"/>
          <w:szCs w:val="22"/>
        </w:rPr>
        <w:t xml:space="preserve"> oświadcza, że zapoznał się z obowiązującą w JSW Innowacje S.A. „Polityką antykorupcyjną Grupy Kapitałowej JSW” oraz „Procedurą zgłaszania nieprawidłowości w Grupie Kapitałowej JSW”, których treść została udostępniona na stronie </w:t>
      </w:r>
      <w:hyperlink r:id="rId7" w:history="1">
        <w:r w:rsidRPr="00267393">
          <w:rPr>
            <w:rFonts w:ascii="Arial Narrow" w:hAnsi="Arial Narrow"/>
            <w:sz w:val="22"/>
            <w:szCs w:val="22"/>
          </w:rPr>
          <w:t>www.jsw.pl/o-nas/compliance/polityka-antykorupcyjna-gk-jsw/</w:t>
        </w:r>
      </w:hyperlink>
      <w:r w:rsidRPr="008B2359">
        <w:rPr>
          <w:rFonts w:ascii="Arial Narrow" w:hAnsi="Arial Narrow"/>
          <w:sz w:val="22"/>
          <w:szCs w:val="22"/>
        </w:rPr>
        <w:t xml:space="preserve"> i </w:t>
      </w:r>
      <w:r w:rsidRPr="00D63466">
        <w:rPr>
          <w:rFonts w:ascii="Arial Narrow" w:hAnsi="Arial Narrow"/>
          <w:sz w:val="22"/>
          <w:szCs w:val="22"/>
        </w:rPr>
        <w:t xml:space="preserve">zobowiązuje się, że w związku z realizacją niniejszej umowy będzie przestrzegać zasad opisanych w ww. Polityce i Procedurze, oraz że standardów tych przestrzegać będą jego podwykonawcy oraz wszelkie inne osoby przy pomocy których wykonuje umowę. W celu uniknięcia wątpliwości, powyższe nie stanowi zgody na realizację przedmiotu umowy przez </w:t>
      </w:r>
      <w:r w:rsidR="0009635D">
        <w:rPr>
          <w:rFonts w:ascii="Arial Narrow" w:hAnsi="Arial Narrow"/>
          <w:sz w:val="22"/>
          <w:szCs w:val="22"/>
        </w:rPr>
        <w:t>Wykonawcę</w:t>
      </w:r>
      <w:r w:rsidRPr="00D63466">
        <w:rPr>
          <w:rFonts w:ascii="Arial Narrow" w:hAnsi="Arial Narrow"/>
          <w:sz w:val="22"/>
          <w:szCs w:val="22"/>
        </w:rPr>
        <w:t xml:space="preserve"> z udziałem podwykonawców lub innych osób trzecich, o ile z innych postanowień umowy lub z jej istoty wynika obowiązek realizowania przedmiotu umowy bez udziału podwykonawców lub innych osób trzecich.</w:t>
      </w:r>
    </w:p>
    <w:p w14:paraId="45A27AEF" w14:textId="5D26C22A" w:rsidR="00D63466" w:rsidRPr="00D63466" w:rsidRDefault="00D63466" w:rsidP="00D63466">
      <w:pPr>
        <w:pStyle w:val="numeracja"/>
        <w:numPr>
          <w:ilvl w:val="0"/>
          <w:numId w:val="32"/>
        </w:numPr>
        <w:tabs>
          <w:tab w:val="clear" w:pos="360"/>
          <w:tab w:val="num" w:pos="426"/>
        </w:tabs>
        <w:spacing w:before="0"/>
        <w:ind w:left="425" w:hanging="425"/>
        <w:rPr>
          <w:rFonts w:ascii="Arial Narrow" w:hAnsi="Arial Narrow"/>
          <w:sz w:val="22"/>
          <w:szCs w:val="22"/>
        </w:rPr>
      </w:pPr>
      <w:r w:rsidRPr="00D63466">
        <w:rPr>
          <w:rFonts w:ascii="Arial Narrow" w:hAnsi="Arial Narrow"/>
          <w:sz w:val="22"/>
          <w:szCs w:val="22"/>
        </w:rPr>
        <w:t>Wykonawca zobowiązuje się, że jego</w:t>
      </w:r>
      <w:r w:rsidR="00212FED">
        <w:rPr>
          <w:rFonts w:ascii="Arial Narrow" w:hAnsi="Arial Narrow"/>
          <w:sz w:val="22"/>
          <w:szCs w:val="22"/>
        </w:rPr>
        <w:t xml:space="preserve"> </w:t>
      </w:r>
      <w:r w:rsidRPr="00D63466">
        <w:rPr>
          <w:rFonts w:ascii="Arial Narrow" w:hAnsi="Arial Narrow"/>
          <w:sz w:val="22"/>
          <w:szCs w:val="22"/>
        </w:rPr>
        <w:t xml:space="preserve"> członkowie kadry kierowniczej i</w:t>
      </w:r>
      <w:r w:rsidR="00CB3046">
        <w:rPr>
          <w:rFonts w:ascii="Arial Narrow" w:hAnsi="Arial Narrow"/>
          <w:sz w:val="22"/>
          <w:szCs w:val="22"/>
        </w:rPr>
        <w:t xml:space="preserve"> pracownicy nie będą stosować i </w:t>
      </w:r>
      <w:r w:rsidRPr="00D63466">
        <w:rPr>
          <w:rFonts w:ascii="Arial Narrow" w:hAnsi="Arial Narrow"/>
          <w:sz w:val="22"/>
          <w:szCs w:val="22"/>
        </w:rPr>
        <w:t>tolerować korupcji, łapownictwa, jak również żadnych innych form wywierania wpływu, które są sprzeczne z prawem lub dobrymi obyczajami, w tym w szczególności nie będą (bezpośrednio lub w sposób dorozumiany) oferować, obiecywać, udzielać, upoważniać, zabiegać o korzyści lub przyjmować jakichkolwiek nienależnych korzyści (lub nie będą sugerowali, że dokonają lub mogą dokonać takiej czynności w dowolnym czasie w przyszłości) w jakikolwiek sposób związany z umową oraz że podjął</w:t>
      </w:r>
      <w:r w:rsidR="00212FED">
        <w:rPr>
          <w:rFonts w:ascii="Arial Narrow" w:hAnsi="Arial Narrow"/>
          <w:sz w:val="22"/>
          <w:szCs w:val="22"/>
        </w:rPr>
        <w:t xml:space="preserve"> </w:t>
      </w:r>
      <w:r w:rsidRPr="00D63466">
        <w:rPr>
          <w:rFonts w:ascii="Arial Narrow" w:hAnsi="Arial Narrow"/>
          <w:sz w:val="22"/>
          <w:szCs w:val="22"/>
        </w:rPr>
        <w:t xml:space="preserve"> uzasadnione środki, aby uniemożliwić podwykonawcom, agentom lub jakimkolwiek innym osobom trzecim, podlegającym jej kontroli lub decydującemu wpływowi, dokonanie takich czynności. </w:t>
      </w:r>
    </w:p>
    <w:p w14:paraId="0552F3FA" w14:textId="77777777" w:rsidR="00D63466" w:rsidRPr="00D63466" w:rsidRDefault="00D63466" w:rsidP="00D63466">
      <w:pPr>
        <w:pStyle w:val="numeracja"/>
        <w:numPr>
          <w:ilvl w:val="0"/>
          <w:numId w:val="32"/>
        </w:numPr>
        <w:tabs>
          <w:tab w:val="clear" w:pos="360"/>
          <w:tab w:val="num" w:pos="426"/>
        </w:tabs>
        <w:spacing w:before="0"/>
        <w:ind w:left="425" w:hanging="425"/>
        <w:rPr>
          <w:rFonts w:ascii="Arial Narrow" w:hAnsi="Arial Narrow"/>
          <w:sz w:val="22"/>
          <w:szCs w:val="22"/>
        </w:rPr>
      </w:pPr>
      <w:r w:rsidRPr="00D63466">
        <w:rPr>
          <w:rFonts w:ascii="Arial Narrow" w:hAnsi="Arial Narrow"/>
          <w:sz w:val="22"/>
          <w:szCs w:val="22"/>
        </w:rPr>
        <w:t xml:space="preserve">Wykonawca zobowiązuje się do udzielenia JSW Innowacje S.A. informacji w zakresie niezbędnym do wykazania, że wywiązuje się z określonych w niniejszej umowie obowiązków dotyczących niepodejmowania działalności korupcyjnej i zapobiegania korupcji, w terminie 14 (czternastu) dni od dnia doręczenia wezwania Wykonawcy. </w:t>
      </w:r>
    </w:p>
    <w:p w14:paraId="5A66666E" w14:textId="4C8C6FFD" w:rsidR="00D63466" w:rsidRPr="00D63466" w:rsidRDefault="00D63466" w:rsidP="00D63466">
      <w:pPr>
        <w:pStyle w:val="numeracja"/>
        <w:numPr>
          <w:ilvl w:val="0"/>
          <w:numId w:val="32"/>
        </w:numPr>
        <w:tabs>
          <w:tab w:val="clear" w:pos="360"/>
          <w:tab w:val="num" w:pos="426"/>
        </w:tabs>
        <w:spacing w:before="0"/>
        <w:ind w:left="425" w:hanging="425"/>
        <w:rPr>
          <w:rFonts w:ascii="Arial Narrow" w:hAnsi="Arial Narrow"/>
          <w:sz w:val="22"/>
          <w:szCs w:val="22"/>
        </w:rPr>
      </w:pPr>
      <w:r w:rsidRPr="00D63466">
        <w:rPr>
          <w:rFonts w:ascii="Arial Narrow" w:hAnsi="Arial Narrow"/>
          <w:sz w:val="22"/>
          <w:szCs w:val="22"/>
        </w:rPr>
        <w:t xml:space="preserve">Jeżeli </w:t>
      </w:r>
      <w:r w:rsidR="008B2359">
        <w:rPr>
          <w:rFonts w:ascii="Arial Narrow" w:hAnsi="Arial Narrow"/>
          <w:sz w:val="22"/>
          <w:szCs w:val="22"/>
        </w:rPr>
        <w:t>Zamawiający</w:t>
      </w:r>
      <w:r w:rsidRPr="00D63466">
        <w:rPr>
          <w:rFonts w:ascii="Arial Narrow" w:hAnsi="Arial Narrow"/>
          <w:sz w:val="22"/>
          <w:szCs w:val="22"/>
        </w:rPr>
        <w:t xml:space="preserve"> uprawdopodobni, że Wykonawca dopuścił się naruszenia lub kilku powtarzających się naruszeń postanowień obowiązków dotyczących niepodejmow</w:t>
      </w:r>
      <w:r w:rsidR="00CB3046">
        <w:rPr>
          <w:rFonts w:ascii="Arial Narrow" w:hAnsi="Arial Narrow"/>
          <w:sz w:val="22"/>
          <w:szCs w:val="22"/>
        </w:rPr>
        <w:t>ania działalności korupcyjnej i </w:t>
      </w:r>
      <w:r w:rsidRPr="00D63466">
        <w:rPr>
          <w:rFonts w:ascii="Arial Narrow" w:hAnsi="Arial Narrow"/>
          <w:sz w:val="22"/>
          <w:szCs w:val="22"/>
        </w:rPr>
        <w:t xml:space="preserve">zapobiegania korupcji, </w:t>
      </w:r>
      <w:r w:rsidR="008B2359">
        <w:rPr>
          <w:rFonts w:ascii="Arial Narrow" w:hAnsi="Arial Narrow"/>
          <w:sz w:val="22"/>
          <w:szCs w:val="22"/>
        </w:rPr>
        <w:t>Zamawiający</w:t>
      </w:r>
      <w:r w:rsidRPr="00D63466">
        <w:rPr>
          <w:rFonts w:ascii="Arial Narrow" w:hAnsi="Arial Narrow"/>
          <w:sz w:val="22"/>
          <w:szCs w:val="22"/>
        </w:rPr>
        <w:t xml:space="preserve"> powiadomi o tym Wykonawcę i zażąda podjęcia w rozsądnym terminie niezbędnych działań naprawczych oraz poinformowania o takich działaniach. Jeżeli nie zostaną podjęte skuteczne działania naprawcze JSW Innowacje S.A. może, według własnego uznania, zawiesić umowę lub ją wypowiedzieć, przy założeniu, że wszystkie kwoty i świadczenia należne na mocy umowy </w:t>
      </w:r>
      <w:r w:rsidRPr="00D63466">
        <w:rPr>
          <w:rFonts w:ascii="Arial Narrow" w:hAnsi="Arial Narrow"/>
          <w:sz w:val="22"/>
          <w:szCs w:val="22"/>
        </w:rPr>
        <w:lastRenderedPageBreak/>
        <w:t>w momencie jej zawieszenia lub wypowiedzenia pozostaną wymagalne i należne, w zakresie dopuszczalnym obowiązującymi przepisami prawa.</w:t>
      </w:r>
    </w:p>
    <w:p w14:paraId="25747509" w14:textId="0E889080" w:rsidR="00D63466" w:rsidRPr="00D63466" w:rsidRDefault="00D63466" w:rsidP="00D63466">
      <w:pPr>
        <w:pStyle w:val="numeracja"/>
        <w:numPr>
          <w:ilvl w:val="0"/>
          <w:numId w:val="32"/>
        </w:numPr>
        <w:tabs>
          <w:tab w:val="clear" w:pos="360"/>
          <w:tab w:val="num" w:pos="426"/>
        </w:tabs>
        <w:spacing w:before="0"/>
        <w:ind w:left="425" w:hanging="425"/>
        <w:rPr>
          <w:rFonts w:ascii="Arial Narrow" w:hAnsi="Arial Narrow"/>
          <w:sz w:val="22"/>
          <w:szCs w:val="22"/>
        </w:rPr>
      </w:pPr>
      <w:r w:rsidRPr="00D63466">
        <w:rPr>
          <w:rFonts w:ascii="Arial Narrow" w:hAnsi="Arial Narrow"/>
          <w:sz w:val="22"/>
          <w:szCs w:val="22"/>
        </w:rPr>
        <w:t xml:space="preserve">Za szkodę poniesioną przez </w:t>
      </w:r>
      <w:r w:rsidR="008B2359">
        <w:rPr>
          <w:rFonts w:ascii="Arial Narrow" w:hAnsi="Arial Narrow"/>
          <w:sz w:val="22"/>
          <w:szCs w:val="22"/>
        </w:rPr>
        <w:t>Zamawiającego</w:t>
      </w:r>
      <w:r w:rsidRPr="00D63466">
        <w:rPr>
          <w:rFonts w:ascii="Arial Narrow" w:hAnsi="Arial Narrow"/>
          <w:sz w:val="22"/>
          <w:szCs w:val="22"/>
        </w:rPr>
        <w:t xml:space="preserve"> wynikającą z niewykonania lub nienależytego wykonania określonych w niniejszej umowie obowiązków dotyczących niepodejmow</w:t>
      </w:r>
      <w:r w:rsidR="00CB3046">
        <w:rPr>
          <w:rFonts w:ascii="Arial Narrow" w:hAnsi="Arial Narrow"/>
          <w:sz w:val="22"/>
          <w:szCs w:val="22"/>
        </w:rPr>
        <w:t>ania działalności korupcyjnej i </w:t>
      </w:r>
      <w:r w:rsidRPr="00D63466">
        <w:rPr>
          <w:rFonts w:ascii="Arial Narrow" w:hAnsi="Arial Narrow"/>
          <w:sz w:val="22"/>
          <w:szCs w:val="22"/>
        </w:rPr>
        <w:t xml:space="preserve">zapobiegania korupcji oraz innych form wywierania wpływu, które są sprzeczne z prawem lub dobrymi obyczajami </w:t>
      </w:r>
      <w:r w:rsidR="00212FED">
        <w:rPr>
          <w:rFonts w:ascii="Arial Narrow" w:hAnsi="Arial Narrow"/>
          <w:sz w:val="22"/>
          <w:szCs w:val="22"/>
        </w:rPr>
        <w:t xml:space="preserve">Wykonawca </w:t>
      </w:r>
      <w:r w:rsidRPr="00D63466">
        <w:rPr>
          <w:rFonts w:ascii="Arial Narrow" w:hAnsi="Arial Narrow"/>
          <w:sz w:val="22"/>
          <w:szCs w:val="22"/>
        </w:rPr>
        <w:t>ponosi odpowiedzialność na zasadach ogólnych, niezależnie od l</w:t>
      </w:r>
      <w:r w:rsidR="00CB3046">
        <w:rPr>
          <w:rFonts w:ascii="Arial Narrow" w:hAnsi="Arial Narrow"/>
          <w:sz w:val="22"/>
          <w:szCs w:val="22"/>
        </w:rPr>
        <w:t>imitów i </w:t>
      </w:r>
      <w:r w:rsidRPr="00D63466">
        <w:rPr>
          <w:rFonts w:ascii="Arial Narrow" w:hAnsi="Arial Narrow"/>
          <w:sz w:val="22"/>
          <w:szCs w:val="22"/>
        </w:rPr>
        <w:t>ograniczeń określonych w umowie.</w:t>
      </w:r>
    </w:p>
    <w:p w14:paraId="0AE9C9A3" w14:textId="77777777" w:rsidR="00D63466" w:rsidRDefault="00D63466" w:rsidP="00D7720E">
      <w:pPr>
        <w:pStyle w:val="numeracja"/>
        <w:spacing w:before="0"/>
        <w:rPr>
          <w:rFonts w:ascii="Arial Narrow" w:hAnsi="Arial Narrow"/>
          <w:bCs/>
          <w:sz w:val="22"/>
          <w:szCs w:val="22"/>
        </w:rPr>
      </w:pPr>
    </w:p>
    <w:p w14:paraId="1A246253" w14:textId="77777777" w:rsidR="00D63466" w:rsidRPr="00D63466" w:rsidRDefault="00D63466" w:rsidP="00D63466">
      <w:pPr>
        <w:pStyle w:val="numeryparagrafw"/>
        <w:spacing w:after="0"/>
        <w:ind w:left="425" w:hanging="425"/>
        <w:rPr>
          <w:rFonts w:ascii="Arial Narrow" w:hAnsi="Arial Narrow"/>
          <w:szCs w:val="22"/>
        </w:rPr>
      </w:pPr>
      <w:r w:rsidRPr="00D63466">
        <w:rPr>
          <w:rFonts w:ascii="Arial Narrow" w:hAnsi="Arial Narrow"/>
          <w:szCs w:val="22"/>
        </w:rPr>
        <w:t>§ 21</w:t>
      </w:r>
    </w:p>
    <w:p w14:paraId="00DCBF48" w14:textId="33DDA16A" w:rsidR="00D63466" w:rsidRPr="00D63466" w:rsidRDefault="0009635D" w:rsidP="00D63466">
      <w:pPr>
        <w:pStyle w:val="numeryparagrafw"/>
        <w:spacing w:after="0"/>
        <w:ind w:left="425" w:hanging="425"/>
        <w:rPr>
          <w:rFonts w:ascii="Arial Narrow" w:hAnsi="Arial Narrow"/>
          <w:szCs w:val="22"/>
        </w:rPr>
      </w:pPr>
      <w:r>
        <w:rPr>
          <w:rFonts w:ascii="Arial Narrow" w:hAnsi="Arial Narrow"/>
          <w:szCs w:val="22"/>
        </w:rPr>
        <w:t>Klauzula Etyki</w:t>
      </w:r>
    </w:p>
    <w:p w14:paraId="2FA2D851" w14:textId="77777777" w:rsidR="00D63466" w:rsidRPr="00D63466" w:rsidRDefault="00D63466" w:rsidP="00D63466">
      <w:pPr>
        <w:spacing w:after="0" w:line="240" w:lineRule="auto"/>
        <w:ind w:left="425" w:hanging="425"/>
        <w:jc w:val="both"/>
        <w:rPr>
          <w:rFonts w:ascii="Arial Narrow" w:hAnsi="Arial Narrow" w:cs="Arial"/>
        </w:rPr>
      </w:pPr>
    </w:p>
    <w:p w14:paraId="155166E2" w14:textId="284AA38F" w:rsidR="00D63466" w:rsidRPr="00D63466" w:rsidRDefault="00D63466" w:rsidP="0009635D">
      <w:pPr>
        <w:pStyle w:val="numeracja"/>
        <w:spacing w:before="0"/>
        <w:ind w:left="425"/>
        <w:rPr>
          <w:rFonts w:ascii="Arial Narrow" w:hAnsi="Arial Narrow"/>
          <w:sz w:val="22"/>
          <w:szCs w:val="22"/>
        </w:rPr>
      </w:pPr>
      <w:r w:rsidRPr="00D63466">
        <w:rPr>
          <w:rFonts w:ascii="Arial Narrow" w:hAnsi="Arial Narrow"/>
          <w:sz w:val="22"/>
          <w:szCs w:val="22"/>
        </w:rPr>
        <w:t xml:space="preserve">Wykonawca  oświadcza, że zapoznał się z obowiązującym </w:t>
      </w:r>
      <w:r w:rsidR="000C7D1E">
        <w:rPr>
          <w:rFonts w:ascii="Arial Narrow" w:hAnsi="Arial Narrow"/>
          <w:sz w:val="22"/>
          <w:szCs w:val="22"/>
        </w:rPr>
        <w:t>u Zamawiającego</w:t>
      </w:r>
      <w:r w:rsidRPr="00D63466">
        <w:rPr>
          <w:rFonts w:ascii="Arial Narrow" w:hAnsi="Arial Narrow"/>
          <w:sz w:val="22"/>
          <w:szCs w:val="22"/>
        </w:rPr>
        <w:t xml:space="preserve"> „Kodeksem Etyki JSW”, którego treść została udostępniona na stronie </w:t>
      </w:r>
      <w:hyperlink r:id="rId8" w:history="1">
        <w:r w:rsidRPr="00D63466">
          <w:rPr>
            <w:rFonts w:ascii="Arial Narrow" w:hAnsi="Arial Narrow"/>
            <w:sz w:val="22"/>
            <w:szCs w:val="22"/>
          </w:rPr>
          <w:t>www.jsw.pl/o-nas/compliance/kodeks-etyki-gk-jsw/</w:t>
        </w:r>
      </w:hyperlink>
      <w:r w:rsidR="00CB3046">
        <w:rPr>
          <w:rFonts w:ascii="Arial Narrow" w:hAnsi="Arial Narrow"/>
          <w:sz w:val="22"/>
          <w:szCs w:val="22"/>
        </w:rPr>
        <w:t xml:space="preserve"> i </w:t>
      </w:r>
      <w:r w:rsidRPr="00D63466">
        <w:rPr>
          <w:rFonts w:ascii="Arial Narrow" w:hAnsi="Arial Narrow"/>
          <w:sz w:val="22"/>
          <w:szCs w:val="22"/>
        </w:rPr>
        <w:t xml:space="preserve">zobowiązuje się, że w związku z realizacją niniejszej umowy będzie przestrzegać zasad opisanych w ww. Kodeksie, oraz że standardów tych przestrzegać będą jego podwykonawcy oraz wszelkie inne osoby przy pomocy których wykonuje umowę, jak również osoby, którym powierza wykonanie umowy (w całości lub w części). Ponadto, Wykonawca  zobowiązuje się do zapobiegania i niepodejmowania działań, które mogłyby powodować naruszenie tych zasad przez jego pracowników. Wykonawca  zapewni zgodność swoich działań z powyższymi zasadami i na żądanie </w:t>
      </w:r>
      <w:r w:rsidR="000C7D1E">
        <w:rPr>
          <w:rFonts w:ascii="Arial Narrow" w:hAnsi="Arial Narrow"/>
          <w:sz w:val="22"/>
          <w:szCs w:val="22"/>
        </w:rPr>
        <w:t>Zamawiającego</w:t>
      </w:r>
      <w:r w:rsidRPr="00D63466">
        <w:rPr>
          <w:rFonts w:ascii="Arial Narrow" w:hAnsi="Arial Narrow"/>
          <w:sz w:val="22"/>
          <w:szCs w:val="22"/>
        </w:rPr>
        <w:t xml:space="preserve"> niezwłocznie poinformuje o stosowanych w tym zakresie procedurach. Za wszelkie działania lub zaniechania stanowiące naruszenie powyższych obowiązków przez podwykonawców, osoby przy pomocy których Wykonawca wykonuje umowę, jak również osoby, którym powierza wykonanie umowy (w całości lub w części), Wykonawca ponosi odpowiedzialność jak za działania własne.</w:t>
      </w:r>
    </w:p>
    <w:p w14:paraId="196A7B92" w14:textId="77777777" w:rsidR="00D63466" w:rsidRDefault="00D63466" w:rsidP="00D7720E">
      <w:pPr>
        <w:pStyle w:val="numeracja"/>
        <w:spacing w:before="0"/>
        <w:rPr>
          <w:rFonts w:ascii="Arial Narrow" w:hAnsi="Arial Narrow"/>
          <w:bCs/>
          <w:sz w:val="22"/>
          <w:szCs w:val="22"/>
        </w:rPr>
      </w:pPr>
    </w:p>
    <w:p w14:paraId="72002EDE" w14:textId="77777777" w:rsidR="00D63466" w:rsidRPr="00D63466" w:rsidRDefault="00D63466" w:rsidP="00D63466">
      <w:pPr>
        <w:pStyle w:val="numeryparagrafw"/>
        <w:spacing w:after="0"/>
        <w:ind w:left="425" w:hanging="425"/>
        <w:rPr>
          <w:rFonts w:ascii="Arial Narrow" w:hAnsi="Arial Narrow"/>
          <w:szCs w:val="22"/>
        </w:rPr>
      </w:pPr>
      <w:r w:rsidRPr="00D63466">
        <w:rPr>
          <w:rFonts w:ascii="Arial Narrow" w:hAnsi="Arial Narrow"/>
          <w:szCs w:val="22"/>
        </w:rPr>
        <w:t>§ 22</w:t>
      </w:r>
    </w:p>
    <w:p w14:paraId="0C12F8FB" w14:textId="77777777" w:rsidR="00D63466" w:rsidRDefault="00D63466" w:rsidP="00D63466">
      <w:pPr>
        <w:pStyle w:val="numeryparagrafw"/>
        <w:spacing w:after="0"/>
        <w:ind w:left="425" w:hanging="425"/>
        <w:rPr>
          <w:rFonts w:ascii="Arial Narrow" w:hAnsi="Arial Narrow"/>
          <w:szCs w:val="22"/>
        </w:rPr>
      </w:pPr>
      <w:r w:rsidRPr="00D63466">
        <w:rPr>
          <w:rFonts w:ascii="Arial Narrow" w:hAnsi="Arial Narrow"/>
          <w:szCs w:val="22"/>
        </w:rPr>
        <w:t>Postanowienia końcowe</w:t>
      </w:r>
    </w:p>
    <w:p w14:paraId="441F44DC" w14:textId="77777777" w:rsidR="00D63466" w:rsidRPr="00D63466" w:rsidRDefault="00D63466" w:rsidP="00D63466">
      <w:pPr>
        <w:pStyle w:val="numeryparagrafw"/>
        <w:spacing w:after="0"/>
        <w:ind w:left="425" w:hanging="425"/>
        <w:jc w:val="both"/>
        <w:rPr>
          <w:rFonts w:ascii="Arial Narrow" w:hAnsi="Arial Narrow"/>
          <w:szCs w:val="22"/>
        </w:rPr>
      </w:pPr>
    </w:p>
    <w:p w14:paraId="4EE67240" w14:textId="77777777" w:rsidR="00D63466" w:rsidRPr="00D63466" w:rsidRDefault="00D63466" w:rsidP="001948E0">
      <w:pPr>
        <w:pStyle w:val="numeracja"/>
        <w:numPr>
          <w:ilvl w:val="0"/>
          <w:numId w:val="35"/>
        </w:numPr>
        <w:tabs>
          <w:tab w:val="clear" w:pos="360"/>
          <w:tab w:val="num" w:pos="426"/>
        </w:tabs>
        <w:spacing w:before="0"/>
        <w:ind w:left="425" w:hanging="425"/>
        <w:rPr>
          <w:rFonts w:ascii="Arial Narrow" w:hAnsi="Arial Narrow"/>
          <w:sz w:val="22"/>
          <w:szCs w:val="22"/>
        </w:rPr>
      </w:pPr>
      <w:r w:rsidRPr="00D63466">
        <w:rPr>
          <w:rFonts w:ascii="Arial Narrow" w:hAnsi="Arial Narrow"/>
          <w:sz w:val="22"/>
          <w:szCs w:val="22"/>
        </w:rPr>
        <w:t>Strony zobowiązują się do współpracy, w tym do udzielania sobie wzajemnych informacji i konsultowania wykonywanych prac bez zbędnej zwłoki, w zakresie wynikającym z przedmiotu umowy. Współpraca nie oznacza jednak obowiązku przejmowania świadczeń ani odpowiedzialności, które ciążą na Stronach, zgodnie z podziałem obowiązków ustalonym w umowie.</w:t>
      </w:r>
    </w:p>
    <w:p w14:paraId="64F9D3AE" w14:textId="0A933284" w:rsidR="00D63466" w:rsidRDefault="00D63466" w:rsidP="001948E0">
      <w:pPr>
        <w:pStyle w:val="numeracja"/>
        <w:numPr>
          <w:ilvl w:val="0"/>
          <w:numId w:val="35"/>
        </w:numPr>
        <w:tabs>
          <w:tab w:val="clear" w:pos="360"/>
          <w:tab w:val="num" w:pos="426"/>
        </w:tabs>
        <w:spacing w:before="0"/>
        <w:ind w:left="425" w:hanging="425"/>
        <w:rPr>
          <w:rFonts w:ascii="Arial Narrow" w:hAnsi="Arial Narrow"/>
          <w:sz w:val="22"/>
          <w:szCs w:val="22"/>
        </w:rPr>
      </w:pPr>
      <w:r w:rsidRPr="00D63466">
        <w:rPr>
          <w:rFonts w:ascii="Arial Narrow" w:hAnsi="Arial Narrow"/>
          <w:sz w:val="22"/>
          <w:szCs w:val="22"/>
        </w:rPr>
        <w:t>W sprawach nieuregulowanych w niniejszej umowie, mają zastosowanie w szczególności właściwe przepisy Kodeksu cywilnego i ustawy o prawie autorskim i prawach pokrewnych oraz innych ustaw związanych z przedmiotem umowy oraz inne powszechnie obowiązujące przepisy prawa</w:t>
      </w:r>
    </w:p>
    <w:p w14:paraId="2BF1DB4B" w14:textId="2CBB0664" w:rsidR="00D63466" w:rsidRDefault="00D63466" w:rsidP="001948E0">
      <w:pPr>
        <w:pStyle w:val="numeracja"/>
        <w:numPr>
          <w:ilvl w:val="0"/>
          <w:numId w:val="35"/>
        </w:numPr>
        <w:tabs>
          <w:tab w:val="clear" w:pos="360"/>
          <w:tab w:val="num" w:pos="426"/>
        </w:tabs>
        <w:spacing w:before="0"/>
        <w:ind w:left="425" w:hanging="425"/>
        <w:rPr>
          <w:rFonts w:ascii="Arial Narrow" w:hAnsi="Arial Narrow"/>
          <w:sz w:val="22"/>
          <w:szCs w:val="22"/>
        </w:rPr>
      </w:pPr>
      <w:r w:rsidRPr="00D63466">
        <w:rPr>
          <w:rFonts w:ascii="Arial Narrow" w:hAnsi="Arial Narrow"/>
          <w:sz w:val="22"/>
          <w:szCs w:val="22"/>
        </w:rPr>
        <w:t xml:space="preserve">Strony dołożą wszelkich starań w celu polubownego rozstrzygnięcia sporów powstałych w związku z niniejszą umową. W razie niemożności osiągnięcia polubownego rozstrzygnięcia w okresie 30 dni od podjęcia rozmów wszelkie spory mogące w przyszłości wynikać z niniejszej umowy strony poddają pod rozstrzygnięcie sądowi powszechnemu właściwemu dla siedziby </w:t>
      </w:r>
      <w:r w:rsidR="0009635D">
        <w:rPr>
          <w:rFonts w:ascii="Arial Narrow" w:hAnsi="Arial Narrow"/>
          <w:sz w:val="22"/>
          <w:szCs w:val="22"/>
        </w:rPr>
        <w:t>Zamawiającego</w:t>
      </w:r>
      <w:r w:rsidRPr="00D63466">
        <w:rPr>
          <w:rFonts w:ascii="Arial Narrow" w:hAnsi="Arial Narrow"/>
          <w:sz w:val="22"/>
          <w:szCs w:val="22"/>
        </w:rPr>
        <w:t>. Powyższe dotyczy również przypadku kiedy firma Wykonawcy nie jest zarejestrowana na terenie Rzeczpospolitej Polskiej.</w:t>
      </w:r>
    </w:p>
    <w:p w14:paraId="3042121A" w14:textId="77777777" w:rsidR="00D63466" w:rsidRDefault="00D63466" w:rsidP="001948E0">
      <w:pPr>
        <w:pStyle w:val="numeracja"/>
        <w:numPr>
          <w:ilvl w:val="0"/>
          <w:numId w:val="35"/>
        </w:numPr>
        <w:tabs>
          <w:tab w:val="clear" w:pos="360"/>
          <w:tab w:val="num" w:pos="426"/>
        </w:tabs>
        <w:spacing w:before="0"/>
        <w:ind w:left="425" w:hanging="425"/>
        <w:rPr>
          <w:rFonts w:ascii="Arial Narrow" w:hAnsi="Arial Narrow"/>
          <w:sz w:val="22"/>
          <w:szCs w:val="22"/>
        </w:rPr>
      </w:pPr>
      <w:r w:rsidRPr="00D63466">
        <w:rPr>
          <w:rFonts w:ascii="Arial Narrow" w:hAnsi="Arial Narrow"/>
          <w:sz w:val="22"/>
          <w:szCs w:val="22"/>
        </w:rPr>
        <w:t>Wykonawca nie może bez uprzedniej, pisemnej zgody Zamawiającego przenieść na osobę trzecią jakichkolwiek praw, obowiązków lub wierzytelności wynikających z niniejszej umowy.</w:t>
      </w:r>
    </w:p>
    <w:p w14:paraId="662F324C" w14:textId="77777777" w:rsidR="00D63466" w:rsidRDefault="00D63466" w:rsidP="001948E0">
      <w:pPr>
        <w:pStyle w:val="numeracja"/>
        <w:numPr>
          <w:ilvl w:val="0"/>
          <w:numId w:val="35"/>
        </w:numPr>
        <w:tabs>
          <w:tab w:val="clear" w:pos="360"/>
          <w:tab w:val="num" w:pos="426"/>
        </w:tabs>
        <w:spacing w:before="0"/>
        <w:ind w:left="425" w:hanging="425"/>
        <w:rPr>
          <w:rFonts w:ascii="Arial Narrow" w:hAnsi="Arial Narrow"/>
          <w:sz w:val="22"/>
          <w:szCs w:val="22"/>
        </w:rPr>
      </w:pPr>
      <w:r w:rsidRPr="00D63466">
        <w:rPr>
          <w:rFonts w:ascii="Arial Narrow" w:hAnsi="Arial Narrow"/>
          <w:sz w:val="22"/>
          <w:szCs w:val="22"/>
        </w:rPr>
        <w:t xml:space="preserve">Wykonawca niniejszym wyraża zgodę na potrącanie wszelkich jego zobowiązań finansowych wobec Zamawiającego według wyboru Zamawiającego, z wynagrodzenia należnego Wykonawcy na podstawie niniejszej umowy lub zabezpieczenia należytego wykonania umowy. </w:t>
      </w:r>
    </w:p>
    <w:p w14:paraId="67EB3105" w14:textId="77777777" w:rsidR="00D63466" w:rsidRDefault="00D63466" w:rsidP="001948E0">
      <w:pPr>
        <w:pStyle w:val="numeracja"/>
        <w:numPr>
          <w:ilvl w:val="0"/>
          <w:numId w:val="35"/>
        </w:numPr>
        <w:tabs>
          <w:tab w:val="clear" w:pos="360"/>
          <w:tab w:val="num" w:pos="426"/>
        </w:tabs>
        <w:spacing w:before="0"/>
        <w:ind w:left="425" w:hanging="425"/>
        <w:rPr>
          <w:rFonts w:ascii="Arial Narrow" w:hAnsi="Arial Narrow"/>
          <w:sz w:val="22"/>
          <w:szCs w:val="22"/>
        </w:rPr>
      </w:pPr>
      <w:r w:rsidRPr="00D63466">
        <w:rPr>
          <w:rFonts w:ascii="Arial Narrow" w:hAnsi="Arial Narrow"/>
          <w:sz w:val="22"/>
          <w:szCs w:val="22"/>
        </w:rPr>
        <w:t>Wszelkie zmiany treści umowy wymagają zachowania formy pisemnej, w postaci aneksu, pod rygorem nieważności, z zastrzeżeniem § 9 ust. 3.</w:t>
      </w:r>
    </w:p>
    <w:p w14:paraId="313DA132" w14:textId="77777777" w:rsidR="00D63466" w:rsidRDefault="00D63466" w:rsidP="001948E0">
      <w:pPr>
        <w:pStyle w:val="numeracja"/>
        <w:numPr>
          <w:ilvl w:val="0"/>
          <w:numId w:val="35"/>
        </w:numPr>
        <w:tabs>
          <w:tab w:val="clear" w:pos="360"/>
          <w:tab w:val="num" w:pos="426"/>
        </w:tabs>
        <w:spacing w:before="0"/>
        <w:ind w:left="425" w:hanging="425"/>
        <w:rPr>
          <w:rFonts w:ascii="Arial Narrow" w:hAnsi="Arial Narrow"/>
          <w:sz w:val="22"/>
          <w:szCs w:val="22"/>
        </w:rPr>
      </w:pPr>
      <w:r w:rsidRPr="00D63466">
        <w:rPr>
          <w:rFonts w:ascii="Arial Narrow" w:hAnsi="Arial Narrow"/>
          <w:sz w:val="22"/>
          <w:szCs w:val="22"/>
        </w:rPr>
        <w:t xml:space="preserve">Strony zobowiązują się do zachowania w tajemnicy, odpowiedniego zabezpieczenia oraz niewykorzystywania wszelkich informacji dotyczących prowadzonych negocjacji oraz wykonania przedmiotu umowy, jak również informacji dotyczących drugiej strony umowy oraz jej działalności, w </w:t>
      </w:r>
      <w:r w:rsidRPr="00D63466">
        <w:rPr>
          <w:rFonts w:ascii="Arial Narrow" w:hAnsi="Arial Narrow"/>
          <w:sz w:val="22"/>
          <w:szCs w:val="22"/>
        </w:rPr>
        <w:lastRenderedPageBreak/>
        <w:t>których posiadanie weszły w związku z prowadzonymi negocjacjami oraz zawarciem i wykonaniem umowy.</w:t>
      </w:r>
    </w:p>
    <w:p w14:paraId="105B2A69" w14:textId="77777777" w:rsidR="00D63466" w:rsidRDefault="00D63466" w:rsidP="001948E0">
      <w:pPr>
        <w:pStyle w:val="numeracja"/>
        <w:numPr>
          <w:ilvl w:val="0"/>
          <w:numId w:val="35"/>
        </w:numPr>
        <w:tabs>
          <w:tab w:val="clear" w:pos="360"/>
          <w:tab w:val="num" w:pos="426"/>
        </w:tabs>
        <w:spacing w:before="0"/>
        <w:ind w:left="425" w:hanging="425"/>
        <w:rPr>
          <w:rFonts w:ascii="Arial Narrow" w:hAnsi="Arial Narrow"/>
          <w:sz w:val="22"/>
          <w:szCs w:val="22"/>
        </w:rPr>
      </w:pPr>
      <w:r w:rsidRPr="00D63466">
        <w:rPr>
          <w:rFonts w:ascii="Arial Narrow" w:hAnsi="Arial Narrow"/>
          <w:sz w:val="22"/>
          <w:szCs w:val="22"/>
        </w:rPr>
        <w:t xml:space="preserve">Zamawiający zastrzega sobie prawo upubliczniania informacji przedstawionych w umowie na potrzeby tworzenia raportów przekazywanych </w:t>
      </w:r>
      <w:r w:rsidRPr="00D63466">
        <w:rPr>
          <w:rFonts w:ascii="Arial Narrow" w:hAnsi="Arial Narrow"/>
          <w:spacing w:val="-4"/>
          <w:sz w:val="22"/>
          <w:szCs w:val="22"/>
        </w:rPr>
        <w:t>do publicznej wiadomości przez podmiot dominujący wobec Zamawiającego</w:t>
      </w:r>
      <w:r w:rsidRPr="00D63466">
        <w:rPr>
          <w:rFonts w:ascii="Arial Narrow" w:hAnsi="Arial Narrow"/>
          <w:sz w:val="22"/>
          <w:szCs w:val="22"/>
        </w:rPr>
        <w:t xml:space="preserve"> - Jastrzębską Spółkę Węglową S.A. - w związku z, obowiązkami informacyjnymi  Jastrzębskiej Spółki Węglowej S.A. wynikającymi z przepisów prawa o publicznym obrocie papierami wartościowymi.</w:t>
      </w:r>
    </w:p>
    <w:p w14:paraId="7B7ACF4C" w14:textId="77777777" w:rsidR="00D63466" w:rsidRDefault="00D63466" w:rsidP="001948E0">
      <w:pPr>
        <w:pStyle w:val="numeracja"/>
        <w:numPr>
          <w:ilvl w:val="0"/>
          <w:numId w:val="35"/>
        </w:numPr>
        <w:tabs>
          <w:tab w:val="clear" w:pos="360"/>
          <w:tab w:val="num" w:pos="426"/>
        </w:tabs>
        <w:spacing w:before="0"/>
        <w:ind w:left="425" w:hanging="425"/>
        <w:rPr>
          <w:rFonts w:ascii="Arial Narrow" w:hAnsi="Arial Narrow"/>
          <w:sz w:val="22"/>
          <w:szCs w:val="22"/>
        </w:rPr>
      </w:pPr>
      <w:r w:rsidRPr="00D63466">
        <w:rPr>
          <w:rFonts w:ascii="Arial Narrow" w:hAnsi="Arial Narrow"/>
          <w:sz w:val="22"/>
          <w:szCs w:val="22"/>
        </w:rPr>
        <w:t>Prawem właściwym dla niniejszej umowy jest prawo polskie.</w:t>
      </w:r>
    </w:p>
    <w:p w14:paraId="17F51252" w14:textId="3E90A174" w:rsidR="00D63466" w:rsidRDefault="0009635D" w:rsidP="001948E0">
      <w:pPr>
        <w:pStyle w:val="numeracja"/>
        <w:numPr>
          <w:ilvl w:val="0"/>
          <w:numId w:val="35"/>
        </w:numPr>
        <w:tabs>
          <w:tab w:val="clear" w:pos="360"/>
          <w:tab w:val="num" w:pos="426"/>
        </w:tabs>
        <w:spacing w:before="0"/>
        <w:ind w:left="425" w:hanging="425"/>
        <w:rPr>
          <w:rFonts w:ascii="Arial Narrow" w:hAnsi="Arial Narrow"/>
          <w:sz w:val="22"/>
          <w:szCs w:val="22"/>
        </w:rPr>
      </w:pPr>
      <w:r>
        <w:rPr>
          <w:rFonts w:ascii="Arial Narrow" w:hAnsi="Arial Narrow"/>
          <w:sz w:val="22"/>
          <w:szCs w:val="22"/>
        </w:rPr>
        <w:t xml:space="preserve">Wszelka korespondencja i </w:t>
      </w:r>
      <w:r w:rsidR="00D63466" w:rsidRPr="00D63466">
        <w:rPr>
          <w:rFonts w:ascii="Arial Narrow" w:hAnsi="Arial Narrow"/>
          <w:sz w:val="22"/>
          <w:szCs w:val="22"/>
        </w:rPr>
        <w:t xml:space="preserve">dokumentacja wynikająca z postanowień niniejszej umowy zostaną opracowane w języku polskim, w sposób czytelny i jednoznaczny. </w:t>
      </w:r>
    </w:p>
    <w:p w14:paraId="49DDB1FC" w14:textId="77777777" w:rsidR="00D63466" w:rsidRDefault="00D63466" w:rsidP="001948E0">
      <w:pPr>
        <w:pStyle w:val="numeracja"/>
        <w:numPr>
          <w:ilvl w:val="0"/>
          <w:numId w:val="35"/>
        </w:numPr>
        <w:tabs>
          <w:tab w:val="clear" w:pos="360"/>
          <w:tab w:val="num" w:pos="426"/>
        </w:tabs>
        <w:spacing w:before="0"/>
        <w:ind w:left="425" w:hanging="425"/>
        <w:rPr>
          <w:rFonts w:ascii="Arial Narrow" w:hAnsi="Arial Narrow"/>
          <w:sz w:val="22"/>
          <w:szCs w:val="22"/>
        </w:rPr>
      </w:pPr>
      <w:r w:rsidRPr="00D63466">
        <w:rPr>
          <w:rFonts w:ascii="Arial Narrow" w:hAnsi="Arial Narrow"/>
          <w:sz w:val="22"/>
          <w:szCs w:val="22"/>
        </w:rPr>
        <w:t>Zamawiający zobowiązuje Wykonawcę do przekazania informacji dotyczącej przetwarzania danych osobowych wszystkim swoim podwykonawcom i dalszym podwykonawcom lub innym osobom biorącym udział w wykonaniu przedmiotu umowy.</w:t>
      </w:r>
      <w:r w:rsidRPr="00D63466">
        <w:rPr>
          <w:rFonts w:ascii="Arial Narrow" w:hAnsi="Arial Narrow"/>
        </w:rPr>
        <w:t xml:space="preserve"> </w:t>
      </w:r>
    </w:p>
    <w:p w14:paraId="3CA97D2F" w14:textId="5901DF98" w:rsidR="00D63466" w:rsidRPr="00D63466" w:rsidRDefault="00D63466" w:rsidP="001948E0">
      <w:pPr>
        <w:pStyle w:val="numeracja"/>
        <w:numPr>
          <w:ilvl w:val="0"/>
          <w:numId w:val="35"/>
        </w:numPr>
        <w:tabs>
          <w:tab w:val="clear" w:pos="360"/>
          <w:tab w:val="num" w:pos="426"/>
        </w:tabs>
        <w:spacing w:before="0"/>
        <w:ind w:left="425" w:hanging="425"/>
        <w:rPr>
          <w:rFonts w:ascii="Arial Narrow" w:hAnsi="Arial Narrow"/>
          <w:sz w:val="22"/>
          <w:szCs w:val="22"/>
        </w:rPr>
      </w:pPr>
      <w:r w:rsidRPr="00D63466">
        <w:rPr>
          <w:rFonts w:ascii="Arial Narrow" w:hAnsi="Arial Narrow"/>
          <w:sz w:val="22"/>
          <w:szCs w:val="22"/>
        </w:rPr>
        <w:t xml:space="preserve">Forma i sposób doręczania oświadczeń. </w:t>
      </w:r>
    </w:p>
    <w:p w14:paraId="5BF18EF8" w14:textId="3159C994" w:rsidR="00267393" w:rsidRPr="00D63466" w:rsidRDefault="00D63466" w:rsidP="00537152">
      <w:pPr>
        <w:pStyle w:val="numeracja"/>
        <w:tabs>
          <w:tab w:val="num" w:pos="426"/>
        </w:tabs>
        <w:spacing w:before="0"/>
        <w:ind w:left="426"/>
        <w:rPr>
          <w:rFonts w:ascii="Arial Narrow" w:hAnsi="Arial Narrow"/>
          <w:sz w:val="22"/>
          <w:szCs w:val="22"/>
        </w:rPr>
      </w:pPr>
      <w:r w:rsidRPr="00D63466">
        <w:rPr>
          <w:rFonts w:ascii="Arial Narrow" w:hAnsi="Arial Narrow"/>
          <w:sz w:val="22"/>
          <w:szCs w:val="22"/>
        </w:rPr>
        <w:t>Wszelkie oświadczenia woli oraz oświadczenia wiedzy, przekazywane sobie przez Strony wymagają formy pisemnej i powinny być podpisane przez upoważnion</w:t>
      </w:r>
      <w:r w:rsidR="00212FED">
        <w:rPr>
          <w:rFonts w:ascii="Arial Narrow" w:hAnsi="Arial Narrow"/>
          <w:sz w:val="22"/>
          <w:szCs w:val="22"/>
        </w:rPr>
        <w:t>ych</w:t>
      </w:r>
      <w:r w:rsidRPr="00D63466">
        <w:rPr>
          <w:rFonts w:ascii="Arial Narrow" w:hAnsi="Arial Narrow"/>
          <w:sz w:val="22"/>
          <w:szCs w:val="22"/>
        </w:rPr>
        <w:t xml:space="preserve"> przedstawiciel</w:t>
      </w:r>
      <w:r w:rsidR="00212FED">
        <w:rPr>
          <w:rFonts w:ascii="Arial Narrow" w:hAnsi="Arial Narrow"/>
          <w:sz w:val="22"/>
          <w:szCs w:val="22"/>
        </w:rPr>
        <w:t>i</w:t>
      </w:r>
      <w:r w:rsidRPr="00D63466">
        <w:rPr>
          <w:rFonts w:ascii="Arial Narrow" w:hAnsi="Arial Narrow"/>
          <w:sz w:val="22"/>
          <w:szCs w:val="22"/>
        </w:rPr>
        <w:t xml:space="preserve"> Strony i doręczone osobiście za potwierdzeniem odbioru albo przesłane listem poleconym, kurierem lub faksem, względnie za pomocą poczty elektronicznej. W przypadku przekazania oświadczenia faksem lub e-mailem, oryginał dokumentu należy przekazać Stronie w jak najszybszym terminie. Za chwilę doręczenia uważa się chwilę, w której wiadomość dociera na adres adresata w taki sposób, że może się on z nią zapoznać. </w:t>
      </w:r>
    </w:p>
    <w:p w14:paraId="1D1319D2" w14:textId="6C56A579" w:rsidR="001948E0" w:rsidRDefault="00267393" w:rsidP="00AD0FB9">
      <w:pPr>
        <w:pStyle w:val="numeracja"/>
        <w:numPr>
          <w:ilvl w:val="0"/>
          <w:numId w:val="35"/>
        </w:numPr>
        <w:tabs>
          <w:tab w:val="clear" w:pos="360"/>
          <w:tab w:val="num" w:pos="426"/>
        </w:tabs>
        <w:spacing w:before="0"/>
        <w:ind w:left="425" w:hanging="425"/>
        <w:rPr>
          <w:rFonts w:ascii="Arial Narrow" w:hAnsi="Arial Narrow"/>
          <w:sz w:val="22"/>
          <w:szCs w:val="22"/>
        </w:rPr>
      </w:pPr>
      <w:r>
        <w:rPr>
          <w:rFonts w:ascii="Arial Narrow" w:hAnsi="Arial Narrow"/>
          <w:sz w:val="22"/>
          <w:szCs w:val="22"/>
        </w:rPr>
        <w:t>Zamawiającemu przysługuje prawo rozwiązania umowy z zachowaniem okresu wypowiedzenia wynoszącego 30 dni.</w:t>
      </w:r>
    </w:p>
    <w:p w14:paraId="56934F50" w14:textId="090C9822" w:rsidR="00267393" w:rsidRDefault="00AD2104" w:rsidP="00AD0FB9">
      <w:pPr>
        <w:pStyle w:val="numeracja"/>
        <w:numPr>
          <w:ilvl w:val="0"/>
          <w:numId w:val="35"/>
        </w:numPr>
        <w:tabs>
          <w:tab w:val="clear" w:pos="360"/>
          <w:tab w:val="num" w:pos="426"/>
        </w:tabs>
        <w:spacing w:before="0"/>
        <w:ind w:left="425" w:hanging="425"/>
        <w:rPr>
          <w:rFonts w:ascii="Arial Narrow" w:hAnsi="Arial Narrow"/>
          <w:sz w:val="22"/>
          <w:szCs w:val="22"/>
        </w:rPr>
      </w:pPr>
      <w:r>
        <w:rPr>
          <w:rFonts w:ascii="Arial Narrow" w:hAnsi="Arial Narrow"/>
          <w:sz w:val="22"/>
          <w:szCs w:val="22"/>
        </w:rPr>
        <w:t xml:space="preserve">Zamawiający ma prawo rozwiązać umowę w całości lub ograniczyć zakres jej realizacji oraz wynagrodzenie Wykonawcy, ze skutkiem </w:t>
      </w:r>
      <w:r w:rsidR="00445CF2">
        <w:rPr>
          <w:rFonts w:ascii="Arial Narrow" w:hAnsi="Arial Narrow"/>
          <w:sz w:val="22"/>
          <w:szCs w:val="22"/>
        </w:rPr>
        <w:t>natychmiastowym</w:t>
      </w:r>
      <w:r>
        <w:rPr>
          <w:rFonts w:ascii="Arial Narrow" w:hAnsi="Arial Narrow"/>
          <w:sz w:val="22"/>
          <w:szCs w:val="22"/>
        </w:rPr>
        <w:t>, z ważnych powodów, w szczególności w przypadku:</w:t>
      </w:r>
    </w:p>
    <w:p w14:paraId="1ED4F023" w14:textId="663692C9" w:rsidR="00AD2104" w:rsidRDefault="00445CF2" w:rsidP="00AD0FB9">
      <w:pPr>
        <w:pStyle w:val="numeracja"/>
        <w:numPr>
          <w:ilvl w:val="0"/>
          <w:numId w:val="38"/>
        </w:numPr>
        <w:spacing w:before="0"/>
        <w:rPr>
          <w:rFonts w:ascii="Arial Narrow" w:hAnsi="Arial Narrow"/>
          <w:sz w:val="22"/>
          <w:szCs w:val="22"/>
        </w:rPr>
      </w:pPr>
      <w:r>
        <w:rPr>
          <w:rFonts w:ascii="Arial Narrow" w:hAnsi="Arial Narrow"/>
          <w:sz w:val="22"/>
          <w:szCs w:val="22"/>
        </w:rPr>
        <w:t>z</w:t>
      </w:r>
      <w:r w:rsidR="00AD2104">
        <w:rPr>
          <w:rFonts w:ascii="Arial Narrow" w:hAnsi="Arial Narrow"/>
          <w:sz w:val="22"/>
          <w:szCs w:val="22"/>
        </w:rPr>
        <w:t>mian w strukturze organizacyjnej Zamawiającego, skutkującej tym, że umowa nie może być realizowana,</w:t>
      </w:r>
    </w:p>
    <w:p w14:paraId="2C022BC0" w14:textId="7A55B786" w:rsidR="00AD2104" w:rsidRDefault="00445CF2" w:rsidP="00AD0FB9">
      <w:pPr>
        <w:pStyle w:val="numeracja"/>
        <w:numPr>
          <w:ilvl w:val="0"/>
          <w:numId w:val="38"/>
        </w:numPr>
        <w:spacing w:before="0"/>
        <w:rPr>
          <w:rFonts w:ascii="Arial Narrow" w:hAnsi="Arial Narrow"/>
          <w:sz w:val="22"/>
          <w:szCs w:val="22"/>
        </w:rPr>
      </w:pPr>
      <w:r>
        <w:rPr>
          <w:rFonts w:ascii="Arial Narrow" w:hAnsi="Arial Narrow"/>
          <w:sz w:val="22"/>
          <w:szCs w:val="22"/>
        </w:rPr>
        <w:t>u</w:t>
      </w:r>
      <w:r w:rsidR="00AD2104">
        <w:rPr>
          <w:rFonts w:ascii="Arial Narrow" w:hAnsi="Arial Narrow"/>
          <w:sz w:val="22"/>
          <w:szCs w:val="22"/>
        </w:rPr>
        <w:t xml:space="preserve">traty przez Zamawiającego uprawnień niezbędnych do wykonywania działalności lub czynności objętej przedmiotem umowy, jeżeli przepisy prawa nakładają obowiązek </w:t>
      </w:r>
      <w:r>
        <w:rPr>
          <w:rFonts w:ascii="Arial Narrow" w:hAnsi="Arial Narrow"/>
          <w:sz w:val="22"/>
          <w:szCs w:val="22"/>
        </w:rPr>
        <w:t>i</w:t>
      </w:r>
      <w:r w:rsidR="00AD2104">
        <w:rPr>
          <w:rFonts w:ascii="Arial Narrow" w:hAnsi="Arial Narrow"/>
          <w:sz w:val="22"/>
          <w:szCs w:val="22"/>
        </w:rPr>
        <w:t xml:space="preserve">ch posiadania, </w:t>
      </w:r>
    </w:p>
    <w:p w14:paraId="14BFF7FD" w14:textId="3D1CC83A" w:rsidR="00AD2104" w:rsidRDefault="00445CF2" w:rsidP="00AD0FB9">
      <w:pPr>
        <w:pStyle w:val="numeracja"/>
        <w:numPr>
          <w:ilvl w:val="0"/>
          <w:numId w:val="38"/>
        </w:numPr>
        <w:spacing w:before="0"/>
        <w:rPr>
          <w:rFonts w:ascii="Arial Narrow" w:hAnsi="Arial Narrow"/>
          <w:sz w:val="22"/>
          <w:szCs w:val="22"/>
        </w:rPr>
      </w:pPr>
      <w:r>
        <w:rPr>
          <w:rFonts w:ascii="Arial Narrow" w:hAnsi="Arial Narrow"/>
          <w:sz w:val="22"/>
          <w:szCs w:val="22"/>
        </w:rPr>
        <w:t>n</w:t>
      </w:r>
      <w:r w:rsidR="00E0586B">
        <w:rPr>
          <w:rFonts w:ascii="Arial Narrow" w:hAnsi="Arial Narrow"/>
          <w:sz w:val="22"/>
          <w:szCs w:val="22"/>
        </w:rPr>
        <w:t>iewykon</w:t>
      </w:r>
      <w:r w:rsidR="00AD2104">
        <w:rPr>
          <w:rFonts w:ascii="Arial Narrow" w:hAnsi="Arial Narrow"/>
          <w:sz w:val="22"/>
          <w:szCs w:val="22"/>
        </w:rPr>
        <w:t xml:space="preserve">ania lub nienależytego </w:t>
      </w:r>
      <w:r w:rsidR="00E0586B">
        <w:rPr>
          <w:rFonts w:ascii="Arial Narrow" w:hAnsi="Arial Narrow"/>
          <w:sz w:val="22"/>
          <w:szCs w:val="22"/>
        </w:rPr>
        <w:t>wykonywania przedmiotu umowy z przyczyn leżących po stronie Wykonawcy, w szczególności poprzez:</w:t>
      </w:r>
    </w:p>
    <w:p w14:paraId="257FD8A0" w14:textId="2629B66B" w:rsidR="00E0586B" w:rsidRDefault="00E0586B" w:rsidP="00AD0FB9">
      <w:pPr>
        <w:pStyle w:val="numeracja"/>
        <w:numPr>
          <w:ilvl w:val="0"/>
          <w:numId w:val="39"/>
        </w:numPr>
        <w:spacing w:before="0"/>
        <w:ind w:left="1276" w:hanging="425"/>
        <w:rPr>
          <w:rFonts w:ascii="Arial Narrow" w:hAnsi="Arial Narrow"/>
          <w:sz w:val="22"/>
          <w:szCs w:val="22"/>
        </w:rPr>
      </w:pPr>
      <w:r>
        <w:rPr>
          <w:rFonts w:ascii="Arial Narrow" w:hAnsi="Arial Narrow"/>
          <w:sz w:val="22"/>
          <w:szCs w:val="22"/>
        </w:rPr>
        <w:t>uchylanie się przez Wykonawcę</w:t>
      </w:r>
      <w:r w:rsidR="00445CF2">
        <w:rPr>
          <w:rFonts w:ascii="Arial Narrow" w:hAnsi="Arial Narrow"/>
          <w:sz w:val="22"/>
          <w:szCs w:val="22"/>
        </w:rPr>
        <w:t xml:space="preserve"> od</w:t>
      </w:r>
      <w:r>
        <w:rPr>
          <w:rFonts w:ascii="Arial Narrow" w:hAnsi="Arial Narrow"/>
          <w:sz w:val="22"/>
          <w:szCs w:val="22"/>
        </w:rPr>
        <w:t xml:space="preserve"> realizacji umowy w całości lub w części,</w:t>
      </w:r>
    </w:p>
    <w:p w14:paraId="7DB02383" w14:textId="28C25F0E" w:rsidR="00E0586B" w:rsidRDefault="00445CF2" w:rsidP="00AD0FB9">
      <w:pPr>
        <w:pStyle w:val="numeracja"/>
        <w:numPr>
          <w:ilvl w:val="0"/>
          <w:numId w:val="39"/>
        </w:numPr>
        <w:spacing w:before="0"/>
        <w:ind w:left="1276" w:hanging="425"/>
        <w:rPr>
          <w:rFonts w:ascii="Arial Narrow" w:hAnsi="Arial Narrow"/>
          <w:sz w:val="22"/>
          <w:szCs w:val="22"/>
        </w:rPr>
      </w:pPr>
      <w:r>
        <w:rPr>
          <w:rFonts w:ascii="Arial Narrow" w:hAnsi="Arial Narrow"/>
          <w:sz w:val="22"/>
          <w:szCs w:val="22"/>
        </w:rPr>
        <w:t>w</w:t>
      </w:r>
      <w:r w:rsidR="00E0586B">
        <w:rPr>
          <w:rFonts w:ascii="Arial Narrow" w:hAnsi="Arial Narrow"/>
          <w:sz w:val="22"/>
          <w:szCs w:val="22"/>
        </w:rPr>
        <w:t>ykonywanie przedmiotu umowy w sposób niezgodny ze sposobem określonym w umowie,</w:t>
      </w:r>
    </w:p>
    <w:p w14:paraId="557380BE" w14:textId="6242B7E0" w:rsidR="00E0586B" w:rsidRDefault="00445CF2" w:rsidP="00AD0FB9">
      <w:pPr>
        <w:pStyle w:val="numeracja"/>
        <w:numPr>
          <w:ilvl w:val="0"/>
          <w:numId w:val="39"/>
        </w:numPr>
        <w:spacing w:before="0"/>
        <w:ind w:left="1276" w:hanging="425"/>
        <w:rPr>
          <w:rFonts w:ascii="Arial Narrow" w:hAnsi="Arial Narrow"/>
          <w:sz w:val="22"/>
          <w:szCs w:val="22"/>
        </w:rPr>
      </w:pPr>
      <w:r>
        <w:rPr>
          <w:rFonts w:ascii="Arial Narrow" w:hAnsi="Arial Narrow"/>
          <w:sz w:val="22"/>
          <w:szCs w:val="22"/>
        </w:rPr>
        <w:t>u</w:t>
      </w:r>
      <w:r w:rsidR="00E0586B">
        <w:rPr>
          <w:rFonts w:ascii="Arial Narrow" w:hAnsi="Arial Narrow"/>
          <w:sz w:val="22"/>
          <w:szCs w:val="22"/>
        </w:rPr>
        <w:t>chybienie terminu realizacji przedmiotu umowy,</w:t>
      </w:r>
    </w:p>
    <w:p w14:paraId="4F54FA74" w14:textId="55EE6AC7" w:rsidR="00E0586B" w:rsidRDefault="00445CF2" w:rsidP="00AD0FB9">
      <w:pPr>
        <w:pStyle w:val="numeracja"/>
        <w:numPr>
          <w:ilvl w:val="0"/>
          <w:numId w:val="39"/>
        </w:numPr>
        <w:spacing w:before="0"/>
        <w:ind w:left="1276" w:hanging="425"/>
        <w:rPr>
          <w:rFonts w:ascii="Arial Narrow" w:hAnsi="Arial Narrow"/>
          <w:sz w:val="22"/>
          <w:szCs w:val="22"/>
        </w:rPr>
      </w:pPr>
      <w:r>
        <w:rPr>
          <w:rFonts w:ascii="Arial Narrow" w:hAnsi="Arial Narrow"/>
          <w:sz w:val="22"/>
          <w:szCs w:val="22"/>
        </w:rPr>
        <w:t>o</w:t>
      </w:r>
      <w:r w:rsidR="00E0586B">
        <w:rPr>
          <w:rFonts w:ascii="Arial Narrow" w:hAnsi="Arial Narrow"/>
          <w:sz w:val="22"/>
          <w:szCs w:val="22"/>
        </w:rPr>
        <w:t>późnienie realizacji przedmiotu umowy w zakresie, który wskazuje na brak możliwości realizacji przedmiotu umowy w ustalonym terminie,</w:t>
      </w:r>
    </w:p>
    <w:p w14:paraId="533DF6F4" w14:textId="7DB36AFF" w:rsidR="00E0586B" w:rsidRDefault="00445CF2" w:rsidP="00AD0FB9">
      <w:pPr>
        <w:pStyle w:val="numeracja"/>
        <w:numPr>
          <w:ilvl w:val="0"/>
          <w:numId w:val="39"/>
        </w:numPr>
        <w:spacing w:before="0"/>
        <w:ind w:left="1276" w:hanging="425"/>
        <w:rPr>
          <w:rFonts w:ascii="Arial Narrow" w:hAnsi="Arial Narrow"/>
          <w:sz w:val="22"/>
          <w:szCs w:val="22"/>
        </w:rPr>
      </w:pPr>
      <w:r>
        <w:rPr>
          <w:rFonts w:ascii="Arial Narrow" w:hAnsi="Arial Narrow"/>
          <w:sz w:val="22"/>
          <w:szCs w:val="22"/>
        </w:rPr>
        <w:t>z</w:t>
      </w:r>
      <w:r w:rsidR="00E0586B">
        <w:rPr>
          <w:rFonts w:ascii="Arial Narrow" w:hAnsi="Arial Narrow"/>
          <w:sz w:val="22"/>
          <w:szCs w:val="22"/>
        </w:rPr>
        <w:t>lecenie wykonywania przedmiotu umowy podwykonawcy bez pisemnej zgody Zamawiającego.</w:t>
      </w:r>
    </w:p>
    <w:p w14:paraId="00D25FF0" w14:textId="55244EBD" w:rsidR="001948E0" w:rsidRDefault="00E0586B" w:rsidP="00AD0FB9">
      <w:pPr>
        <w:pStyle w:val="numeracja"/>
        <w:numPr>
          <w:ilvl w:val="0"/>
          <w:numId w:val="35"/>
        </w:numPr>
        <w:tabs>
          <w:tab w:val="clear" w:pos="360"/>
          <w:tab w:val="num" w:pos="426"/>
        </w:tabs>
        <w:spacing w:before="0"/>
        <w:ind w:left="425" w:hanging="425"/>
        <w:rPr>
          <w:rFonts w:ascii="Arial Narrow" w:hAnsi="Arial Narrow"/>
          <w:sz w:val="22"/>
          <w:szCs w:val="22"/>
        </w:rPr>
      </w:pPr>
      <w:r>
        <w:rPr>
          <w:rFonts w:ascii="Arial Narrow" w:hAnsi="Arial Narrow"/>
          <w:sz w:val="22"/>
          <w:szCs w:val="22"/>
        </w:rPr>
        <w:t>W przypadku rozwiązania umowy z przyczyn, o których mowa w ust. 14 powyżej</w:t>
      </w:r>
      <w:r w:rsidR="00445CF2">
        <w:rPr>
          <w:rFonts w:ascii="Arial Narrow" w:hAnsi="Arial Narrow"/>
          <w:sz w:val="22"/>
          <w:szCs w:val="22"/>
        </w:rPr>
        <w:t xml:space="preserve">, </w:t>
      </w:r>
      <w:r w:rsidR="00CB03EB">
        <w:rPr>
          <w:rFonts w:ascii="Arial Narrow" w:hAnsi="Arial Narrow"/>
          <w:sz w:val="22"/>
          <w:szCs w:val="22"/>
        </w:rPr>
        <w:t>Wykonawcy</w:t>
      </w:r>
      <w:r w:rsidR="00445CF2">
        <w:rPr>
          <w:rFonts w:ascii="Arial Narrow" w:hAnsi="Arial Narrow"/>
          <w:sz w:val="22"/>
          <w:szCs w:val="22"/>
        </w:rPr>
        <w:t xml:space="preserve"> nie przysługuje prawo do odszkodowania z tego tytułu.</w:t>
      </w:r>
    </w:p>
    <w:p w14:paraId="75AD3B5B" w14:textId="2247A713" w:rsidR="00CB03EB" w:rsidRPr="00392335" w:rsidRDefault="00CB03EB" w:rsidP="00CB03EB">
      <w:pPr>
        <w:pStyle w:val="Tekstpodstawowywcity"/>
        <w:numPr>
          <w:ilvl w:val="0"/>
          <w:numId w:val="35"/>
        </w:numPr>
        <w:tabs>
          <w:tab w:val="left" w:pos="426"/>
        </w:tabs>
        <w:suppressAutoHyphens/>
        <w:spacing w:after="0"/>
        <w:jc w:val="both"/>
        <w:rPr>
          <w:rFonts w:ascii="Arial Narrow" w:hAnsi="Arial Narrow"/>
          <w:sz w:val="22"/>
          <w:szCs w:val="22"/>
        </w:rPr>
      </w:pPr>
      <w:r>
        <w:rPr>
          <w:rFonts w:ascii="Arial Narrow" w:hAnsi="Arial Narrow"/>
          <w:sz w:val="22"/>
          <w:szCs w:val="22"/>
          <w:lang w:val="pl-PL"/>
        </w:rPr>
        <w:t>Wykonawca akceptuje</w:t>
      </w:r>
      <w:r w:rsidRPr="00392335">
        <w:rPr>
          <w:rFonts w:ascii="Arial Narrow" w:hAnsi="Arial Narrow"/>
          <w:sz w:val="22"/>
          <w:szCs w:val="22"/>
        </w:rPr>
        <w:t>, iż należności wynikające z umowy w tym odsetki, nie mogą być przedmiotem obrotu (cesja, sprzedaż) lub przedmiotem zastawu rejestrowego bez uprzedniej pisemnej zgody Zarządu Zamawiającego. Nie dopuszcza się również udzielania pełnomocnictwa inkasowego do dochodzenia przedmiotowych należności.</w:t>
      </w:r>
    </w:p>
    <w:p w14:paraId="7C8C7D88" w14:textId="77777777" w:rsidR="00CB03EB" w:rsidRDefault="00CB03EB" w:rsidP="00CB3046">
      <w:pPr>
        <w:pStyle w:val="Tekstpodstawowy3"/>
        <w:spacing w:after="0"/>
        <w:jc w:val="both"/>
        <w:rPr>
          <w:rFonts w:ascii="Arial Narrow" w:hAnsi="Arial Narrow" w:cs="Arial"/>
          <w:sz w:val="22"/>
          <w:szCs w:val="22"/>
        </w:rPr>
      </w:pPr>
    </w:p>
    <w:p w14:paraId="6C27A9F6" w14:textId="77777777" w:rsidR="00D63466" w:rsidRDefault="00D63466" w:rsidP="00D63466">
      <w:pPr>
        <w:pStyle w:val="Tekstpodstawowy3"/>
        <w:spacing w:after="0"/>
        <w:ind w:left="425" w:hanging="425"/>
        <w:jc w:val="both"/>
        <w:rPr>
          <w:rFonts w:ascii="Arial Narrow" w:hAnsi="Arial Narrow" w:cs="Arial"/>
          <w:sz w:val="22"/>
          <w:szCs w:val="22"/>
        </w:rPr>
      </w:pPr>
      <w:r w:rsidRPr="00D63466">
        <w:rPr>
          <w:rFonts w:ascii="Arial Narrow" w:hAnsi="Arial Narrow" w:cs="Arial"/>
          <w:sz w:val="22"/>
          <w:szCs w:val="22"/>
        </w:rPr>
        <w:t>Strony ustalają następujące adresy dla doręczeń:</w:t>
      </w:r>
    </w:p>
    <w:p w14:paraId="21B73B14" w14:textId="77777777" w:rsidR="001948E0" w:rsidRPr="00D63466" w:rsidRDefault="001948E0" w:rsidP="00D63466">
      <w:pPr>
        <w:pStyle w:val="Tekstpodstawowy3"/>
        <w:spacing w:after="0"/>
        <w:ind w:left="425" w:hanging="425"/>
        <w:jc w:val="both"/>
        <w:rPr>
          <w:rFonts w:ascii="Arial Narrow" w:hAnsi="Arial Narrow" w:cs="Arial"/>
          <w:sz w:val="22"/>
          <w:szCs w:val="22"/>
        </w:rPr>
      </w:pPr>
    </w:p>
    <w:p w14:paraId="48B0269F" w14:textId="77777777" w:rsidR="00D63466" w:rsidRPr="00D63466" w:rsidRDefault="00D63466" w:rsidP="00D63466">
      <w:pPr>
        <w:spacing w:after="0" w:line="240" w:lineRule="auto"/>
        <w:ind w:left="425" w:hanging="425"/>
        <w:jc w:val="both"/>
        <w:rPr>
          <w:rFonts w:ascii="Arial Narrow" w:hAnsi="Arial Narrow" w:cs="Arial"/>
          <w:b/>
        </w:rPr>
      </w:pPr>
      <w:r w:rsidRPr="00D63466">
        <w:rPr>
          <w:rFonts w:ascii="Arial Narrow" w:hAnsi="Arial Narrow" w:cs="Arial"/>
          <w:b/>
        </w:rPr>
        <w:t>Do Zamawiającego:</w:t>
      </w:r>
    </w:p>
    <w:p w14:paraId="28C67D1A" w14:textId="77777777" w:rsidR="00D63466" w:rsidRPr="00D63466" w:rsidRDefault="00D63466" w:rsidP="00D63466">
      <w:pPr>
        <w:spacing w:after="0" w:line="240" w:lineRule="auto"/>
        <w:ind w:left="425" w:hanging="425"/>
        <w:jc w:val="both"/>
        <w:rPr>
          <w:rFonts w:ascii="Arial Narrow" w:hAnsi="Arial Narrow" w:cs="Arial"/>
        </w:rPr>
      </w:pPr>
      <w:r w:rsidRPr="00D63466">
        <w:rPr>
          <w:rFonts w:ascii="Arial Narrow" w:hAnsi="Arial Narrow" w:cs="Arial"/>
        </w:rPr>
        <w:t>……………………</w:t>
      </w:r>
    </w:p>
    <w:p w14:paraId="61BA1207" w14:textId="77777777" w:rsidR="00D63466" w:rsidRPr="00D63466" w:rsidRDefault="00D63466" w:rsidP="00D63466">
      <w:pPr>
        <w:spacing w:after="0" w:line="240" w:lineRule="auto"/>
        <w:ind w:left="425" w:hanging="425"/>
        <w:jc w:val="both"/>
        <w:rPr>
          <w:rFonts w:ascii="Arial Narrow" w:hAnsi="Arial Narrow" w:cs="Arial"/>
        </w:rPr>
      </w:pPr>
      <w:r w:rsidRPr="00D63466">
        <w:rPr>
          <w:rFonts w:ascii="Arial Narrow" w:hAnsi="Arial Narrow" w:cs="Arial"/>
        </w:rPr>
        <w:lastRenderedPageBreak/>
        <w:t>…………………….</w:t>
      </w:r>
    </w:p>
    <w:p w14:paraId="3A52909A" w14:textId="77777777" w:rsidR="00D63466" w:rsidRPr="00D63466" w:rsidRDefault="00D63466" w:rsidP="00D63466">
      <w:pPr>
        <w:spacing w:after="0" w:line="240" w:lineRule="auto"/>
        <w:ind w:left="425" w:hanging="425"/>
        <w:jc w:val="both"/>
        <w:rPr>
          <w:rFonts w:ascii="Arial Narrow" w:hAnsi="Arial Narrow" w:cs="Arial"/>
        </w:rPr>
      </w:pPr>
      <w:r w:rsidRPr="00D63466">
        <w:rPr>
          <w:rFonts w:ascii="Arial Narrow" w:hAnsi="Arial Narrow" w:cs="Arial"/>
        </w:rPr>
        <w:t>…………………..</w:t>
      </w:r>
    </w:p>
    <w:p w14:paraId="0C8239AB" w14:textId="77777777" w:rsidR="00D63466" w:rsidRPr="00D63466" w:rsidRDefault="00D63466" w:rsidP="00D63466">
      <w:pPr>
        <w:spacing w:after="0" w:line="240" w:lineRule="auto"/>
        <w:ind w:left="425" w:hanging="425"/>
        <w:jc w:val="both"/>
        <w:rPr>
          <w:rFonts w:ascii="Arial Narrow" w:hAnsi="Arial Narrow" w:cs="Arial"/>
        </w:rPr>
      </w:pPr>
    </w:p>
    <w:p w14:paraId="7AEB00CD" w14:textId="77777777" w:rsidR="00D63466" w:rsidRPr="00D63466" w:rsidRDefault="00D63466" w:rsidP="00D63466">
      <w:pPr>
        <w:spacing w:after="0" w:line="240" w:lineRule="auto"/>
        <w:ind w:left="425" w:hanging="425"/>
        <w:jc w:val="both"/>
        <w:rPr>
          <w:rFonts w:ascii="Arial Narrow" w:hAnsi="Arial Narrow" w:cs="Arial"/>
          <w:sz w:val="2"/>
        </w:rPr>
      </w:pPr>
    </w:p>
    <w:p w14:paraId="248AB4B5" w14:textId="77777777" w:rsidR="00D63466" w:rsidRPr="00D63466" w:rsidRDefault="00D63466" w:rsidP="00D63466">
      <w:pPr>
        <w:spacing w:after="0" w:line="240" w:lineRule="auto"/>
        <w:ind w:left="425" w:hanging="425"/>
        <w:jc w:val="both"/>
        <w:rPr>
          <w:rFonts w:ascii="Arial Narrow" w:hAnsi="Arial Narrow" w:cs="Arial"/>
          <w:b/>
          <w:lang w:val="de-DE"/>
        </w:rPr>
      </w:pPr>
      <w:r w:rsidRPr="00D63466">
        <w:rPr>
          <w:rFonts w:ascii="Arial Narrow" w:hAnsi="Arial Narrow" w:cs="Arial"/>
          <w:b/>
          <w:lang w:val="de-DE"/>
        </w:rPr>
        <w:t xml:space="preserve">Do Wykonawcy: </w:t>
      </w:r>
    </w:p>
    <w:p w14:paraId="78433D85" w14:textId="77777777" w:rsidR="00D63466" w:rsidRPr="00D63466" w:rsidRDefault="00D63466" w:rsidP="00D63466">
      <w:pPr>
        <w:spacing w:after="0" w:line="240" w:lineRule="auto"/>
        <w:ind w:left="425" w:hanging="425"/>
        <w:jc w:val="both"/>
        <w:rPr>
          <w:rFonts w:ascii="Arial Narrow" w:hAnsi="Arial Narrow" w:cs="Arial"/>
        </w:rPr>
      </w:pPr>
      <w:r w:rsidRPr="00D63466">
        <w:rPr>
          <w:rFonts w:ascii="Arial Narrow" w:hAnsi="Arial Narrow" w:cs="Arial"/>
        </w:rPr>
        <w:t>……………………</w:t>
      </w:r>
    </w:p>
    <w:p w14:paraId="469C193E" w14:textId="77777777" w:rsidR="00D63466" w:rsidRPr="00D63466" w:rsidRDefault="00D63466" w:rsidP="00D63466">
      <w:pPr>
        <w:spacing w:after="0" w:line="240" w:lineRule="auto"/>
        <w:ind w:left="425" w:hanging="425"/>
        <w:jc w:val="both"/>
        <w:rPr>
          <w:rFonts w:ascii="Arial Narrow" w:hAnsi="Arial Narrow" w:cs="Arial"/>
        </w:rPr>
      </w:pPr>
      <w:r w:rsidRPr="00D63466">
        <w:rPr>
          <w:rFonts w:ascii="Arial Narrow" w:hAnsi="Arial Narrow" w:cs="Arial"/>
        </w:rPr>
        <w:t>…………………….</w:t>
      </w:r>
    </w:p>
    <w:p w14:paraId="6D813829" w14:textId="77777777" w:rsidR="00D63466" w:rsidRPr="00D63466" w:rsidRDefault="00D63466" w:rsidP="00D63466">
      <w:pPr>
        <w:spacing w:after="0" w:line="240" w:lineRule="auto"/>
        <w:ind w:left="425" w:hanging="425"/>
        <w:jc w:val="both"/>
        <w:rPr>
          <w:rFonts w:ascii="Arial Narrow" w:hAnsi="Arial Narrow" w:cs="Arial"/>
        </w:rPr>
      </w:pPr>
      <w:r w:rsidRPr="00D63466">
        <w:rPr>
          <w:rFonts w:ascii="Arial Narrow" w:hAnsi="Arial Narrow" w:cs="Arial"/>
        </w:rPr>
        <w:t>…………………..</w:t>
      </w:r>
    </w:p>
    <w:p w14:paraId="11547888" w14:textId="77777777" w:rsidR="00D63466" w:rsidRPr="001948E0" w:rsidRDefault="00006886" w:rsidP="00D63466">
      <w:pPr>
        <w:spacing w:after="0" w:line="240" w:lineRule="auto"/>
        <w:ind w:left="425" w:hanging="425"/>
        <w:jc w:val="both"/>
        <w:rPr>
          <w:rStyle w:val="Hipercze"/>
          <w:rFonts w:ascii="Arial Narrow" w:hAnsi="Arial Narrow"/>
        </w:rPr>
      </w:pPr>
      <w:hyperlink r:id="rId9" w:history="1"/>
    </w:p>
    <w:p w14:paraId="70A0A1CA" w14:textId="77777777" w:rsidR="00D63466" w:rsidRDefault="00D63466" w:rsidP="001948E0">
      <w:pPr>
        <w:pStyle w:val="numeracja"/>
        <w:numPr>
          <w:ilvl w:val="0"/>
          <w:numId w:val="35"/>
        </w:numPr>
        <w:tabs>
          <w:tab w:val="clear" w:pos="360"/>
          <w:tab w:val="num" w:pos="426"/>
        </w:tabs>
        <w:spacing w:before="0"/>
        <w:ind w:left="425" w:hanging="425"/>
        <w:rPr>
          <w:rFonts w:ascii="Arial Narrow" w:hAnsi="Arial Narrow"/>
          <w:sz w:val="22"/>
          <w:szCs w:val="22"/>
        </w:rPr>
      </w:pPr>
      <w:r w:rsidRPr="00D63466">
        <w:rPr>
          <w:rFonts w:ascii="Arial Narrow" w:hAnsi="Arial Narrow"/>
          <w:sz w:val="22"/>
          <w:szCs w:val="22"/>
        </w:rPr>
        <w:t>Załączniki wymienione w treści umowy (również Zapytanie Ofertowe i Oferta Wykonawcy) stanowią jej integralną część. Wszystkie załączniki wymienione w umowie będą interpretowane jako części składające się na jedną umowę, z zastrzeżeniem, że regulacje bardziej szczegółowe będą miały pierwszeństwo przed regulacjami ogólniejszymi. Jeżeli jednak z różnych dokumentów składających się na umowę wynikać będzie różny zakres świadczeń lub różne standardy ich wykonania, to za decydujący będzie się uważać szerszy zakres świadczeń i wyższy standard wykonania.</w:t>
      </w:r>
    </w:p>
    <w:p w14:paraId="05A1405E" w14:textId="77777777" w:rsidR="001948E0" w:rsidRPr="00D63466" w:rsidRDefault="001948E0" w:rsidP="001948E0">
      <w:pPr>
        <w:pStyle w:val="numeracja"/>
        <w:spacing w:before="0"/>
        <w:rPr>
          <w:rFonts w:ascii="Arial Narrow" w:hAnsi="Arial Narrow"/>
          <w:sz w:val="22"/>
          <w:szCs w:val="22"/>
        </w:rPr>
      </w:pPr>
    </w:p>
    <w:p w14:paraId="5D6BBEEA" w14:textId="77777777" w:rsidR="00D63466" w:rsidRPr="00D63466" w:rsidRDefault="00D63466" w:rsidP="00D63466">
      <w:pPr>
        <w:pStyle w:val="Akapitzlist"/>
        <w:ind w:left="425" w:hanging="425"/>
        <w:contextualSpacing w:val="0"/>
        <w:jc w:val="both"/>
        <w:rPr>
          <w:rFonts w:ascii="Arial Narrow" w:hAnsi="Arial Narrow" w:cs="Arial"/>
          <w:sz w:val="22"/>
          <w:szCs w:val="22"/>
        </w:rPr>
      </w:pPr>
      <w:r w:rsidRPr="00D63466">
        <w:rPr>
          <w:rFonts w:ascii="Arial Narrow" w:hAnsi="Arial Narrow" w:cs="Arial"/>
          <w:i/>
          <w:sz w:val="22"/>
          <w:szCs w:val="22"/>
          <w:u w:val="single"/>
        </w:rPr>
        <w:t>Załączniki:</w:t>
      </w:r>
    </w:p>
    <w:p w14:paraId="0987ECA8" w14:textId="77777777" w:rsidR="00D63466" w:rsidRPr="00D63466" w:rsidRDefault="00D63466" w:rsidP="00D63466">
      <w:pPr>
        <w:pStyle w:val="Akapitzlist"/>
        <w:ind w:left="425" w:hanging="425"/>
        <w:contextualSpacing w:val="0"/>
        <w:jc w:val="both"/>
        <w:rPr>
          <w:rFonts w:ascii="Arial Narrow" w:hAnsi="Arial Narrow" w:cs="Arial"/>
          <w:sz w:val="22"/>
          <w:szCs w:val="22"/>
        </w:rPr>
      </w:pPr>
      <w:r w:rsidRPr="001948E0">
        <w:rPr>
          <w:rFonts w:ascii="Arial Narrow" w:hAnsi="Arial Narrow" w:cs="Arial"/>
          <w:b/>
          <w:sz w:val="22"/>
          <w:szCs w:val="22"/>
        </w:rPr>
        <w:t>Załącznik nr 1</w:t>
      </w:r>
      <w:r w:rsidRPr="00D63466">
        <w:rPr>
          <w:rFonts w:ascii="Arial Narrow" w:hAnsi="Arial Narrow" w:cs="Arial"/>
          <w:sz w:val="22"/>
          <w:szCs w:val="22"/>
        </w:rPr>
        <w:t xml:space="preserve"> – Harmonogram rzeczowo-finansowy (wraz z etapami płatności).</w:t>
      </w:r>
    </w:p>
    <w:p w14:paraId="3E8E8DBF" w14:textId="77777777" w:rsidR="00D63466" w:rsidRPr="00D63466" w:rsidRDefault="00D63466" w:rsidP="00D63466">
      <w:pPr>
        <w:pStyle w:val="Akapitzlist"/>
        <w:ind w:left="425" w:hanging="425"/>
        <w:contextualSpacing w:val="0"/>
        <w:jc w:val="both"/>
        <w:rPr>
          <w:rFonts w:ascii="Arial Narrow" w:hAnsi="Arial Narrow" w:cs="Arial"/>
          <w:sz w:val="22"/>
          <w:szCs w:val="22"/>
        </w:rPr>
      </w:pPr>
      <w:r w:rsidRPr="001948E0">
        <w:rPr>
          <w:rFonts w:ascii="Arial Narrow" w:hAnsi="Arial Narrow" w:cs="Arial"/>
          <w:b/>
          <w:sz w:val="22"/>
          <w:szCs w:val="22"/>
        </w:rPr>
        <w:t>Załącznik nr 2</w:t>
      </w:r>
      <w:r w:rsidRPr="00D63466">
        <w:rPr>
          <w:rFonts w:ascii="Arial Narrow" w:hAnsi="Arial Narrow" w:cs="Arial"/>
          <w:sz w:val="22"/>
          <w:szCs w:val="22"/>
        </w:rPr>
        <w:t xml:space="preserve"> – Zestawienie Podwykonawców wraz z zakresem powierzonych im robót.</w:t>
      </w:r>
    </w:p>
    <w:p w14:paraId="7DE0B25F" w14:textId="77777777" w:rsidR="00D63466" w:rsidRPr="00D63466" w:rsidRDefault="00D63466" w:rsidP="00D63466">
      <w:pPr>
        <w:pStyle w:val="Akapitzlist"/>
        <w:ind w:left="425" w:hanging="425"/>
        <w:contextualSpacing w:val="0"/>
        <w:jc w:val="both"/>
        <w:rPr>
          <w:rFonts w:ascii="Arial Narrow" w:hAnsi="Arial Narrow" w:cs="Arial"/>
          <w:sz w:val="10"/>
          <w:szCs w:val="22"/>
        </w:rPr>
      </w:pPr>
    </w:p>
    <w:p w14:paraId="3027EC7C" w14:textId="77777777" w:rsidR="00D63466" w:rsidRPr="00D63466" w:rsidRDefault="00D63466" w:rsidP="001948E0">
      <w:pPr>
        <w:pStyle w:val="numeracja"/>
        <w:numPr>
          <w:ilvl w:val="0"/>
          <w:numId w:val="35"/>
        </w:numPr>
        <w:tabs>
          <w:tab w:val="clear" w:pos="360"/>
          <w:tab w:val="num" w:pos="426"/>
        </w:tabs>
        <w:spacing w:before="0"/>
        <w:ind w:left="425" w:hanging="425"/>
        <w:rPr>
          <w:rFonts w:ascii="Arial Narrow" w:hAnsi="Arial Narrow"/>
          <w:sz w:val="22"/>
          <w:szCs w:val="22"/>
        </w:rPr>
      </w:pPr>
      <w:r w:rsidRPr="00D63466">
        <w:rPr>
          <w:rFonts w:ascii="Arial Narrow" w:hAnsi="Arial Narrow"/>
          <w:sz w:val="22"/>
          <w:szCs w:val="22"/>
        </w:rPr>
        <w:t>Umowę uważa się za zawartą z chwilą jej podpisania.</w:t>
      </w:r>
    </w:p>
    <w:p w14:paraId="06A82233" w14:textId="77777777" w:rsidR="00D63466" w:rsidRPr="00D63466" w:rsidRDefault="00D63466" w:rsidP="001948E0">
      <w:pPr>
        <w:pStyle w:val="numeracja"/>
        <w:numPr>
          <w:ilvl w:val="0"/>
          <w:numId w:val="35"/>
        </w:numPr>
        <w:tabs>
          <w:tab w:val="clear" w:pos="360"/>
          <w:tab w:val="num" w:pos="426"/>
        </w:tabs>
        <w:spacing w:before="0"/>
        <w:ind w:left="425" w:hanging="425"/>
        <w:rPr>
          <w:rFonts w:ascii="Arial Narrow" w:hAnsi="Arial Narrow"/>
          <w:sz w:val="22"/>
          <w:szCs w:val="22"/>
        </w:rPr>
      </w:pPr>
      <w:r w:rsidRPr="00D63466">
        <w:rPr>
          <w:rFonts w:ascii="Arial Narrow" w:hAnsi="Arial Narrow"/>
          <w:sz w:val="22"/>
          <w:szCs w:val="22"/>
        </w:rPr>
        <w:t>Umowę sporządzono w dwóch jednobrzmiących egzemplarzach, po jednym dla każdej ze Stron.</w:t>
      </w:r>
    </w:p>
    <w:p w14:paraId="25135713" w14:textId="77777777" w:rsidR="00D63466" w:rsidRDefault="00D63466" w:rsidP="00D7720E">
      <w:pPr>
        <w:pStyle w:val="numeracja"/>
        <w:spacing w:before="0"/>
        <w:rPr>
          <w:rFonts w:ascii="Arial Narrow" w:hAnsi="Arial Narrow"/>
          <w:bCs/>
          <w:sz w:val="22"/>
          <w:szCs w:val="22"/>
        </w:rPr>
      </w:pPr>
    </w:p>
    <w:p w14:paraId="4F547FB3" w14:textId="77777777" w:rsidR="001948E0" w:rsidRDefault="001948E0" w:rsidP="00D7720E">
      <w:pPr>
        <w:pStyle w:val="numeracja"/>
        <w:spacing w:before="0"/>
        <w:rPr>
          <w:rFonts w:ascii="Arial Narrow" w:hAnsi="Arial Narrow"/>
          <w:bCs/>
          <w:sz w:val="22"/>
          <w:szCs w:val="22"/>
        </w:rPr>
      </w:pPr>
    </w:p>
    <w:p w14:paraId="77B3CB11" w14:textId="77777777" w:rsidR="001948E0" w:rsidRDefault="001948E0" w:rsidP="00D7720E">
      <w:pPr>
        <w:pStyle w:val="numeracja"/>
        <w:spacing w:before="0"/>
        <w:rPr>
          <w:rFonts w:ascii="Arial Narrow" w:hAnsi="Arial Narrow"/>
          <w:bCs/>
          <w:sz w:val="22"/>
          <w:szCs w:val="22"/>
        </w:rPr>
      </w:pPr>
    </w:p>
    <w:p w14:paraId="6D812F53" w14:textId="77777777" w:rsidR="001948E0" w:rsidRPr="001948E0" w:rsidRDefault="001948E0" w:rsidP="001948E0">
      <w:pPr>
        <w:numPr>
          <w:ilvl w:val="1"/>
          <w:numId w:val="0"/>
        </w:numPr>
        <w:tabs>
          <w:tab w:val="num" w:pos="1800"/>
        </w:tabs>
        <w:ind w:left="1979" w:right="-63" w:hanging="1622"/>
        <w:jc w:val="both"/>
        <w:rPr>
          <w:rFonts w:ascii="Arial Narrow" w:hAnsi="Arial Narrow" w:cs="Arial"/>
        </w:rPr>
      </w:pPr>
    </w:p>
    <w:p w14:paraId="003B2D90" w14:textId="0BE30A97" w:rsidR="001948E0" w:rsidRPr="001948E0" w:rsidRDefault="001948E0" w:rsidP="001948E0">
      <w:pPr>
        <w:jc w:val="both"/>
        <w:rPr>
          <w:rFonts w:ascii="Arial Narrow" w:hAnsi="Arial Narrow" w:cs="Arial"/>
        </w:rPr>
      </w:pPr>
      <w:r w:rsidRPr="001948E0">
        <w:rPr>
          <w:rFonts w:ascii="Arial Narrow" w:hAnsi="Arial Narrow" w:cs="Arial"/>
          <w:b/>
        </w:rPr>
        <w:t>ZAMAWIAJĄCY:</w:t>
      </w:r>
      <w:r w:rsidRPr="001948E0">
        <w:rPr>
          <w:rFonts w:ascii="Arial Narrow" w:hAnsi="Arial Narrow" w:cs="Arial"/>
          <w:b/>
        </w:rPr>
        <w:tab/>
      </w:r>
      <w:r w:rsidRPr="001948E0">
        <w:rPr>
          <w:rFonts w:ascii="Arial Narrow" w:hAnsi="Arial Narrow" w:cs="Arial"/>
          <w:b/>
        </w:rPr>
        <w:tab/>
      </w:r>
      <w:r w:rsidRPr="001948E0">
        <w:rPr>
          <w:rFonts w:ascii="Arial Narrow" w:hAnsi="Arial Narrow" w:cs="Arial"/>
          <w:b/>
        </w:rPr>
        <w:tab/>
      </w:r>
      <w:r w:rsidRPr="001948E0">
        <w:rPr>
          <w:rFonts w:ascii="Arial Narrow" w:hAnsi="Arial Narrow" w:cs="Arial"/>
          <w:b/>
        </w:rPr>
        <w:tab/>
      </w:r>
      <w:r w:rsidRPr="001948E0">
        <w:rPr>
          <w:rFonts w:ascii="Arial Narrow" w:hAnsi="Arial Narrow" w:cs="Arial"/>
          <w:b/>
        </w:rPr>
        <w:tab/>
      </w:r>
      <w:r w:rsidRPr="001948E0">
        <w:rPr>
          <w:rFonts w:ascii="Arial Narrow" w:hAnsi="Arial Narrow" w:cs="Arial"/>
          <w:b/>
        </w:rPr>
        <w:tab/>
        <w:t>WYKONAWCA:</w:t>
      </w:r>
    </w:p>
    <w:p w14:paraId="794FA7C1" w14:textId="77777777" w:rsidR="001948E0" w:rsidRPr="001948E0" w:rsidRDefault="001948E0" w:rsidP="001948E0">
      <w:pPr>
        <w:jc w:val="both"/>
        <w:rPr>
          <w:rFonts w:ascii="Arial Narrow" w:hAnsi="Arial Narrow" w:cs="Arial"/>
        </w:rPr>
      </w:pPr>
    </w:p>
    <w:p w14:paraId="7FE38B06" w14:textId="60059B42" w:rsidR="001948E0" w:rsidRPr="001948E0" w:rsidRDefault="001948E0" w:rsidP="001948E0">
      <w:pPr>
        <w:jc w:val="both"/>
        <w:rPr>
          <w:rFonts w:ascii="Arial Narrow" w:hAnsi="Arial Narrow" w:cs="Arial"/>
        </w:rPr>
      </w:pPr>
      <w:r w:rsidRPr="001948E0">
        <w:rPr>
          <w:rFonts w:ascii="Arial Narrow" w:hAnsi="Arial Narrow" w:cs="Arial"/>
        </w:rPr>
        <w:t>1. .…………………………………</w:t>
      </w:r>
      <w:r w:rsidRPr="001948E0">
        <w:rPr>
          <w:rFonts w:ascii="Arial Narrow" w:hAnsi="Arial Narrow" w:cs="Arial"/>
        </w:rPr>
        <w:tab/>
      </w:r>
      <w:r w:rsidRPr="001948E0">
        <w:rPr>
          <w:rFonts w:ascii="Arial Narrow" w:hAnsi="Arial Narrow" w:cs="Arial"/>
        </w:rPr>
        <w:tab/>
      </w:r>
      <w:r w:rsidRPr="001948E0">
        <w:rPr>
          <w:rFonts w:ascii="Arial Narrow" w:hAnsi="Arial Narrow" w:cs="Arial"/>
        </w:rPr>
        <w:tab/>
      </w:r>
      <w:r w:rsidRPr="001948E0">
        <w:rPr>
          <w:rFonts w:ascii="Arial Narrow" w:hAnsi="Arial Narrow" w:cs="Arial"/>
        </w:rPr>
        <w:tab/>
      </w:r>
      <w:r>
        <w:rPr>
          <w:rFonts w:ascii="Arial Narrow" w:hAnsi="Arial Narrow" w:cs="Arial"/>
        </w:rPr>
        <w:t xml:space="preserve">   </w:t>
      </w:r>
      <w:r w:rsidRPr="001948E0">
        <w:rPr>
          <w:rFonts w:ascii="Arial Narrow" w:hAnsi="Arial Narrow" w:cs="Arial"/>
        </w:rPr>
        <w:t>1.………………………………….</w:t>
      </w:r>
    </w:p>
    <w:p w14:paraId="575973C4" w14:textId="77777777" w:rsidR="001948E0" w:rsidRPr="001948E0" w:rsidRDefault="001948E0" w:rsidP="001948E0">
      <w:pPr>
        <w:jc w:val="both"/>
        <w:rPr>
          <w:rFonts w:ascii="Arial Narrow" w:hAnsi="Arial Narrow" w:cs="Arial"/>
        </w:rPr>
      </w:pPr>
    </w:p>
    <w:p w14:paraId="1DBB1985" w14:textId="77777777" w:rsidR="001948E0" w:rsidRPr="001948E0" w:rsidRDefault="001948E0" w:rsidP="001948E0">
      <w:pPr>
        <w:jc w:val="both"/>
        <w:rPr>
          <w:rFonts w:ascii="Arial Narrow" w:hAnsi="Arial Narrow" w:cs="Arial"/>
        </w:rPr>
      </w:pPr>
    </w:p>
    <w:p w14:paraId="2DCECBB3" w14:textId="77777777" w:rsidR="001948E0" w:rsidRPr="001948E0" w:rsidRDefault="001948E0" w:rsidP="001948E0">
      <w:pPr>
        <w:jc w:val="both"/>
        <w:rPr>
          <w:rFonts w:ascii="Arial Narrow" w:hAnsi="Arial Narrow" w:cs="Arial"/>
        </w:rPr>
      </w:pPr>
    </w:p>
    <w:p w14:paraId="47825199" w14:textId="522210B6" w:rsidR="001948E0" w:rsidRPr="001948E0" w:rsidRDefault="001948E0" w:rsidP="001948E0">
      <w:pPr>
        <w:pStyle w:val="numeracja"/>
        <w:spacing w:before="0"/>
        <w:rPr>
          <w:rFonts w:ascii="Arial Narrow" w:hAnsi="Arial Narrow"/>
          <w:bCs/>
          <w:sz w:val="22"/>
          <w:szCs w:val="22"/>
        </w:rPr>
      </w:pPr>
      <w:r w:rsidRPr="001948E0">
        <w:rPr>
          <w:rFonts w:ascii="Arial Narrow" w:hAnsi="Arial Narrow"/>
          <w:sz w:val="22"/>
          <w:szCs w:val="22"/>
        </w:rPr>
        <w:t>2. …………………………………</w:t>
      </w:r>
      <w:r w:rsidRPr="001948E0">
        <w:rPr>
          <w:rFonts w:ascii="Arial Narrow" w:hAnsi="Arial Narrow"/>
          <w:sz w:val="22"/>
          <w:szCs w:val="22"/>
        </w:rPr>
        <w:tab/>
      </w:r>
      <w:r w:rsidRPr="001948E0">
        <w:rPr>
          <w:rFonts w:ascii="Arial Narrow" w:hAnsi="Arial Narrow"/>
          <w:sz w:val="22"/>
          <w:szCs w:val="22"/>
        </w:rPr>
        <w:tab/>
      </w:r>
      <w:r w:rsidRPr="001948E0">
        <w:rPr>
          <w:rFonts w:ascii="Arial Narrow" w:hAnsi="Arial Narrow"/>
          <w:sz w:val="22"/>
          <w:szCs w:val="22"/>
        </w:rPr>
        <w:tab/>
      </w:r>
      <w:r w:rsidRPr="001948E0">
        <w:rPr>
          <w:rFonts w:ascii="Arial Narrow" w:hAnsi="Arial Narrow"/>
          <w:sz w:val="22"/>
          <w:szCs w:val="22"/>
        </w:rPr>
        <w:tab/>
      </w:r>
      <w:r>
        <w:rPr>
          <w:rFonts w:ascii="Arial Narrow" w:hAnsi="Arial Narrow"/>
          <w:sz w:val="22"/>
          <w:szCs w:val="22"/>
        </w:rPr>
        <w:t xml:space="preserve">   </w:t>
      </w:r>
      <w:r w:rsidRPr="001948E0">
        <w:rPr>
          <w:rFonts w:ascii="Arial Narrow" w:hAnsi="Arial Narrow"/>
          <w:sz w:val="22"/>
          <w:szCs w:val="22"/>
        </w:rPr>
        <w:t>2. …………………………………</w:t>
      </w:r>
    </w:p>
    <w:sectPr w:rsidR="001948E0" w:rsidRPr="001948E0" w:rsidSect="00224C2D">
      <w:headerReference w:type="default" r:id="rId10"/>
      <w:footerReference w:type="default" r:id="rId11"/>
      <w:pgSz w:w="11906" w:h="16838"/>
      <w:pgMar w:top="1417" w:right="1700"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84A6E" w14:textId="77777777" w:rsidR="00006886" w:rsidRDefault="00006886" w:rsidP="008F4BF3">
      <w:pPr>
        <w:spacing w:after="0" w:line="240" w:lineRule="auto"/>
      </w:pPr>
      <w:r>
        <w:separator/>
      </w:r>
    </w:p>
  </w:endnote>
  <w:endnote w:type="continuationSeparator" w:id="0">
    <w:p w14:paraId="241A0BD1" w14:textId="77777777" w:rsidR="00006886" w:rsidRDefault="00006886" w:rsidP="008F4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wis721 Cn BT">
    <w:altName w:val="Arial Narrow"/>
    <w:charset w:val="00"/>
    <w:family w:val="swiss"/>
    <w:pitch w:val="variable"/>
    <w:sig w:usb0="00000001" w:usb1="00000000" w:usb2="00000000" w:usb3="00000000" w:csb0="0000001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174715"/>
      <w:docPartObj>
        <w:docPartGallery w:val="Page Numbers (Bottom of Page)"/>
        <w:docPartUnique/>
      </w:docPartObj>
    </w:sdtPr>
    <w:sdtContent>
      <w:sdt>
        <w:sdtPr>
          <w:id w:val="-1769616900"/>
          <w:docPartObj>
            <w:docPartGallery w:val="Page Numbers (Top of Page)"/>
            <w:docPartUnique/>
          </w:docPartObj>
        </w:sdtPr>
        <w:sdtContent>
          <w:p w14:paraId="6E46C4AF" w14:textId="77777777" w:rsidR="00006886" w:rsidRDefault="00006886">
            <w:pPr>
              <w:pStyle w:val="Stopka"/>
              <w:jc w:val="right"/>
            </w:pPr>
            <w:r w:rsidRPr="00224C2D">
              <w:rPr>
                <w:rFonts w:ascii="Arial Narrow" w:hAnsi="Arial Narrow"/>
                <w:sz w:val="18"/>
                <w:szCs w:val="18"/>
              </w:rPr>
              <w:t xml:space="preserve">Strona </w:t>
            </w:r>
            <w:r w:rsidRPr="00224C2D">
              <w:rPr>
                <w:rFonts w:ascii="Arial Narrow" w:hAnsi="Arial Narrow"/>
                <w:b/>
                <w:bCs/>
                <w:sz w:val="18"/>
                <w:szCs w:val="18"/>
              </w:rPr>
              <w:fldChar w:fldCharType="begin"/>
            </w:r>
            <w:r w:rsidRPr="00224C2D">
              <w:rPr>
                <w:rFonts w:ascii="Arial Narrow" w:hAnsi="Arial Narrow"/>
                <w:b/>
                <w:bCs/>
                <w:sz w:val="18"/>
                <w:szCs w:val="18"/>
              </w:rPr>
              <w:instrText>PAGE</w:instrText>
            </w:r>
            <w:r w:rsidRPr="00224C2D">
              <w:rPr>
                <w:rFonts w:ascii="Arial Narrow" w:hAnsi="Arial Narrow"/>
                <w:b/>
                <w:bCs/>
                <w:sz w:val="18"/>
                <w:szCs w:val="18"/>
              </w:rPr>
              <w:fldChar w:fldCharType="separate"/>
            </w:r>
            <w:r w:rsidR="00CB3046">
              <w:rPr>
                <w:rFonts w:ascii="Arial Narrow" w:hAnsi="Arial Narrow"/>
                <w:b/>
                <w:bCs/>
                <w:noProof/>
                <w:sz w:val="18"/>
                <w:szCs w:val="18"/>
              </w:rPr>
              <w:t>19</w:t>
            </w:r>
            <w:r w:rsidRPr="00224C2D">
              <w:rPr>
                <w:rFonts w:ascii="Arial Narrow" w:hAnsi="Arial Narrow"/>
                <w:b/>
                <w:bCs/>
                <w:sz w:val="18"/>
                <w:szCs w:val="18"/>
              </w:rPr>
              <w:fldChar w:fldCharType="end"/>
            </w:r>
            <w:r w:rsidRPr="00224C2D">
              <w:rPr>
                <w:rFonts w:ascii="Arial Narrow" w:hAnsi="Arial Narrow"/>
                <w:sz w:val="18"/>
                <w:szCs w:val="18"/>
              </w:rPr>
              <w:t xml:space="preserve"> z </w:t>
            </w:r>
            <w:r w:rsidRPr="00224C2D">
              <w:rPr>
                <w:rFonts w:ascii="Arial Narrow" w:hAnsi="Arial Narrow"/>
                <w:b/>
                <w:bCs/>
                <w:sz w:val="18"/>
                <w:szCs w:val="18"/>
              </w:rPr>
              <w:fldChar w:fldCharType="begin"/>
            </w:r>
            <w:r w:rsidRPr="00224C2D">
              <w:rPr>
                <w:rFonts w:ascii="Arial Narrow" w:hAnsi="Arial Narrow"/>
                <w:b/>
                <w:bCs/>
                <w:sz w:val="18"/>
                <w:szCs w:val="18"/>
              </w:rPr>
              <w:instrText>NUMPAGES</w:instrText>
            </w:r>
            <w:r w:rsidRPr="00224C2D">
              <w:rPr>
                <w:rFonts w:ascii="Arial Narrow" w:hAnsi="Arial Narrow"/>
                <w:b/>
                <w:bCs/>
                <w:sz w:val="18"/>
                <w:szCs w:val="18"/>
              </w:rPr>
              <w:fldChar w:fldCharType="separate"/>
            </w:r>
            <w:r w:rsidR="00CB3046">
              <w:rPr>
                <w:rFonts w:ascii="Arial Narrow" w:hAnsi="Arial Narrow"/>
                <w:b/>
                <w:bCs/>
                <w:noProof/>
                <w:sz w:val="18"/>
                <w:szCs w:val="18"/>
              </w:rPr>
              <w:t>20</w:t>
            </w:r>
            <w:r w:rsidRPr="00224C2D">
              <w:rPr>
                <w:rFonts w:ascii="Arial Narrow" w:hAnsi="Arial Narrow"/>
                <w:b/>
                <w:bCs/>
                <w:sz w:val="18"/>
                <w:szCs w:val="18"/>
              </w:rPr>
              <w:fldChar w:fldCharType="end"/>
            </w:r>
          </w:p>
        </w:sdtContent>
      </w:sdt>
    </w:sdtContent>
  </w:sdt>
  <w:p w14:paraId="2BF45640" w14:textId="77777777" w:rsidR="00006886" w:rsidRDefault="00006886" w:rsidP="00E5099B">
    <w:pPr>
      <w:pStyle w:val="Stopka"/>
      <w:tabs>
        <w:tab w:val="clear" w:pos="4536"/>
        <w:tab w:val="center" w:pos="3960"/>
      </w:tabs>
      <w:rPr>
        <w:rFonts w:ascii="Swis721 Cn BT" w:hAnsi="Swis721 Cn BT"/>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6ABC7" w14:textId="77777777" w:rsidR="00006886" w:rsidRDefault="00006886" w:rsidP="008F4BF3">
      <w:pPr>
        <w:spacing w:after="0" w:line="240" w:lineRule="auto"/>
      </w:pPr>
      <w:r>
        <w:separator/>
      </w:r>
    </w:p>
  </w:footnote>
  <w:footnote w:type="continuationSeparator" w:id="0">
    <w:p w14:paraId="567FED9B" w14:textId="77777777" w:rsidR="00006886" w:rsidRDefault="00006886" w:rsidP="008F4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19B00" w14:textId="6A0DE501" w:rsidR="00006886" w:rsidRDefault="00006886" w:rsidP="008F4BF3">
    <w:pPr>
      <w:pStyle w:val="Nagwek"/>
    </w:pPr>
    <w:sdt>
      <w:sdtPr>
        <w:id w:val="65848921"/>
        <w:docPartObj>
          <w:docPartGallery w:val="Watermarks"/>
          <w:docPartUnique/>
        </w:docPartObj>
      </w:sdtPr>
      <w:sdtContent>
        <w:r>
          <w:pict w14:anchorId="320CF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06111" o:spid="_x0000_s2051" type="#_x0000_t136" style="position:absolute;margin-left:0;margin-top:0;width:387.25pt;height:232.35pt;rotation:315;z-index:-251658240;mso-position-horizontal:center;mso-position-horizontal-relative:margin;mso-position-vertical:center;mso-position-vertical-relative:margin" o:allowincell="f" fillcolor="silver" stroked="f">
              <v:fill opacity=".5"/>
              <v:textpath style="font-family:&quot;calibri&quot;;font-size:1pt" string="Wzór "/>
              <w10:wrap anchorx="margin" anchory="margin"/>
            </v:shape>
          </w:pict>
        </w:r>
      </w:sdtContent>
    </w:sdt>
    <w:r>
      <w:rPr>
        <w:noProof/>
        <w:lang w:eastAsia="pl-PL"/>
      </w:rPr>
      <w:drawing>
        <wp:inline distT="0" distB="0" distL="0" distR="0" wp14:anchorId="7D390315" wp14:editId="0F384993">
          <wp:extent cx="1945480" cy="682625"/>
          <wp:effectExtent l="0" t="0" r="0" b="317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w innowacje bitmapa bez tl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7448" cy="686824"/>
                  </a:xfrm>
                  <a:prstGeom prst="rect">
                    <a:avLst/>
                  </a:prstGeom>
                </pic:spPr>
              </pic:pic>
            </a:graphicData>
          </a:graphic>
        </wp:inline>
      </w:drawing>
    </w:r>
  </w:p>
  <w:p w14:paraId="07B43FEC" w14:textId="77777777" w:rsidR="00006886" w:rsidRDefault="00006886" w:rsidP="008F4BF3">
    <w:pPr>
      <w:pStyle w:val="Nagwek"/>
      <w:rPr>
        <w:rFonts w:ascii="Swis721 Cn BT" w:hAnsi="Swis721 Cn BT"/>
        <w:sz w:val="16"/>
        <w:szCs w:val="16"/>
      </w:rPr>
    </w:pPr>
  </w:p>
  <w:p w14:paraId="2904E9F2" w14:textId="77777777" w:rsidR="00006886" w:rsidRDefault="00006886" w:rsidP="008F4BF3">
    <w:pPr>
      <w:pStyle w:val="Nagwek"/>
      <w:rPr>
        <w:rStyle w:val="Hipercze"/>
        <w:rFonts w:ascii="Swis721 Cn BT" w:hAnsi="Swis721 Cn BT"/>
        <w:color w:val="auto"/>
        <w:sz w:val="16"/>
        <w:szCs w:val="16"/>
        <w:u w:val="none"/>
      </w:rPr>
    </w:pPr>
    <w:r>
      <w:rPr>
        <w:rFonts w:ascii="Swis721 Cn BT" w:hAnsi="Swis721 Cn BT"/>
        <w:b/>
        <w:sz w:val="16"/>
        <w:szCs w:val="16"/>
      </w:rPr>
      <w:t xml:space="preserve">JSW Innowacje S.A. </w:t>
    </w:r>
    <w:r w:rsidRPr="002A5CFA">
      <w:rPr>
        <w:rFonts w:ascii="Swis721 Cn BT" w:hAnsi="Swis721 Cn BT"/>
        <w:sz w:val="16"/>
        <w:szCs w:val="16"/>
      </w:rPr>
      <w:t>w Katowicach,</w:t>
    </w:r>
    <w:r>
      <w:rPr>
        <w:rFonts w:ascii="Swis721 Cn BT" w:hAnsi="Swis721 Cn BT"/>
        <w:b/>
        <w:sz w:val="16"/>
        <w:szCs w:val="16"/>
      </w:rPr>
      <w:t xml:space="preserve"> </w:t>
    </w:r>
    <w:r>
      <w:rPr>
        <w:rFonts w:ascii="Swis721 Cn BT" w:hAnsi="Swis721 Cn BT"/>
        <w:sz w:val="16"/>
        <w:szCs w:val="16"/>
      </w:rPr>
      <w:t xml:space="preserve"> ul. Paderewskiego 41, 40-282 Katowice, Poland, tel. +48 32 357 09 00, fax +48 32 357 09 08,</w:t>
    </w:r>
    <w:r w:rsidRPr="00E5099B">
      <w:rPr>
        <w:rFonts w:ascii="Swis721 Cn BT" w:hAnsi="Swis721 Cn BT"/>
        <w:sz w:val="16"/>
        <w:szCs w:val="16"/>
      </w:rPr>
      <w:t xml:space="preserve"> </w:t>
    </w:r>
    <w:hyperlink r:id="rId2" w:history="1">
      <w:r w:rsidRPr="00E5099B">
        <w:rPr>
          <w:rStyle w:val="Hipercze"/>
          <w:rFonts w:ascii="Swis721 Cn BT" w:hAnsi="Swis721 Cn BT"/>
          <w:color w:val="auto"/>
          <w:sz w:val="16"/>
          <w:szCs w:val="16"/>
          <w:u w:val="none"/>
        </w:rPr>
        <w:t>www.jswi</w:t>
      </w:r>
      <w:r>
        <w:rPr>
          <w:rStyle w:val="Hipercze"/>
          <w:rFonts w:ascii="Swis721 Cn BT" w:hAnsi="Swis721 Cn BT"/>
          <w:color w:val="auto"/>
          <w:sz w:val="16"/>
          <w:szCs w:val="16"/>
          <w:u w:val="none"/>
        </w:rPr>
        <w:t>nnowacje</w:t>
      </w:r>
      <w:r w:rsidRPr="00E5099B">
        <w:rPr>
          <w:rStyle w:val="Hipercze"/>
          <w:rFonts w:ascii="Swis721 Cn BT" w:hAnsi="Swis721 Cn BT"/>
          <w:color w:val="auto"/>
          <w:sz w:val="16"/>
          <w:szCs w:val="16"/>
          <w:u w:val="none"/>
        </w:rPr>
        <w:t>.pl</w:t>
      </w:r>
    </w:hyperlink>
  </w:p>
  <w:p w14:paraId="3C8FBF02" w14:textId="77777777" w:rsidR="00006886" w:rsidRDefault="00006886" w:rsidP="008F4BF3">
    <w:pPr>
      <w:pStyle w:val="Nagwek"/>
      <w:rPr>
        <w:rStyle w:val="Hipercze"/>
        <w:rFonts w:ascii="Swis721 Cn BT" w:hAnsi="Swis721 Cn BT"/>
        <w:color w:val="auto"/>
        <w:sz w:val="16"/>
        <w:szCs w:val="16"/>
        <w:u w:val="none"/>
      </w:rPr>
    </w:pPr>
    <w:r>
      <w:rPr>
        <w:rFonts w:ascii="Swis721 Cn BT" w:hAnsi="Swis721 Cn BT"/>
        <w:noProof/>
        <w:sz w:val="16"/>
        <w:szCs w:val="16"/>
        <w:lang w:eastAsia="pl-PL"/>
      </w:rPr>
      <mc:AlternateContent>
        <mc:Choice Requires="wps">
          <w:drawing>
            <wp:anchor distT="0" distB="0" distL="114300" distR="114300" simplePos="0" relativeHeight="251656192" behindDoc="0" locked="0" layoutInCell="1" allowOverlap="1" wp14:anchorId="7D6B3323" wp14:editId="1495C266">
              <wp:simplePos x="0" y="0"/>
              <wp:positionH relativeFrom="column">
                <wp:posOffset>-4445</wp:posOffset>
              </wp:positionH>
              <wp:positionV relativeFrom="paragraph">
                <wp:posOffset>66040</wp:posOffset>
              </wp:positionV>
              <wp:extent cx="5543550" cy="0"/>
              <wp:effectExtent l="0" t="0" r="19050" b="19050"/>
              <wp:wrapNone/>
              <wp:docPr id="14" name="Łącznik prosty 14"/>
              <wp:cNvGraphicFramePr/>
              <a:graphic xmlns:a="http://schemas.openxmlformats.org/drawingml/2006/main">
                <a:graphicData uri="http://schemas.microsoft.com/office/word/2010/wordprocessingShape">
                  <wps:wsp>
                    <wps:cNvCnPr/>
                    <wps:spPr>
                      <a:xfrm>
                        <a:off x="0" y="0"/>
                        <a:ext cx="55435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6CD7565" id="Łącznik prosty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5.2pt" to="436.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SFwAEAAMMDAAAOAAAAZHJzL2Uyb0RvYy54bWysU82O0zAQviPxDpbvNGnZIhQ13cOu4IKg&#10;AvYBvM64sfCfxqZJuHHgzeC9GLtpFgESAnFxMp75Zub7Zry7Hq1hJ8CovWv5elVzBk76Trtjy+/e&#10;v3jynLOYhOuE8Q5aPkHk1/vHj3ZDaGDje286QEZJXGyG0PI+pdBUVZQ9WBFXPoAjp/JoRSITj1WH&#10;YqDs1lSbun5WDR67gF5CjHR7e3byfcmvFMj0RqkIiZmWU2+pnFjO+3xW+51ojihCr+XchviHLqzQ&#10;joouqW5FEuwj6l9SWS3RR6/SSnpbeaW0hMKB2Kzrn9i860WAwoXEiWGRKf6/tPL16YBMdzS7K86c&#10;sDSjb5+/fpGfnP7ASNiYJkYu0mkIsaHwG3fA2YrhgJn0qNDmL9FhY9F2WrSFMTFJl9vt1dPtlkYg&#10;L77qARgwppfgLRWMNCKjXaYtGnF6FRMVo9BLCBm5kXPp8pcmAznYuLegiAoVWxd0WSK4MchOgsYv&#10;pASXNpkK5SvRGaa0MQuw/jNwjs9QKAv2N+AFUSp7lxaw1c7j76qncT23rM7xFwXOvLME976bylCK&#10;NLQpheG81XkVf7QL/OHt7b8DAAD//wMAUEsDBBQABgAIAAAAIQBySwA82gAAAAcBAAAPAAAAZHJz&#10;L2Rvd25yZXYueG1sTI7NbsIwEITvlfoO1lbiBk6hKijEQRVVkeithAs3J16SCHsdxSakb9+teijH&#10;+dHMl21GZ8WAfWg9KXieJSCQKm9aqhUci4/pCkSImoy2nlDBNwbY5I8PmU6Nv9EXDodYCx6hkGoF&#10;TYxdKmWoGnQ6zHyHxNnZ905Hln0tTa9vPO6snCfJq3S6JX5odIfbBqvL4eoUFJ+l9dvBv+/cKex3&#10;Je6PxeWk1ORpfFuDiDjG/zL84jM65MxU+iuZIKyC6ZKLbCcvIDheLecLEOWfIfNM3vPnPwAAAP//&#10;AwBQSwECLQAUAAYACAAAACEAtoM4kv4AAADhAQAAEwAAAAAAAAAAAAAAAAAAAAAAW0NvbnRlbnRf&#10;VHlwZXNdLnhtbFBLAQItABQABgAIAAAAIQA4/SH/1gAAAJQBAAALAAAAAAAAAAAAAAAAAC8BAABf&#10;cmVscy8ucmVsc1BLAQItABQABgAIAAAAIQAkJkSFwAEAAMMDAAAOAAAAAAAAAAAAAAAAAC4CAABk&#10;cnMvZTJvRG9jLnhtbFBLAQItABQABgAIAAAAIQBySwA82gAAAAcBAAAPAAAAAAAAAAAAAAAAABoE&#10;AABkcnMvZG93bnJldi54bWxQSwUGAAAAAAQABADzAAAAIQUAAAAA&#10;" strokecolor="#ed7d31 [3205]" strokeweight=".5pt">
              <v:stroke joinstyle="miter"/>
            </v:line>
          </w:pict>
        </mc:Fallback>
      </mc:AlternateContent>
    </w:r>
  </w:p>
  <w:p w14:paraId="719F7E40" w14:textId="77777777" w:rsidR="00006886" w:rsidRDefault="00006886" w:rsidP="008F4BF3">
    <w:pPr>
      <w:pStyle w:val="Nagwek"/>
      <w:rPr>
        <w:rStyle w:val="Hipercze"/>
        <w:rFonts w:ascii="Swis721 Cn BT" w:hAnsi="Swis721 Cn BT"/>
        <w:color w:val="auto"/>
        <w:sz w:val="16"/>
        <w:szCs w:val="16"/>
        <w:u w:val="none"/>
      </w:rPr>
    </w:pPr>
  </w:p>
  <w:p w14:paraId="0EBB44E1" w14:textId="77777777" w:rsidR="00006886" w:rsidRPr="00C90FBA" w:rsidRDefault="00006886" w:rsidP="00C90FBA">
    <w:pPr>
      <w:tabs>
        <w:tab w:val="left" w:pos="315"/>
        <w:tab w:val="right" w:pos="9072"/>
      </w:tabs>
      <w:jc w:val="both"/>
      <w:rPr>
        <w:rFonts w:ascii="Arial Narrow" w:hAnsi="Arial Narrow" w:cs="Times New Roman"/>
        <w:b/>
        <w:i/>
      </w:rPr>
    </w:pPr>
    <w:r>
      <w:rPr>
        <w:rFonts w:ascii="Arial Narrow" w:hAnsi="Arial Narrow" w:cs="Times New Roman"/>
        <w:b/>
      </w:rPr>
      <w:t>Nr sprawy: 1/2021/BK/IMPROSTAMP</w:t>
    </w:r>
    <w:r>
      <w:rPr>
        <w:rFonts w:ascii="Arial Narrow" w:hAnsi="Arial Narrow" w:cs="Times New Roman"/>
        <w:b/>
      </w:rPr>
      <w:tab/>
      <w:t xml:space="preserve">    Załącznik nr 2</w:t>
    </w:r>
    <w:r w:rsidRPr="00841665">
      <w:rPr>
        <w:rFonts w:ascii="Arial Narrow" w:hAnsi="Arial Narrow" w:cs="Times New Roman"/>
        <w:b/>
      </w:rPr>
      <w:t xml:space="preserve"> do Zapytania ofertowego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94BE52"/>
    <w:name w:val="WW8Num2"/>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670CF7"/>
    <w:multiLevelType w:val="hybridMultilevel"/>
    <w:tmpl w:val="294216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7D7A84"/>
    <w:multiLevelType w:val="multilevel"/>
    <w:tmpl w:val="8D16E862"/>
    <w:lvl w:ilvl="0">
      <w:start w:val="1"/>
      <w:numFmt w:val="decimal"/>
      <w:lvlText w:val="%1."/>
      <w:lvlJc w:val="left"/>
      <w:pPr>
        <w:tabs>
          <w:tab w:val="num" w:pos="360"/>
        </w:tabs>
        <w:ind w:left="360" w:hanging="360"/>
      </w:pPr>
      <w:rPr>
        <w:rFonts w:hint="default"/>
        <w:b/>
        <w:sz w:val="22"/>
        <w:szCs w:val="20"/>
      </w:r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3" w15:restartNumberingAfterBreak="0">
    <w:nsid w:val="102E6348"/>
    <w:multiLevelType w:val="hybridMultilevel"/>
    <w:tmpl w:val="0BD4420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3A3E98"/>
    <w:multiLevelType w:val="multilevel"/>
    <w:tmpl w:val="24C286E8"/>
    <w:lvl w:ilvl="0">
      <w:start w:val="1"/>
      <w:numFmt w:val="decimal"/>
      <w:lvlText w:val="%1."/>
      <w:lvlJc w:val="left"/>
      <w:pPr>
        <w:tabs>
          <w:tab w:val="num" w:pos="360"/>
        </w:tabs>
        <w:ind w:left="360" w:hanging="360"/>
      </w:pPr>
      <w:rPr>
        <w:rFonts w:hint="default"/>
        <w:b/>
        <w:sz w:val="22"/>
        <w:szCs w:val="20"/>
      </w:rPr>
    </w:lvl>
    <w:lvl w:ilvl="1">
      <w:start w:val="1"/>
      <w:numFmt w:val="decimal"/>
      <w:isLgl/>
      <w:lvlText w:val="%1.%2."/>
      <w:lvlJc w:val="left"/>
      <w:pPr>
        <w:ind w:left="1077" w:hanging="720"/>
      </w:pPr>
      <w:rPr>
        <w:rFonts w:hint="default"/>
        <w:b/>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5" w15:restartNumberingAfterBreak="0">
    <w:nsid w:val="11366D2E"/>
    <w:multiLevelType w:val="multilevel"/>
    <w:tmpl w:val="B030CFC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D16AB8"/>
    <w:multiLevelType w:val="multilevel"/>
    <w:tmpl w:val="24C286E8"/>
    <w:lvl w:ilvl="0">
      <w:start w:val="1"/>
      <w:numFmt w:val="decimal"/>
      <w:lvlText w:val="%1."/>
      <w:lvlJc w:val="left"/>
      <w:pPr>
        <w:tabs>
          <w:tab w:val="num" w:pos="360"/>
        </w:tabs>
        <w:ind w:left="360" w:hanging="360"/>
      </w:pPr>
      <w:rPr>
        <w:rFonts w:hint="default"/>
        <w:b/>
        <w:sz w:val="22"/>
        <w:szCs w:val="20"/>
      </w:rPr>
    </w:lvl>
    <w:lvl w:ilvl="1">
      <w:start w:val="1"/>
      <w:numFmt w:val="decimal"/>
      <w:isLgl/>
      <w:lvlText w:val="%1.%2."/>
      <w:lvlJc w:val="left"/>
      <w:pPr>
        <w:ind w:left="1077" w:hanging="720"/>
      </w:pPr>
      <w:rPr>
        <w:rFonts w:hint="default"/>
        <w:b/>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7" w15:restartNumberingAfterBreak="0">
    <w:nsid w:val="1D126045"/>
    <w:multiLevelType w:val="hybridMultilevel"/>
    <w:tmpl w:val="ABA2F3F4"/>
    <w:lvl w:ilvl="0" w:tplc="7F1AADE4">
      <w:start w:val="1"/>
      <w:numFmt w:val="decimal"/>
      <w:lvlText w:val="%1."/>
      <w:lvlJc w:val="left"/>
      <w:pPr>
        <w:ind w:left="451" w:hanging="360"/>
      </w:pPr>
      <w:rPr>
        <w:rFonts w:hint="default"/>
        <w:b/>
      </w:rPr>
    </w:lvl>
    <w:lvl w:ilvl="1" w:tplc="04150019">
      <w:start w:val="1"/>
      <w:numFmt w:val="lowerLetter"/>
      <w:lvlText w:val="%2."/>
      <w:lvlJc w:val="left"/>
      <w:pPr>
        <w:ind w:left="1171" w:hanging="360"/>
      </w:pPr>
    </w:lvl>
    <w:lvl w:ilvl="2" w:tplc="0415001B" w:tentative="1">
      <w:start w:val="1"/>
      <w:numFmt w:val="lowerRoman"/>
      <w:lvlText w:val="%3."/>
      <w:lvlJc w:val="right"/>
      <w:pPr>
        <w:ind w:left="1891" w:hanging="180"/>
      </w:pPr>
    </w:lvl>
    <w:lvl w:ilvl="3" w:tplc="0415000F" w:tentative="1">
      <w:start w:val="1"/>
      <w:numFmt w:val="decimal"/>
      <w:lvlText w:val="%4."/>
      <w:lvlJc w:val="left"/>
      <w:pPr>
        <w:ind w:left="2611" w:hanging="360"/>
      </w:pPr>
    </w:lvl>
    <w:lvl w:ilvl="4" w:tplc="04150019" w:tentative="1">
      <w:start w:val="1"/>
      <w:numFmt w:val="lowerLetter"/>
      <w:lvlText w:val="%5."/>
      <w:lvlJc w:val="left"/>
      <w:pPr>
        <w:ind w:left="3331" w:hanging="360"/>
      </w:pPr>
    </w:lvl>
    <w:lvl w:ilvl="5" w:tplc="0415001B" w:tentative="1">
      <w:start w:val="1"/>
      <w:numFmt w:val="lowerRoman"/>
      <w:lvlText w:val="%6."/>
      <w:lvlJc w:val="right"/>
      <w:pPr>
        <w:ind w:left="4051" w:hanging="180"/>
      </w:pPr>
    </w:lvl>
    <w:lvl w:ilvl="6" w:tplc="0415000F" w:tentative="1">
      <w:start w:val="1"/>
      <w:numFmt w:val="decimal"/>
      <w:lvlText w:val="%7."/>
      <w:lvlJc w:val="left"/>
      <w:pPr>
        <w:ind w:left="4771" w:hanging="360"/>
      </w:pPr>
    </w:lvl>
    <w:lvl w:ilvl="7" w:tplc="04150019" w:tentative="1">
      <w:start w:val="1"/>
      <w:numFmt w:val="lowerLetter"/>
      <w:lvlText w:val="%8."/>
      <w:lvlJc w:val="left"/>
      <w:pPr>
        <w:ind w:left="5491" w:hanging="360"/>
      </w:pPr>
    </w:lvl>
    <w:lvl w:ilvl="8" w:tplc="0415001B" w:tentative="1">
      <w:start w:val="1"/>
      <w:numFmt w:val="lowerRoman"/>
      <w:lvlText w:val="%9."/>
      <w:lvlJc w:val="right"/>
      <w:pPr>
        <w:ind w:left="6211" w:hanging="180"/>
      </w:pPr>
    </w:lvl>
  </w:abstractNum>
  <w:abstractNum w:abstractNumId="8" w15:restartNumberingAfterBreak="0">
    <w:nsid w:val="1DED4932"/>
    <w:multiLevelType w:val="multilevel"/>
    <w:tmpl w:val="E1287E22"/>
    <w:lvl w:ilvl="0">
      <w:start w:val="1"/>
      <w:numFmt w:val="decimal"/>
      <w:lvlText w:val="%1."/>
      <w:lvlJc w:val="left"/>
      <w:pPr>
        <w:tabs>
          <w:tab w:val="num" w:pos="360"/>
        </w:tabs>
        <w:ind w:left="360" w:hanging="360"/>
      </w:pPr>
      <w:rPr>
        <w:rFonts w:hint="default"/>
        <w:b w:val="0"/>
        <w:sz w:val="22"/>
        <w:szCs w:val="20"/>
      </w:r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9" w15:restartNumberingAfterBreak="0">
    <w:nsid w:val="294E497C"/>
    <w:multiLevelType w:val="multilevel"/>
    <w:tmpl w:val="5CF2347E"/>
    <w:lvl w:ilvl="0">
      <w:start w:val="1"/>
      <w:numFmt w:val="decimal"/>
      <w:lvlText w:val="%1."/>
      <w:lvlJc w:val="left"/>
      <w:pPr>
        <w:tabs>
          <w:tab w:val="num" w:pos="360"/>
        </w:tabs>
        <w:ind w:left="360" w:hanging="360"/>
      </w:pPr>
      <w:rPr>
        <w:rFonts w:hint="default"/>
        <w:b/>
        <w:sz w:val="22"/>
        <w:szCs w:val="20"/>
      </w:r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10" w15:restartNumberingAfterBreak="0">
    <w:nsid w:val="30543C5F"/>
    <w:multiLevelType w:val="hybridMultilevel"/>
    <w:tmpl w:val="C2085AA4"/>
    <w:lvl w:ilvl="0" w:tplc="A118BD58">
      <w:start w:val="1"/>
      <w:numFmt w:val="lowerLetter"/>
      <w:lvlText w:val="%1)"/>
      <w:lvlJc w:val="left"/>
      <w:pPr>
        <w:ind w:left="1065" w:hanging="360"/>
      </w:pPr>
      <w:rPr>
        <w:rFonts w:cs="Times New Roman"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 w15:restartNumberingAfterBreak="0">
    <w:nsid w:val="313F0031"/>
    <w:multiLevelType w:val="hybridMultilevel"/>
    <w:tmpl w:val="078CD3CE"/>
    <w:lvl w:ilvl="0" w:tplc="0DEEDF08">
      <w:start w:val="1"/>
      <w:numFmt w:val="decimal"/>
      <w:lvlText w:val="%1."/>
      <w:lvlJc w:val="left"/>
      <w:pPr>
        <w:tabs>
          <w:tab w:val="num" w:pos="720"/>
        </w:tabs>
        <w:ind w:left="720" w:hanging="360"/>
      </w:pPr>
    </w:lvl>
    <w:lvl w:ilvl="1" w:tplc="F0A815D0">
      <w:numFmt w:val="none"/>
      <w:lvlText w:val=""/>
      <w:lvlJc w:val="left"/>
      <w:pPr>
        <w:tabs>
          <w:tab w:val="num" w:pos="360"/>
        </w:tabs>
      </w:pPr>
    </w:lvl>
    <w:lvl w:ilvl="2" w:tplc="3C1EC1FA">
      <w:numFmt w:val="none"/>
      <w:lvlText w:val=""/>
      <w:lvlJc w:val="left"/>
      <w:pPr>
        <w:tabs>
          <w:tab w:val="num" w:pos="360"/>
        </w:tabs>
      </w:pPr>
    </w:lvl>
    <w:lvl w:ilvl="3" w:tplc="116474AE">
      <w:numFmt w:val="none"/>
      <w:lvlText w:val=""/>
      <w:lvlJc w:val="left"/>
      <w:pPr>
        <w:tabs>
          <w:tab w:val="num" w:pos="360"/>
        </w:tabs>
      </w:pPr>
    </w:lvl>
    <w:lvl w:ilvl="4" w:tplc="CBA4CE60">
      <w:numFmt w:val="none"/>
      <w:lvlText w:val=""/>
      <w:lvlJc w:val="left"/>
      <w:pPr>
        <w:tabs>
          <w:tab w:val="num" w:pos="360"/>
        </w:tabs>
      </w:pPr>
    </w:lvl>
    <w:lvl w:ilvl="5" w:tplc="EBD4AC94">
      <w:numFmt w:val="none"/>
      <w:lvlText w:val=""/>
      <w:lvlJc w:val="left"/>
      <w:pPr>
        <w:tabs>
          <w:tab w:val="num" w:pos="360"/>
        </w:tabs>
      </w:pPr>
    </w:lvl>
    <w:lvl w:ilvl="6" w:tplc="5CA8F95E">
      <w:numFmt w:val="none"/>
      <w:lvlText w:val=""/>
      <w:lvlJc w:val="left"/>
      <w:pPr>
        <w:tabs>
          <w:tab w:val="num" w:pos="360"/>
        </w:tabs>
      </w:pPr>
    </w:lvl>
    <w:lvl w:ilvl="7" w:tplc="4E5EE21E">
      <w:numFmt w:val="none"/>
      <w:lvlText w:val=""/>
      <w:lvlJc w:val="left"/>
      <w:pPr>
        <w:tabs>
          <w:tab w:val="num" w:pos="360"/>
        </w:tabs>
      </w:pPr>
    </w:lvl>
    <w:lvl w:ilvl="8" w:tplc="570280E8">
      <w:numFmt w:val="none"/>
      <w:lvlText w:val=""/>
      <w:lvlJc w:val="left"/>
      <w:pPr>
        <w:tabs>
          <w:tab w:val="num" w:pos="360"/>
        </w:tabs>
      </w:pPr>
    </w:lvl>
  </w:abstractNum>
  <w:abstractNum w:abstractNumId="12" w15:restartNumberingAfterBreak="0">
    <w:nsid w:val="314A261E"/>
    <w:multiLevelType w:val="multilevel"/>
    <w:tmpl w:val="E91C79E6"/>
    <w:lvl w:ilvl="0">
      <w:start w:val="1"/>
      <w:numFmt w:val="decimal"/>
      <w:lvlText w:val="%1."/>
      <w:lvlJc w:val="left"/>
      <w:pPr>
        <w:tabs>
          <w:tab w:val="num" w:pos="360"/>
        </w:tabs>
        <w:ind w:left="360" w:hanging="360"/>
      </w:pPr>
      <w:rPr>
        <w:rFonts w:hint="default"/>
        <w:b/>
        <w:sz w:val="22"/>
        <w:szCs w:val="20"/>
      </w:r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13" w15:restartNumberingAfterBreak="0">
    <w:nsid w:val="37E05DB7"/>
    <w:multiLevelType w:val="hybridMultilevel"/>
    <w:tmpl w:val="F9585522"/>
    <w:lvl w:ilvl="0" w:tplc="7D246718">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37516A"/>
    <w:multiLevelType w:val="hybridMultilevel"/>
    <w:tmpl w:val="078CD3CE"/>
    <w:lvl w:ilvl="0" w:tplc="0DEEDF08">
      <w:start w:val="1"/>
      <w:numFmt w:val="decimal"/>
      <w:lvlText w:val="%1."/>
      <w:lvlJc w:val="left"/>
      <w:pPr>
        <w:tabs>
          <w:tab w:val="num" w:pos="720"/>
        </w:tabs>
        <w:ind w:left="720" w:hanging="360"/>
      </w:pPr>
    </w:lvl>
    <w:lvl w:ilvl="1" w:tplc="F0A815D0">
      <w:numFmt w:val="none"/>
      <w:lvlText w:val=""/>
      <w:lvlJc w:val="left"/>
      <w:pPr>
        <w:tabs>
          <w:tab w:val="num" w:pos="360"/>
        </w:tabs>
      </w:pPr>
    </w:lvl>
    <w:lvl w:ilvl="2" w:tplc="3C1EC1FA">
      <w:numFmt w:val="none"/>
      <w:lvlText w:val=""/>
      <w:lvlJc w:val="left"/>
      <w:pPr>
        <w:tabs>
          <w:tab w:val="num" w:pos="360"/>
        </w:tabs>
      </w:pPr>
    </w:lvl>
    <w:lvl w:ilvl="3" w:tplc="116474AE">
      <w:numFmt w:val="none"/>
      <w:lvlText w:val=""/>
      <w:lvlJc w:val="left"/>
      <w:pPr>
        <w:tabs>
          <w:tab w:val="num" w:pos="360"/>
        </w:tabs>
      </w:pPr>
    </w:lvl>
    <w:lvl w:ilvl="4" w:tplc="CBA4CE60">
      <w:numFmt w:val="none"/>
      <w:lvlText w:val=""/>
      <w:lvlJc w:val="left"/>
      <w:pPr>
        <w:tabs>
          <w:tab w:val="num" w:pos="360"/>
        </w:tabs>
      </w:pPr>
    </w:lvl>
    <w:lvl w:ilvl="5" w:tplc="EBD4AC94">
      <w:numFmt w:val="none"/>
      <w:lvlText w:val=""/>
      <w:lvlJc w:val="left"/>
      <w:pPr>
        <w:tabs>
          <w:tab w:val="num" w:pos="360"/>
        </w:tabs>
      </w:pPr>
    </w:lvl>
    <w:lvl w:ilvl="6" w:tplc="5CA8F95E">
      <w:numFmt w:val="none"/>
      <w:lvlText w:val=""/>
      <w:lvlJc w:val="left"/>
      <w:pPr>
        <w:tabs>
          <w:tab w:val="num" w:pos="360"/>
        </w:tabs>
      </w:pPr>
    </w:lvl>
    <w:lvl w:ilvl="7" w:tplc="4E5EE21E">
      <w:numFmt w:val="none"/>
      <w:lvlText w:val=""/>
      <w:lvlJc w:val="left"/>
      <w:pPr>
        <w:tabs>
          <w:tab w:val="num" w:pos="360"/>
        </w:tabs>
      </w:pPr>
    </w:lvl>
    <w:lvl w:ilvl="8" w:tplc="570280E8">
      <w:numFmt w:val="none"/>
      <w:lvlText w:val=""/>
      <w:lvlJc w:val="left"/>
      <w:pPr>
        <w:tabs>
          <w:tab w:val="num" w:pos="360"/>
        </w:tabs>
      </w:pPr>
    </w:lvl>
  </w:abstractNum>
  <w:abstractNum w:abstractNumId="15" w15:restartNumberingAfterBreak="0">
    <w:nsid w:val="3A1E4F5F"/>
    <w:multiLevelType w:val="hybridMultilevel"/>
    <w:tmpl w:val="BDA4DC80"/>
    <w:lvl w:ilvl="0" w:tplc="AAA03136">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572FF3"/>
    <w:multiLevelType w:val="multilevel"/>
    <w:tmpl w:val="24C286E8"/>
    <w:lvl w:ilvl="0">
      <w:start w:val="1"/>
      <w:numFmt w:val="decimal"/>
      <w:lvlText w:val="%1."/>
      <w:lvlJc w:val="left"/>
      <w:pPr>
        <w:tabs>
          <w:tab w:val="num" w:pos="360"/>
        </w:tabs>
        <w:ind w:left="360" w:hanging="360"/>
      </w:pPr>
      <w:rPr>
        <w:rFonts w:hint="default"/>
        <w:b/>
        <w:sz w:val="22"/>
        <w:szCs w:val="20"/>
      </w:rPr>
    </w:lvl>
    <w:lvl w:ilvl="1">
      <w:start w:val="1"/>
      <w:numFmt w:val="decimal"/>
      <w:isLgl/>
      <w:lvlText w:val="%1.%2."/>
      <w:lvlJc w:val="left"/>
      <w:pPr>
        <w:ind w:left="1077" w:hanging="720"/>
      </w:pPr>
      <w:rPr>
        <w:rFonts w:hint="default"/>
        <w:b/>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17" w15:restartNumberingAfterBreak="0">
    <w:nsid w:val="3CDA3BD5"/>
    <w:multiLevelType w:val="multilevel"/>
    <w:tmpl w:val="24C286E8"/>
    <w:lvl w:ilvl="0">
      <w:start w:val="1"/>
      <w:numFmt w:val="decimal"/>
      <w:lvlText w:val="%1."/>
      <w:lvlJc w:val="left"/>
      <w:pPr>
        <w:tabs>
          <w:tab w:val="num" w:pos="360"/>
        </w:tabs>
        <w:ind w:left="360" w:hanging="360"/>
      </w:pPr>
      <w:rPr>
        <w:rFonts w:hint="default"/>
        <w:b/>
        <w:sz w:val="22"/>
        <w:szCs w:val="20"/>
      </w:rPr>
    </w:lvl>
    <w:lvl w:ilvl="1">
      <w:start w:val="1"/>
      <w:numFmt w:val="decimal"/>
      <w:isLgl/>
      <w:lvlText w:val="%1.%2."/>
      <w:lvlJc w:val="left"/>
      <w:pPr>
        <w:ind w:left="1077" w:hanging="720"/>
      </w:pPr>
      <w:rPr>
        <w:rFonts w:hint="default"/>
        <w:b/>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18" w15:restartNumberingAfterBreak="0">
    <w:nsid w:val="3FBB2FF9"/>
    <w:multiLevelType w:val="hybridMultilevel"/>
    <w:tmpl w:val="6B168816"/>
    <w:lvl w:ilvl="0" w:tplc="286AD1F4">
      <w:start w:val="1"/>
      <w:numFmt w:val="bullet"/>
      <w:lvlText w:val=""/>
      <w:lvlJc w:val="left"/>
      <w:pPr>
        <w:ind w:left="720" w:hanging="360"/>
      </w:pPr>
      <w:rPr>
        <w:rFonts w:ascii="Symbol" w:hAnsi="Symbol" w:hint="default"/>
        <w:b/>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00F4050"/>
    <w:multiLevelType w:val="multilevel"/>
    <w:tmpl w:val="21843DB4"/>
    <w:lvl w:ilvl="0">
      <w:start w:val="1"/>
      <w:numFmt w:val="decimal"/>
      <w:lvlText w:val="%1."/>
      <w:lvlJc w:val="left"/>
      <w:pPr>
        <w:tabs>
          <w:tab w:val="num" w:pos="360"/>
        </w:tabs>
        <w:ind w:left="360" w:hanging="360"/>
      </w:pPr>
      <w:rPr>
        <w:rFonts w:hint="default"/>
        <w:b/>
        <w:color w:val="auto"/>
        <w:sz w:val="22"/>
        <w:szCs w:val="20"/>
      </w:rPr>
    </w:lvl>
    <w:lvl w:ilvl="1">
      <w:start w:val="1"/>
      <w:numFmt w:val="decimal"/>
      <w:isLgl/>
      <w:lvlText w:val="%1.%2."/>
      <w:lvlJc w:val="left"/>
      <w:pPr>
        <w:ind w:left="1077" w:hanging="720"/>
      </w:pPr>
      <w:rPr>
        <w:rFonts w:hint="default"/>
        <w:b/>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20" w15:restartNumberingAfterBreak="0">
    <w:nsid w:val="40C34777"/>
    <w:multiLevelType w:val="multilevel"/>
    <w:tmpl w:val="24C286E8"/>
    <w:lvl w:ilvl="0">
      <w:start w:val="1"/>
      <w:numFmt w:val="decimal"/>
      <w:lvlText w:val="%1."/>
      <w:lvlJc w:val="left"/>
      <w:pPr>
        <w:tabs>
          <w:tab w:val="num" w:pos="360"/>
        </w:tabs>
        <w:ind w:left="360" w:hanging="360"/>
      </w:pPr>
      <w:rPr>
        <w:rFonts w:hint="default"/>
        <w:b/>
        <w:sz w:val="22"/>
        <w:szCs w:val="20"/>
      </w:rPr>
    </w:lvl>
    <w:lvl w:ilvl="1">
      <w:start w:val="1"/>
      <w:numFmt w:val="decimal"/>
      <w:isLgl/>
      <w:lvlText w:val="%1.%2."/>
      <w:lvlJc w:val="left"/>
      <w:pPr>
        <w:ind w:left="1077" w:hanging="720"/>
      </w:pPr>
      <w:rPr>
        <w:rFonts w:hint="default"/>
        <w:b/>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21" w15:restartNumberingAfterBreak="0">
    <w:nsid w:val="410812F7"/>
    <w:multiLevelType w:val="multilevel"/>
    <w:tmpl w:val="8E560FF2"/>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38764B4"/>
    <w:multiLevelType w:val="multilevel"/>
    <w:tmpl w:val="24C286E8"/>
    <w:lvl w:ilvl="0">
      <w:start w:val="1"/>
      <w:numFmt w:val="decimal"/>
      <w:lvlText w:val="%1."/>
      <w:lvlJc w:val="left"/>
      <w:pPr>
        <w:tabs>
          <w:tab w:val="num" w:pos="360"/>
        </w:tabs>
        <w:ind w:left="360" w:hanging="360"/>
      </w:pPr>
      <w:rPr>
        <w:rFonts w:hint="default"/>
        <w:b/>
        <w:sz w:val="22"/>
        <w:szCs w:val="20"/>
      </w:rPr>
    </w:lvl>
    <w:lvl w:ilvl="1">
      <w:start w:val="1"/>
      <w:numFmt w:val="decimal"/>
      <w:isLgl/>
      <w:lvlText w:val="%1.%2."/>
      <w:lvlJc w:val="left"/>
      <w:pPr>
        <w:ind w:left="1077" w:hanging="720"/>
      </w:pPr>
      <w:rPr>
        <w:rFonts w:hint="default"/>
        <w:b/>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23" w15:restartNumberingAfterBreak="0">
    <w:nsid w:val="48BF11D2"/>
    <w:multiLevelType w:val="multilevel"/>
    <w:tmpl w:val="68368010"/>
    <w:lvl w:ilvl="0">
      <w:start w:val="1"/>
      <w:numFmt w:val="decimal"/>
      <w:lvlText w:val="%1."/>
      <w:lvlJc w:val="left"/>
      <w:pPr>
        <w:tabs>
          <w:tab w:val="num" w:pos="360"/>
        </w:tabs>
        <w:ind w:left="360" w:hanging="360"/>
      </w:pPr>
      <w:rPr>
        <w:rFonts w:hint="default"/>
        <w:b/>
        <w:sz w:val="22"/>
        <w:szCs w:val="20"/>
      </w:r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24" w15:restartNumberingAfterBreak="0">
    <w:nsid w:val="4C202625"/>
    <w:multiLevelType w:val="hybridMultilevel"/>
    <w:tmpl w:val="741AA6F6"/>
    <w:lvl w:ilvl="0" w:tplc="B71EABBA">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15:restartNumberingAfterBreak="0">
    <w:nsid w:val="4E9B4737"/>
    <w:multiLevelType w:val="multilevel"/>
    <w:tmpl w:val="24C286E8"/>
    <w:lvl w:ilvl="0">
      <w:start w:val="1"/>
      <w:numFmt w:val="decimal"/>
      <w:lvlText w:val="%1."/>
      <w:lvlJc w:val="left"/>
      <w:pPr>
        <w:tabs>
          <w:tab w:val="num" w:pos="360"/>
        </w:tabs>
        <w:ind w:left="360" w:hanging="360"/>
      </w:pPr>
      <w:rPr>
        <w:rFonts w:hint="default"/>
        <w:b/>
        <w:sz w:val="22"/>
        <w:szCs w:val="20"/>
      </w:rPr>
    </w:lvl>
    <w:lvl w:ilvl="1">
      <w:start w:val="1"/>
      <w:numFmt w:val="decimal"/>
      <w:isLgl/>
      <w:lvlText w:val="%1.%2."/>
      <w:lvlJc w:val="left"/>
      <w:pPr>
        <w:ind w:left="1077" w:hanging="720"/>
      </w:pPr>
      <w:rPr>
        <w:rFonts w:hint="default"/>
        <w:b/>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26" w15:restartNumberingAfterBreak="0">
    <w:nsid w:val="4FF779B6"/>
    <w:multiLevelType w:val="hybridMultilevel"/>
    <w:tmpl w:val="F9585522"/>
    <w:lvl w:ilvl="0" w:tplc="7D246718">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694FBB"/>
    <w:multiLevelType w:val="multilevel"/>
    <w:tmpl w:val="24C286E8"/>
    <w:lvl w:ilvl="0">
      <w:start w:val="1"/>
      <w:numFmt w:val="decimal"/>
      <w:lvlText w:val="%1."/>
      <w:lvlJc w:val="left"/>
      <w:pPr>
        <w:tabs>
          <w:tab w:val="num" w:pos="360"/>
        </w:tabs>
        <w:ind w:left="360" w:hanging="360"/>
      </w:pPr>
      <w:rPr>
        <w:rFonts w:hint="default"/>
        <w:b/>
        <w:sz w:val="22"/>
        <w:szCs w:val="20"/>
      </w:rPr>
    </w:lvl>
    <w:lvl w:ilvl="1">
      <w:start w:val="1"/>
      <w:numFmt w:val="decimal"/>
      <w:isLgl/>
      <w:lvlText w:val="%1.%2."/>
      <w:lvlJc w:val="left"/>
      <w:pPr>
        <w:ind w:left="1077" w:hanging="720"/>
      </w:pPr>
      <w:rPr>
        <w:rFonts w:hint="default"/>
        <w:b/>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28" w15:restartNumberingAfterBreak="0">
    <w:nsid w:val="5CAE56ED"/>
    <w:multiLevelType w:val="hybridMultilevel"/>
    <w:tmpl w:val="24180B24"/>
    <w:lvl w:ilvl="0" w:tplc="ED5CAB88">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29" w15:restartNumberingAfterBreak="0">
    <w:nsid w:val="5CCC3A20"/>
    <w:multiLevelType w:val="multilevel"/>
    <w:tmpl w:val="FD40262E"/>
    <w:lvl w:ilvl="0">
      <w:start w:val="1"/>
      <w:numFmt w:val="decimal"/>
      <w:lvlText w:val="%1."/>
      <w:lvlJc w:val="left"/>
      <w:pPr>
        <w:tabs>
          <w:tab w:val="num" w:pos="360"/>
        </w:tabs>
        <w:ind w:left="360" w:hanging="360"/>
      </w:pPr>
      <w:rPr>
        <w:rFonts w:hint="default"/>
        <w:b/>
        <w:sz w:val="22"/>
        <w:szCs w:val="20"/>
      </w:r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30" w15:restartNumberingAfterBreak="0">
    <w:nsid w:val="611B1702"/>
    <w:multiLevelType w:val="multilevel"/>
    <w:tmpl w:val="BC22FBB0"/>
    <w:lvl w:ilvl="0">
      <w:start w:val="1"/>
      <w:numFmt w:val="decimal"/>
      <w:lvlText w:val="%1."/>
      <w:lvlJc w:val="left"/>
      <w:pPr>
        <w:tabs>
          <w:tab w:val="num" w:pos="360"/>
        </w:tabs>
        <w:ind w:left="360" w:hanging="360"/>
      </w:pPr>
      <w:rPr>
        <w:rFonts w:hint="default"/>
        <w:b/>
        <w:sz w:val="22"/>
        <w:szCs w:val="20"/>
      </w:r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31" w15:restartNumberingAfterBreak="0">
    <w:nsid w:val="69B74FE0"/>
    <w:multiLevelType w:val="multilevel"/>
    <w:tmpl w:val="24C286E8"/>
    <w:lvl w:ilvl="0">
      <w:start w:val="1"/>
      <w:numFmt w:val="decimal"/>
      <w:lvlText w:val="%1."/>
      <w:lvlJc w:val="left"/>
      <w:pPr>
        <w:tabs>
          <w:tab w:val="num" w:pos="360"/>
        </w:tabs>
        <w:ind w:left="360" w:hanging="360"/>
      </w:pPr>
      <w:rPr>
        <w:rFonts w:hint="default"/>
        <w:b/>
        <w:sz w:val="22"/>
        <w:szCs w:val="20"/>
      </w:rPr>
    </w:lvl>
    <w:lvl w:ilvl="1">
      <w:start w:val="1"/>
      <w:numFmt w:val="decimal"/>
      <w:isLgl/>
      <w:lvlText w:val="%1.%2."/>
      <w:lvlJc w:val="left"/>
      <w:pPr>
        <w:ind w:left="1077" w:hanging="720"/>
      </w:pPr>
      <w:rPr>
        <w:rFonts w:hint="default"/>
        <w:b/>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32" w15:restartNumberingAfterBreak="0">
    <w:nsid w:val="76271AF5"/>
    <w:multiLevelType w:val="multilevel"/>
    <w:tmpl w:val="4B58C47C"/>
    <w:lvl w:ilvl="0">
      <w:start w:val="1"/>
      <w:numFmt w:val="decimal"/>
      <w:lvlText w:val="%1."/>
      <w:lvlJc w:val="left"/>
      <w:pPr>
        <w:tabs>
          <w:tab w:val="num" w:pos="360"/>
        </w:tabs>
        <w:ind w:left="360" w:hanging="360"/>
      </w:pPr>
      <w:rPr>
        <w:rFonts w:hint="default"/>
        <w:b/>
        <w:sz w:val="22"/>
        <w:szCs w:val="20"/>
      </w:r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33" w15:restartNumberingAfterBreak="0">
    <w:nsid w:val="781D551F"/>
    <w:multiLevelType w:val="multilevel"/>
    <w:tmpl w:val="3AEE42F6"/>
    <w:lvl w:ilvl="0">
      <w:start w:val="1"/>
      <w:numFmt w:val="decimal"/>
      <w:lvlText w:val="%1."/>
      <w:lvlJc w:val="left"/>
      <w:pPr>
        <w:tabs>
          <w:tab w:val="num" w:pos="360"/>
        </w:tabs>
        <w:ind w:left="360" w:hanging="360"/>
      </w:pPr>
      <w:rPr>
        <w:rFonts w:hint="default"/>
        <w:b/>
        <w:sz w:val="22"/>
        <w:szCs w:val="20"/>
      </w:rPr>
    </w:lvl>
    <w:lvl w:ilvl="1">
      <w:start w:val="1"/>
      <w:numFmt w:val="decimal"/>
      <w:isLgl/>
      <w:lvlText w:val="%1.%2."/>
      <w:lvlJc w:val="left"/>
      <w:pPr>
        <w:ind w:left="1077" w:hanging="720"/>
      </w:pPr>
      <w:rPr>
        <w:rFonts w:hint="default"/>
        <w:b/>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34" w15:restartNumberingAfterBreak="0">
    <w:nsid w:val="78F77D63"/>
    <w:multiLevelType w:val="multilevel"/>
    <w:tmpl w:val="24C286E8"/>
    <w:lvl w:ilvl="0">
      <w:start w:val="1"/>
      <w:numFmt w:val="decimal"/>
      <w:lvlText w:val="%1."/>
      <w:lvlJc w:val="left"/>
      <w:pPr>
        <w:tabs>
          <w:tab w:val="num" w:pos="360"/>
        </w:tabs>
        <w:ind w:left="360" w:hanging="360"/>
      </w:pPr>
      <w:rPr>
        <w:rFonts w:hint="default"/>
        <w:b/>
        <w:sz w:val="22"/>
        <w:szCs w:val="20"/>
      </w:rPr>
    </w:lvl>
    <w:lvl w:ilvl="1">
      <w:start w:val="1"/>
      <w:numFmt w:val="decimal"/>
      <w:isLgl/>
      <w:lvlText w:val="%1.%2."/>
      <w:lvlJc w:val="left"/>
      <w:pPr>
        <w:ind w:left="1077" w:hanging="720"/>
      </w:pPr>
      <w:rPr>
        <w:rFonts w:hint="default"/>
        <w:b/>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35" w15:restartNumberingAfterBreak="0">
    <w:nsid w:val="79766937"/>
    <w:multiLevelType w:val="multilevel"/>
    <w:tmpl w:val="24C286E8"/>
    <w:lvl w:ilvl="0">
      <w:start w:val="1"/>
      <w:numFmt w:val="decimal"/>
      <w:lvlText w:val="%1."/>
      <w:lvlJc w:val="left"/>
      <w:pPr>
        <w:tabs>
          <w:tab w:val="num" w:pos="360"/>
        </w:tabs>
        <w:ind w:left="360" w:hanging="360"/>
      </w:pPr>
      <w:rPr>
        <w:rFonts w:hint="default"/>
        <w:b/>
        <w:sz w:val="22"/>
        <w:szCs w:val="20"/>
      </w:rPr>
    </w:lvl>
    <w:lvl w:ilvl="1">
      <w:start w:val="1"/>
      <w:numFmt w:val="decimal"/>
      <w:isLgl/>
      <w:lvlText w:val="%1.%2."/>
      <w:lvlJc w:val="left"/>
      <w:pPr>
        <w:ind w:left="1077" w:hanging="720"/>
      </w:pPr>
      <w:rPr>
        <w:rFonts w:hint="default"/>
        <w:b/>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36" w15:restartNumberingAfterBreak="0">
    <w:nsid w:val="7BDC028D"/>
    <w:multiLevelType w:val="hybridMultilevel"/>
    <w:tmpl w:val="CB146C9E"/>
    <w:lvl w:ilvl="0" w:tplc="4D1A52E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0"/>
  </w:num>
  <w:num w:numId="2">
    <w:abstractNumId w:val="15"/>
  </w:num>
  <w:num w:numId="3">
    <w:abstractNumId w:val="18"/>
  </w:num>
  <w:num w:numId="4">
    <w:abstractNumId w:val="13"/>
  </w:num>
  <w:num w:numId="5">
    <w:abstractNumId w:val="3"/>
  </w:num>
  <w:num w:numId="6">
    <w:abstractNumId w:val="26"/>
  </w:num>
  <w:num w:numId="7">
    <w:abstractNumId w:val="11"/>
  </w:num>
  <w:num w:numId="8">
    <w:abstractNumId w:val="14"/>
  </w:num>
  <w:num w:numId="9">
    <w:abstractNumId w:val="20"/>
  </w:num>
  <w:num w:numId="10">
    <w:abstractNumId w:val="21"/>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35"/>
  </w:num>
  <w:num w:numId="14">
    <w:abstractNumId w:val="17"/>
  </w:num>
  <w:num w:numId="15">
    <w:abstractNumId w:val="6"/>
  </w:num>
  <w:num w:numId="16">
    <w:abstractNumId w:val="34"/>
  </w:num>
  <w:num w:numId="17">
    <w:abstractNumId w:val="27"/>
  </w:num>
  <w:num w:numId="18">
    <w:abstractNumId w:val="16"/>
  </w:num>
  <w:num w:numId="19">
    <w:abstractNumId w:val="22"/>
  </w:num>
  <w:num w:numId="20">
    <w:abstractNumId w:val="12"/>
  </w:num>
  <w:num w:numId="21">
    <w:abstractNumId w:val="1"/>
  </w:num>
  <w:num w:numId="22">
    <w:abstractNumId w:val="25"/>
  </w:num>
  <w:num w:numId="23">
    <w:abstractNumId w:val="30"/>
  </w:num>
  <w:num w:numId="24">
    <w:abstractNumId w:val="31"/>
  </w:num>
  <w:num w:numId="25">
    <w:abstractNumId w:val="33"/>
  </w:num>
  <w:num w:numId="26">
    <w:abstractNumId w:val="4"/>
  </w:num>
  <w:num w:numId="27">
    <w:abstractNumId w:val="7"/>
  </w:num>
  <w:num w:numId="28">
    <w:abstractNumId w:val="5"/>
  </w:num>
  <w:num w:numId="2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9"/>
  </w:num>
  <w:num w:numId="32">
    <w:abstractNumId w:val="2"/>
  </w:num>
  <w:num w:numId="33">
    <w:abstractNumId w:val="23"/>
  </w:num>
  <w:num w:numId="34">
    <w:abstractNumId w:val="8"/>
  </w:num>
  <w:num w:numId="35">
    <w:abstractNumId w:val="29"/>
  </w:num>
  <w:num w:numId="36">
    <w:abstractNumId w:val="36"/>
  </w:num>
  <w:num w:numId="37">
    <w:abstractNumId w:val="10"/>
  </w:num>
  <w:num w:numId="38">
    <w:abstractNumId w:val="24"/>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BF3"/>
    <w:rsid w:val="00002907"/>
    <w:rsid w:val="00006886"/>
    <w:rsid w:val="000331C0"/>
    <w:rsid w:val="000424B0"/>
    <w:rsid w:val="000552E2"/>
    <w:rsid w:val="00076758"/>
    <w:rsid w:val="0009635D"/>
    <w:rsid w:val="000A2AEA"/>
    <w:rsid w:val="000B463E"/>
    <w:rsid w:val="000C7D1E"/>
    <w:rsid w:val="000D4D53"/>
    <w:rsid w:val="000F25C0"/>
    <w:rsid w:val="00110746"/>
    <w:rsid w:val="00133880"/>
    <w:rsid w:val="00164B8D"/>
    <w:rsid w:val="001948E0"/>
    <w:rsid w:val="001B5245"/>
    <w:rsid w:val="001B7568"/>
    <w:rsid w:val="001C5730"/>
    <w:rsid w:val="001E7683"/>
    <w:rsid w:val="001F2737"/>
    <w:rsid w:val="00212FED"/>
    <w:rsid w:val="00224859"/>
    <w:rsid w:val="00224C2D"/>
    <w:rsid w:val="00253BEE"/>
    <w:rsid w:val="00267393"/>
    <w:rsid w:val="002A5CFA"/>
    <w:rsid w:val="002C313B"/>
    <w:rsid w:val="002C3EB4"/>
    <w:rsid w:val="00395852"/>
    <w:rsid w:val="00396D7E"/>
    <w:rsid w:val="00445CF2"/>
    <w:rsid w:val="004C2918"/>
    <w:rsid w:val="004E1EC3"/>
    <w:rsid w:val="00502643"/>
    <w:rsid w:val="00537152"/>
    <w:rsid w:val="0057368E"/>
    <w:rsid w:val="00574139"/>
    <w:rsid w:val="005D2E41"/>
    <w:rsid w:val="005D53A1"/>
    <w:rsid w:val="005F728E"/>
    <w:rsid w:val="00601FBE"/>
    <w:rsid w:val="00610CFD"/>
    <w:rsid w:val="006429FC"/>
    <w:rsid w:val="00675F1F"/>
    <w:rsid w:val="006E23B2"/>
    <w:rsid w:val="007074DA"/>
    <w:rsid w:val="00710CEC"/>
    <w:rsid w:val="00713102"/>
    <w:rsid w:val="0073049E"/>
    <w:rsid w:val="00753ED3"/>
    <w:rsid w:val="0076793C"/>
    <w:rsid w:val="007E1206"/>
    <w:rsid w:val="0080573A"/>
    <w:rsid w:val="008151D1"/>
    <w:rsid w:val="00886300"/>
    <w:rsid w:val="008B2359"/>
    <w:rsid w:val="008B6239"/>
    <w:rsid w:val="008F4BF3"/>
    <w:rsid w:val="00902045"/>
    <w:rsid w:val="00965591"/>
    <w:rsid w:val="00965A22"/>
    <w:rsid w:val="009E4DFE"/>
    <w:rsid w:val="00A43A54"/>
    <w:rsid w:val="00A677F1"/>
    <w:rsid w:val="00A7098C"/>
    <w:rsid w:val="00AD0FB9"/>
    <w:rsid w:val="00AD2104"/>
    <w:rsid w:val="00B03F7C"/>
    <w:rsid w:val="00B10A75"/>
    <w:rsid w:val="00B12CDA"/>
    <w:rsid w:val="00B30666"/>
    <w:rsid w:val="00B3764A"/>
    <w:rsid w:val="00B83B98"/>
    <w:rsid w:val="00B85FAB"/>
    <w:rsid w:val="00BA51A6"/>
    <w:rsid w:val="00BB226C"/>
    <w:rsid w:val="00BC4D7E"/>
    <w:rsid w:val="00BE3C2A"/>
    <w:rsid w:val="00BE6B77"/>
    <w:rsid w:val="00C02C0C"/>
    <w:rsid w:val="00C46D9A"/>
    <w:rsid w:val="00C87346"/>
    <w:rsid w:val="00C90FBA"/>
    <w:rsid w:val="00C9375E"/>
    <w:rsid w:val="00CA2B5E"/>
    <w:rsid w:val="00CB03EB"/>
    <w:rsid w:val="00CB3046"/>
    <w:rsid w:val="00CF2118"/>
    <w:rsid w:val="00D60F60"/>
    <w:rsid w:val="00D63466"/>
    <w:rsid w:val="00D7720E"/>
    <w:rsid w:val="00DE0407"/>
    <w:rsid w:val="00DE33DC"/>
    <w:rsid w:val="00DE7A26"/>
    <w:rsid w:val="00E0586B"/>
    <w:rsid w:val="00E5099B"/>
    <w:rsid w:val="00E571C4"/>
    <w:rsid w:val="00E96A52"/>
    <w:rsid w:val="00EA7BB5"/>
    <w:rsid w:val="00EC65D5"/>
    <w:rsid w:val="00ED14DF"/>
    <w:rsid w:val="00ED7BED"/>
    <w:rsid w:val="00F735BE"/>
    <w:rsid w:val="00F73781"/>
    <w:rsid w:val="00F77193"/>
    <w:rsid w:val="00F801D3"/>
    <w:rsid w:val="00FA1230"/>
    <w:rsid w:val="00FA6CF8"/>
    <w:rsid w:val="00FB3C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A9B9FB"/>
  <w15:chartTrackingRefBased/>
  <w15:docId w15:val="{23D5A1C6-18AD-47D7-9208-F88CCC81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573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4B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4BF3"/>
  </w:style>
  <w:style w:type="paragraph" w:styleId="Stopka">
    <w:name w:val="footer"/>
    <w:basedOn w:val="Normalny"/>
    <w:link w:val="StopkaZnak"/>
    <w:uiPriority w:val="99"/>
    <w:unhideWhenUsed/>
    <w:rsid w:val="008F4B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4BF3"/>
  </w:style>
  <w:style w:type="character" w:styleId="Hipercze">
    <w:name w:val="Hyperlink"/>
    <w:basedOn w:val="Domylnaczcionkaakapitu"/>
    <w:uiPriority w:val="99"/>
    <w:unhideWhenUsed/>
    <w:rsid w:val="008F4BF3"/>
    <w:rPr>
      <w:color w:val="0563C1" w:themeColor="hyperlink"/>
      <w:u w:val="single"/>
    </w:rPr>
  </w:style>
  <w:style w:type="paragraph" w:styleId="Tekstpodstawowy">
    <w:name w:val="Body Text"/>
    <w:basedOn w:val="Normalny"/>
    <w:link w:val="TekstpodstawowyZnak"/>
    <w:rsid w:val="00601FBE"/>
    <w:pPr>
      <w:keepNext/>
      <w:spacing w:after="0" w:line="240" w:lineRule="auto"/>
      <w:jc w:val="center"/>
      <w:outlineLvl w:val="0"/>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sid w:val="00601FBE"/>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601FBE"/>
    <w:pPr>
      <w:spacing w:after="120" w:line="240" w:lineRule="auto"/>
      <w:ind w:left="283"/>
    </w:pPr>
    <w:rPr>
      <w:rFonts w:ascii="Times New Roman" w:eastAsia="Times New Roman" w:hAnsi="Times New Roman" w:cs="Times New Roman"/>
      <w:sz w:val="28"/>
      <w:szCs w:val="20"/>
      <w:lang w:val="x-none" w:eastAsia="x-none"/>
    </w:rPr>
  </w:style>
  <w:style w:type="character" w:customStyle="1" w:styleId="TekstpodstawowywcityZnak">
    <w:name w:val="Tekst podstawowy wcięty Znak"/>
    <w:basedOn w:val="Domylnaczcionkaakapitu"/>
    <w:link w:val="Tekstpodstawowywcity"/>
    <w:rsid w:val="00601FBE"/>
    <w:rPr>
      <w:rFonts w:ascii="Times New Roman" w:eastAsia="Times New Roman" w:hAnsi="Times New Roman" w:cs="Times New Roman"/>
      <w:sz w:val="28"/>
      <w:szCs w:val="20"/>
      <w:lang w:val="x-none" w:eastAsia="x-none"/>
    </w:rPr>
  </w:style>
  <w:style w:type="paragraph" w:styleId="Tekstpodstawowywcity3">
    <w:name w:val="Body Text Indent 3"/>
    <w:basedOn w:val="Normalny"/>
    <w:link w:val="Tekstpodstawowywcity3Znak"/>
    <w:uiPriority w:val="99"/>
    <w:unhideWhenUsed/>
    <w:rsid w:val="00601FBE"/>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601FBE"/>
    <w:rPr>
      <w:rFonts w:ascii="Times New Roman" w:eastAsia="Times New Roman" w:hAnsi="Times New Roman" w:cs="Times New Roman"/>
      <w:sz w:val="16"/>
      <w:szCs w:val="16"/>
      <w:lang w:val="x-none" w:eastAsia="x-none"/>
    </w:rPr>
  </w:style>
  <w:style w:type="paragraph" w:customStyle="1" w:styleId="WW-Tekstpodstawowywcity3">
    <w:name w:val="WW-Tekst podstawowy wcięty 3"/>
    <w:basedOn w:val="Normalny"/>
    <w:rsid w:val="00EC65D5"/>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dymka">
    <w:name w:val="Balloon Text"/>
    <w:basedOn w:val="Normalny"/>
    <w:link w:val="TekstdymkaZnak"/>
    <w:uiPriority w:val="99"/>
    <w:semiHidden/>
    <w:unhideWhenUsed/>
    <w:rsid w:val="005026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2643"/>
    <w:rPr>
      <w:rFonts w:ascii="Segoe UI" w:hAnsi="Segoe UI" w:cs="Segoe UI"/>
      <w:sz w:val="18"/>
      <w:szCs w:val="18"/>
    </w:rPr>
  </w:style>
  <w:style w:type="paragraph" w:styleId="NormalnyWeb">
    <w:name w:val="Normal (Web)"/>
    <w:basedOn w:val="Normalny"/>
    <w:rsid w:val="00C90FBA"/>
    <w:pPr>
      <w:spacing w:before="100" w:after="100" w:line="240" w:lineRule="auto"/>
    </w:pPr>
    <w:rPr>
      <w:rFonts w:ascii="Times New Roman" w:eastAsia="Times New Roman" w:hAnsi="Times New Roman" w:cs="Times New Roman"/>
      <w:sz w:val="24"/>
      <w:szCs w:val="20"/>
      <w:lang w:eastAsia="pl-PL"/>
    </w:rPr>
  </w:style>
  <w:style w:type="paragraph" w:styleId="Akapitzlist">
    <w:name w:val="List Paragraph"/>
    <w:aliases w:val="Podsis rysunku,Akapit z listą3,Akapit z listą31"/>
    <w:basedOn w:val="Normalny"/>
    <w:link w:val="AkapitzlistZnak"/>
    <w:uiPriority w:val="34"/>
    <w:qFormat/>
    <w:rsid w:val="00C90FBA"/>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Podsis rysunku Znak,Akapit z listą3 Znak,Akapit z listą31 Znak"/>
    <w:link w:val="Akapitzlist"/>
    <w:uiPriority w:val="99"/>
    <w:locked/>
    <w:rsid w:val="00C90FBA"/>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C90FBA"/>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C90FBA"/>
    <w:rPr>
      <w:rFonts w:ascii="Times New Roman" w:eastAsia="Times New Roman" w:hAnsi="Times New Roman" w:cs="Times New Roman"/>
      <w:sz w:val="24"/>
      <w:szCs w:val="24"/>
      <w:lang w:eastAsia="pl-PL"/>
    </w:rPr>
  </w:style>
  <w:style w:type="paragraph" w:customStyle="1" w:styleId="numeracja">
    <w:name w:val="numeracja"/>
    <w:basedOn w:val="Normalny"/>
    <w:link w:val="numeracjaZnak"/>
    <w:qFormat/>
    <w:rsid w:val="00C90FBA"/>
    <w:pPr>
      <w:spacing w:before="120" w:after="0" w:line="240" w:lineRule="auto"/>
      <w:jc w:val="both"/>
    </w:pPr>
    <w:rPr>
      <w:rFonts w:ascii="Arial" w:eastAsia="Times New Roman" w:hAnsi="Arial" w:cs="Arial"/>
      <w:sz w:val="20"/>
      <w:szCs w:val="20"/>
      <w:lang w:eastAsia="pl-PL"/>
    </w:rPr>
  </w:style>
  <w:style w:type="character" w:customStyle="1" w:styleId="numeracjaZnak">
    <w:name w:val="numeracja Znak"/>
    <w:basedOn w:val="Domylnaczcionkaakapitu"/>
    <w:link w:val="numeracja"/>
    <w:rsid w:val="00C90FBA"/>
    <w:rPr>
      <w:rFonts w:ascii="Arial" w:eastAsia="Times New Roman" w:hAnsi="Arial" w:cs="Arial"/>
      <w:sz w:val="20"/>
      <w:szCs w:val="20"/>
      <w:lang w:eastAsia="pl-PL"/>
    </w:rPr>
  </w:style>
  <w:style w:type="paragraph" w:customStyle="1" w:styleId="numeryparagrafw">
    <w:name w:val="numery paragrafów"/>
    <w:basedOn w:val="Normalny"/>
    <w:link w:val="numeryparagrafwZnak"/>
    <w:qFormat/>
    <w:rsid w:val="00C90FBA"/>
    <w:pPr>
      <w:spacing w:after="120" w:line="240" w:lineRule="auto"/>
      <w:jc w:val="center"/>
    </w:pPr>
    <w:rPr>
      <w:rFonts w:ascii="Arial" w:eastAsia="Times New Roman" w:hAnsi="Arial" w:cs="Arial"/>
      <w:b/>
      <w:szCs w:val="20"/>
      <w:lang w:eastAsia="pl-PL"/>
    </w:rPr>
  </w:style>
  <w:style w:type="character" w:customStyle="1" w:styleId="numeryparagrafwZnak">
    <w:name w:val="numery paragrafów Znak"/>
    <w:basedOn w:val="Domylnaczcionkaakapitu"/>
    <w:link w:val="numeryparagrafw"/>
    <w:rsid w:val="00C90FBA"/>
    <w:rPr>
      <w:rFonts w:ascii="Arial" w:eastAsia="Times New Roman" w:hAnsi="Arial" w:cs="Arial"/>
      <w:b/>
      <w:szCs w:val="20"/>
      <w:lang w:eastAsia="pl-PL"/>
    </w:rPr>
  </w:style>
  <w:style w:type="character" w:styleId="Odwoaniedokomentarza">
    <w:name w:val="annotation reference"/>
    <w:basedOn w:val="Domylnaczcionkaakapitu"/>
    <w:uiPriority w:val="99"/>
    <w:semiHidden/>
    <w:rsid w:val="00D7720E"/>
    <w:rPr>
      <w:rFonts w:cs="Times New Roman"/>
      <w:sz w:val="16"/>
      <w:szCs w:val="16"/>
    </w:rPr>
  </w:style>
  <w:style w:type="paragraph" w:styleId="Tekstkomentarza">
    <w:name w:val="annotation text"/>
    <w:basedOn w:val="Normalny"/>
    <w:link w:val="TekstkomentarzaZnak"/>
    <w:uiPriority w:val="99"/>
    <w:semiHidden/>
    <w:rsid w:val="00D7720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7720E"/>
    <w:rPr>
      <w:rFonts w:ascii="Times New Roman" w:eastAsia="Times New Roman" w:hAnsi="Times New Roman" w:cs="Times New Roman"/>
      <w:sz w:val="20"/>
      <w:szCs w:val="20"/>
      <w:lang w:eastAsia="pl-PL"/>
    </w:rPr>
  </w:style>
  <w:style w:type="character" w:customStyle="1" w:styleId="Teksttreci">
    <w:name w:val="Tekst treści_"/>
    <w:basedOn w:val="Domylnaczcionkaakapitu"/>
    <w:link w:val="Teksttreci0"/>
    <w:rsid w:val="00D63466"/>
    <w:rPr>
      <w:rFonts w:ascii="Arial" w:eastAsia="Arial" w:hAnsi="Arial" w:cs="Arial"/>
      <w:sz w:val="19"/>
      <w:szCs w:val="19"/>
      <w:shd w:val="clear" w:color="auto" w:fill="FFFFFF"/>
    </w:rPr>
  </w:style>
  <w:style w:type="paragraph" w:customStyle="1" w:styleId="Teksttreci0">
    <w:name w:val="Tekst treści"/>
    <w:basedOn w:val="Normalny"/>
    <w:link w:val="Teksttreci"/>
    <w:rsid w:val="00D63466"/>
    <w:pPr>
      <w:widowControl w:val="0"/>
      <w:shd w:val="clear" w:color="auto" w:fill="FFFFFF"/>
      <w:spacing w:after="0" w:line="252" w:lineRule="auto"/>
      <w:jc w:val="both"/>
    </w:pPr>
    <w:rPr>
      <w:rFonts w:ascii="Arial" w:eastAsia="Arial" w:hAnsi="Arial" w:cs="Arial"/>
      <w:sz w:val="19"/>
      <w:szCs w:val="19"/>
    </w:rPr>
  </w:style>
  <w:style w:type="paragraph" w:styleId="Tekstpodstawowy3">
    <w:name w:val="Body Text 3"/>
    <w:basedOn w:val="Normalny"/>
    <w:link w:val="Tekstpodstawowy3Znak"/>
    <w:rsid w:val="00D63466"/>
    <w:pPr>
      <w:spacing w:after="120" w:line="240" w:lineRule="auto"/>
    </w:pPr>
    <w:rPr>
      <w:rFonts w:ascii="Times New Roman" w:eastAsia="Times New Roman" w:hAnsi="Times New Roman" w:cs="Times New Roman"/>
      <w:sz w:val="16"/>
      <w:szCs w:val="16"/>
      <w:lang w:val="x-none" w:eastAsia="pl-PL"/>
    </w:rPr>
  </w:style>
  <w:style w:type="character" w:customStyle="1" w:styleId="Tekstpodstawowy3Znak">
    <w:name w:val="Tekst podstawowy 3 Znak"/>
    <w:basedOn w:val="Domylnaczcionkaakapitu"/>
    <w:link w:val="Tekstpodstawowy3"/>
    <w:rsid w:val="00D63466"/>
    <w:rPr>
      <w:rFonts w:ascii="Times New Roman" w:eastAsia="Times New Roman" w:hAnsi="Times New Roman" w:cs="Times New Roman"/>
      <w:sz w:val="16"/>
      <w:szCs w:val="16"/>
      <w:lang w:val="x-none" w:eastAsia="pl-PL"/>
    </w:rPr>
  </w:style>
  <w:style w:type="paragraph" w:styleId="Tematkomentarza">
    <w:name w:val="annotation subject"/>
    <w:basedOn w:val="Tekstkomentarza"/>
    <w:next w:val="Tekstkomentarza"/>
    <w:link w:val="TematkomentarzaZnak"/>
    <w:uiPriority w:val="99"/>
    <w:semiHidden/>
    <w:unhideWhenUsed/>
    <w:rsid w:val="000D4D53"/>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D4D53"/>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79163">
      <w:bodyDiv w:val="1"/>
      <w:marLeft w:val="0"/>
      <w:marRight w:val="0"/>
      <w:marTop w:val="0"/>
      <w:marBottom w:val="0"/>
      <w:divBdr>
        <w:top w:val="none" w:sz="0" w:space="0" w:color="auto"/>
        <w:left w:val="none" w:sz="0" w:space="0" w:color="auto"/>
        <w:bottom w:val="none" w:sz="0" w:space="0" w:color="auto"/>
        <w:right w:val="none" w:sz="0" w:space="0" w:color="auto"/>
      </w:divBdr>
      <w:divsChild>
        <w:div w:id="1296325913">
          <w:marLeft w:val="0"/>
          <w:marRight w:val="0"/>
          <w:marTop w:val="10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w.pl/o-nas/compliance/kodeks-etyki-gk-js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sw.pl/o-nas/compliance/polityka-antykorupcyjna-gk-js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tl2@o2.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jswi.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20</Pages>
  <Words>9446</Words>
  <Characters>56682</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Company>GKJSW</Company>
  <LinksUpToDate>false</LinksUpToDate>
  <CharactersWithSpaces>65997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Figiela</dc:creator>
  <cp:keywords/>
  <dc:description/>
  <cp:lastModifiedBy>Anna Sobieraj</cp:lastModifiedBy>
  <cp:revision>10</cp:revision>
  <cp:lastPrinted>2021-07-02T13:07:00Z</cp:lastPrinted>
  <dcterms:created xsi:type="dcterms:W3CDTF">2021-06-28T09:00:00Z</dcterms:created>
  <dcterms:modified xsi:type="dcterms:W3CDTF">2021-07-02T13:32:00Z</dcterms:modified>
</cp:coreProperties>
</file>